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1FB40EB3" w:rsidR="00AC267E" w:rsidRPr="0091175E" w:rsidRDefault="00011327" w:rsidP="00F20020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011327">
        <w:rPr>
          <w:b/>
          <w:sz w:val="28"/>
        </w:rPr>
        <w:t>Глава 27. Новые функции и переменные DAX</w:t>
      </w:r>
    </w:p>
    <w:p w14:paraId="62284FFF" w14:textId="77777777" w:rsidR="007876B9" w:rsidRDefault="007876B9" w:rsidP="00F20020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14:paraId="3F91C3C7" w14:textId="0A7A75F8" w:rsidR="007876B9" w:rsidRDefault="0001305E" w:rsidP="00F20020">
      <w:pPr>
        <w:spacing w:after="120" w:line="240" w:lineRule="auto"/>
      </w:pPr>
      <w:hyperlink r:id="rId8" w:history="1">
        <w:r w:rsidR="00E97923" w:rsidRPr="00EC1A9E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14:paraId="0587F7E1" w14:textId="20D4149B" w:rsidR="00EB26C3" w:rsidRDefault="00455B35" w:rsidP="00EB26C3">
      <w:pPr>
        <w:spacing w:after="120" w:line="240" w:lineRule="auto"/>
      </w:pPr>
      <w:r w:rsidRPr="001C5D9E">
        <w:t xml:space="preserve">Всё, что </w:t>
      </w:r>
      <w:r w:rsidR="001C5D9E">
        <w:t>описано</w:t>
      </w:r>
      <w:r w:rsidRPr="001C5D9E">
        <w:t xml:space="preserve"> в этой главе будет работать</w:t>
      </w:r>
      <w:r w:rsidR="001C5D9E">
        <w:t>, начиная с</w:t>
      </w:r>
      <w:r w:rsidRPr="001C5D9E">
        <w:t xml:space="preserve"> Excel 2016, или в Power BI Desktop</w:t>
      </w:r>
      <w:r w:rsidR="0011128B">
        <w:t>.</w:t>
      </w:r>
    </w:p>
    <w:p w14:paraId="6C49FD56" w14:textId="68D889D9" w:rsidR="00266E60" w:rsidRDefault="0011128B" w:rsidP="00EB26C3">
      <w:pPr>
        <w:spacing w:after="120" w:line="240" w:lineRule="auto"/>
      </w:pPr>
      <w:r>
        <w:rPr>
          <w:noProof/>
        </w:rPr>
        <w:drawing>
          <wp:inline distT="0" distB="0" distL="0" distR="0" wp14:anchorId="562D4BD5" wp14:editId="2F5D4051">
            <wp:extent cx="523875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7.1. Вычисляемый столбце на основе функция DATEDIFF() в Power BI Deskt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8BBAE" w14:textId="2890B5CC" w:rsidR="00266E60" w:rsidRDefault="00266E60" w:rsidP="00EB26C3">
      <w:pPr>
        <w:spacing w:after="120" w:line="240" w:lineRule="auto"/>
      </w:pPr>
      <w:r>
        <w:t xml:space="preserve">Рис. 27.1. </w:t>
      </w:r>
      <w:r w:rsidR="0011128B">
        <w:t>Вычисляемый столбце на основе ф</w:t>
      </w:r>
      <w:r w:rsidR="0011128B" w:rsidRPr="0011128B">
        <w:t>ункция DATEDIFF()</w:t>
      </w:r>
      <w:r w:rsidR="0011128B">
        <w:t xml:space="preserve"> в </w:t>
      </w:r>
      <w:r w:rsidR="0011128B" w:rsidRPr="001C5D9E">
        <w:t>Power BI Desktop</w:t>
      </w:r>
    </w:p>
    <w:p w14:paraId="5A15721A" w14:textId="77777777" w:rsidR="001C5D9E" w:rsidRPr="001C5D9E" w:rsidRDefault="001C5D9E" w:rsidP="001C5D9E">
      <w:pPr>
        <w:pStyle w:val="3"/>
      </w:pPr>
      <w:r>
        <w:t>Ф</w:t>
      </w:r>
      <w:r w:rsidRPr="001C5D9E">
        <w:t xml:space="preserve">ункция </w:t>
      </w:r>
      <w:r w:rsidRPr="001C5D9E">
        <w:rPr>
          <w:lang w:val="en-US"/>
        </w:rPr>
        <w:t>DATEDIFF</w:t>
      </w:r>
      <w:r w:rsidRPr="001C5D9E">
        <w:t>()</w:t>
      </w:r>
    </w:p>
    <w:p w14:paraId="3DECCC12" w14:textId="27793AA5" w:rsidR="001C5D9E" w:rsidRPr="001C5D9E" w:rsidRDefault="00266E60" w:rsidP="001C5D9E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Возвращает количество единиц между двумя датами. </w:t>
      </w:r>
      <w:r w:rsidR="001C5D9E">
        <w:rPr>
          <w:rFonts w:cstheme="minorHAnsi"/>
          <w:color w:val="000000"/>
        </w:rPr>
        <w:t>Синтаксис</w:t>
      </w:r>
      <w:r w:rsidR="0011128B">
        <w:rPr>
          <w:rFonts w:cstheme="minorHAnsi"/>
          <w:color w:val="000000"/>
        </w:rPr>
        <w:t>:</w:t>
      </w:r>
    </w:p>
    <w:p w14:paraId="423F6F97" w14:textId="553E16EF" w:rsidR="001C5D9E" w:rsidRPr="00266E60" w:rsidRDefault="001C5D9E" w:rsidP="001C5D9E">
      <w:pPr>
        <w:spacing w:after="120" w:line="240" w:lineRule="auto"/>
        <w:rPr>
          <w:rFonts w:cstheme="minorHAnsi"/>
          <w:color w:val="000000"/>
        </w:rPr>
      </w:pPr>
      <w:r w:rsidRPr="001C5D9E">
        <w:rPr>
          <w:rFonts w:cstheme="minorHAnsi"/>
          <w:color w:val="000000"/>
          <w:lang w:val="en-US"/>
        </w:rPr>
        <w:t>DATEDIFF</w:t>
      </w:r>
      <w:r w:rsidRPr="00266E60">
        <w:rPr>
          <w:rFonts w:cstheme="minorHAnsi"/>
          <w:color w:val="000000"/>
        </w:rPr>
        <w:t>(&lt;</w:t>
      </w:r>
      <w:r w:rsidR="00266E60">
        <w:rPr>
          <w:rFonts w:cstheme="minorHAnsi"/>
          <w:color w:val="000000"/>
        </w:rPr>
        <w:t>начальная</w:t>
      </w:r>
      <w:r w:rsidR="00266E60" w:rsidRPr="00266E60">
        <w:rPr>
          <w:rFonts w:cstheme="minorHAnsi"/>
          <w:color w:val="000000"/>
        </w:rPr>
        <w:t xml:space="preserve"> </w:t>
      </w:r>
      <w:r w:rsidR="00266E60">
        <w:rPr>
          <w:rFonts w:cstheme="minorHAnsi"/>
          <w:color w:val="000000"/>
        </w:rPr>
        <w:t>дата</w:t>
      </w:r>
      <w:r w:rsidRPr="00266E60">
        <w:rPr>
          <w:rFonts w:cstheme="minorHAnsi"/>
          <w:color w:val="000000"/>
        </w:rPr>
        <w:t>&gt;</w:t>
      </w:r>
      <w:r w:rsidR="0088610B">
        <w:rPr>
          <w:rFonts w:cstheme="minorHAnsi"/>
          <w:color w:val="000000"/>
        </w:rPr>
        <w:t>;</w:t>
      </w:r>
      <w:r w:rsidRPr="00266E60">
        <w:rPr>
          <w:rFonts w:cstheme="minorHAnsi"/>
          <w:color w:val="000000"/>
        </w:rPr>
        <w:t xml:space="preserve"> &lt;</w:t>
      </w:r>
      <w:r w:rsidR="00266E60">
        <w:rPr>
          <w:rFonts w:cstheme="minorHAnsi"/>
          <w:color w:val="000000"/>
        </w:rPr>
        <w:t>конечная дата</w:t>
      </w:r>
      <w:r w:rsidRPr="00266E60">
        <w:rPr>
          <w:rFonts w:cstheme="minorHAnsi"/>
          <w:color w:val="000000"/>
        </w:rPr>
        <w:t>&gt;</w:t>
      </w:r>
      <w:r w:rsidR="0088610B">
        <w:rPr>
          <w:rFonts w:cstheme="minorHAnsi"/>
          <w:color w:val="000000"/>
        </w:rPr>
        <w:t>;</w:t>
      </w:r>
      <w:r w:rsidRPr="00266E60">
        <w:rPr>
          <w:rFonts w:cstheme="minorHAnsi"/>
          <w:color w:val="000000"/>
        </w:rPr>
        <w:t xml:space="preserve"> &lt;</w:t>
      </w:r>
      <w:r w:rsidR="00266E60">
        <w:rPr>
          <w:rFonts w:cstheme="minorHAnsi"/>
          <w:color w:val="000000"/>
        </w:rPr>
        <w:t>интервал</w:t>
      </w:r>
      <w:r w:rsidRPr="00266E60">
        <w:rPr>
          <w:rFonts w:cstheme="minorHAnsi"/>
          <w:color w:val="000000"/>
        </w:rPr>
        <w:t>&gt;)</w:t>
      </w:r>
    </w:p>
    <w:p w14:paraId="16A8CCA6" w14:textId="684DD215" w:rsidR="001C5D9E" w:rsidRPr="001C5D9E" w:rsidRDefault="001C5D9E" w:rsidP="001C5D9E">
      <w:pPr>
        <w:spacing w:after="120" w:line="240" w:lineRule="auto"/>
        <w:rPr>
          <w:rFonts w:cstheme="minorHAnsi"/>
          <w:color w:val="000000"/>
          <w:lang w:val="en-US"/>
        </w:rPr>
      </w:pPr>
      <w:r w:rsidRPr="001C5D9E">
        <w:rPr>
          <w:rFonts w:cstheme="minorHAnsi"/>
          <w:color w:val="000000"/>
          <w:lang w:val="en-US"/>
        </w:rPr>
        <w:t>&lt;</w:t>
      </w:r>
      <w:r w:rsidR="00266E60">
        <w:rPr>
          <w:rFonts w:cstheme="minorHAnsi"/>
          <w:color w:val="000000"/>
        </w:rPr>
        <w:t>интервал</w:t>
      </w:r>
      <w:r w:rsidRPr="001C5D9E">
        <w:rPr>
          <w:rFonts w:cstheme="minorHAnsi"/>
          <w:color w:val="000000"/>
          <w:lang w:val="en-US"/>
        </w:rPr>
        <w:t xml:space="preserve">&gt; </w:t>
      </w:r>
      <w:r w:rsidR="00266E60">
        <w:rPr>
          <w:rFonts w:cstheme="minorHAnsi"/>
          <w:color w:val="000000"/>
        </w:rPr>
        <w:t>может</w:t>
      </w:r>
      <w:r w:rsidR="00266E60" w:rsidRPr="00266E60">
        <w:rPr>
          <w:rFonts w:cstheme="minorHAnsi"/>
          <w:color w:val="000000"/>
          <w:lang w:val="en-US"/>
        </w:rPr>
        <w:t xml:space="preserve"> </w:t>
      </w:r>
      <w:r w:rsidR="00266E60">
        <w:rPr>
          <w:rFonts w:cstheme="minorHAnsi"/>
          <w:color w:val="000000"/>
        </w:rPr>
        <w:t>принимать</w:t>
      </w:r>
      <w:r w:rsidR="00266E60" w:rsidRPr="00266E60">
        <w:rPr>
          <w:rFonts w:cstheme="minorHAnsi"/>
          <w:color w:val="000000"/>
          <w:lang w:val="en-US"/>
        </w:rPr>
        <w:t xml:space="preserve"> </w:t>
      </w:r>
      <w:r w:rsidR="00266E60">
        <w:rPr>
          <w:rFonts w:cstheme="minorHAnsi"/>
          <w:color w:val="000000"/>
        </w:rPr>
        <w:t>значения</w:t>
      </w:r>
      <w:r w:rsidRPr="001C5D9E">
        <w:rPr>
          <w:rFonts w:cstheme="minorHAnsi"/>
          <w:color w:val="000000"/>
          <w:lang w:val="en-US"/>
        </w:rPr>
        <w:t>: Second, Minute, Hour, Day, Week, Month, Quarter, Year</w:t>
      </w:r>
    </w:p>
    <w:p w14:paraId="532F283B" w14:textId="70CB8FE6" w:rsidR="001C5D9E" w:rsidRPr="001C5D9E" w:rsidRDefault="00266E60" w:rsidP="001C5D9E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Нап</w:t>
      </w:r>
      <w:r w:rsidR="001C5D9E" w:rsidRPr="001C5D9E">
        <w:rPr>
          <w:rFonts w:cstheme="minorHAnsi"/>
          <w:color w:val="000000"/>
        </w:rPr>
        <w:t>ример</w:t>
      </w:r>
      <w:r>
        <w:rPr>
          <w:rFonts w:cstheme="minorHAnsi"/>
          <w:color w:val="000000"/>
        </w:rPr>
        <w:t>,</w:t>
      </w:r>
      <w:r w:rsidR="001C5D9E" w:rsidRPr="001C5D9E">
        <w:rPr>
          <w:rFonts w:cstheme="minorHAnsi"/>
          <w:color w:val="000000"/>
        </w:rPr>
        <w:t xml:space="preserve"> мы можем </w:t>
      </w:r>
      <w:r>
        <w:rPr>
          <w:rFonts w:cstheme="minorHAnsi"/>
          <w:color w:val="000000"/>
        </w:rPr>
        <w:t xml:space="preserve">создать </w:t>
      </w:r>
      <w:r w:rsidR="001C5D9E" w:rsidRPr="001C5D9E">
        <w:rPr>
          <w:rFonts w:cstheme="minorHAnsi"/>
          <w:color w:val="000000"/>
        </w:rPr>
        <w:t>вычисляем</w:t>
      </w:r>
      <w:r>
        <w:rPr>
          <w:rFonts w:cstheme="minorHAnsi"/>
          <w:color w:val="000000"/>
        </w:rPr>
        <w:t>ый</w:t>
      </w:r>
      <w:r w:rsidR="001C5D9E" w:rsidRPr="001C5D9E">
        <w:rPr>
          <w:rFonts w:cstheme="minorHAnsi"/>
          <w:color w:val="000000"/>
        </w:rPr>
        <w:t xml:space="preserve"> столбец</w:t>
      </w:r>
      <w:r>
        <w:rPr>
          <w:rFonts w:cstheme="minorHAnsi"/>
          <w:color w:val="000000"/>
        </w:rPr>
        <w:t xml:space="preserve"> для</w:t>
      </w:r>
      <w:r w:rsidR="001C5D9E" w:rsidRPr="001C5D9E">
        <w:rPr>
          <w:rFonts w:cstheme="minorHAnsi"/>
          <w:color w:val="000000"/>
        </w:rPr>
        <w:t xml:space="preserve"> определ</w:t>
      </w:r>
      <w:r>
        <w:rPr>
          <w:rFonts w:cstheme="minorHAnsi"/>
          <w:color w:val="000000"/>
        </w:rPr>
        <w:t>ения</w:t>
      </w:r>
      <w:r w:rsidR="001C5D9E" w:rsidRPr="001C5D9E">
        <w:rPr>
          <w:rFonts w:cstheme="minorHAnsi"/>
          <w:color w:val="000000"/>
        </w:rPr>
        <w:t xml:space="preserve"> срок</w:t>
      </w:r>
      <w:r w:rsidR="0011128B">
        <w:rPr>
          <w:rFonts w:cstheme="minorHAnsi"/>
          <w:color w:val="000000"/>
        </w:rPr>
        <w:t>а</w:t>
      </w:r>
      <w:r w:rsidR="001C5D9E" w:rsidRPr="001C5D9E">
        <w:rPr>
          <w:rFonts w:cstheme="minorHAnsi"/>
          <w:color w:val="000000"/>
        </w:rPr>
        <w:t xml:space="preserve"> службы продукта в месяцах</w:t>
      </w:r>
      <w:r>
        <w:rPr>
          <w:rFonts w:cstheme="minorHAnsi"/>
          <w:color w:val="000000"/>
        </w:rPr>
        <w:t>:</w:t>
      </w:r>
    </w:p>
    <w:p w14:paraId="58900649" w14:textId="287EF760" w:rsidR="001C5D9E" w:rsidRDefault="0011128B" w:rsidP="001C5D9E">
      <w:pPr>
        <w:spacing w:after="120" w:line="240" w:lineRule="auto"/>
        <w:rPr>
          <w:rFonts w:cstheme="minorHAnsi"/>
          <w:color w:val="000000"/>
          <w:lang w:val="en-US"/>
        </w:rPr>
      </w:pPr>
      <w:r w:rsidRPr="0011128B">
        <w:rPr>
          <w:rFonts w:cstheme="minorHAnsi"/>
          <w:color w:val="000000"/>
          <w:lang w:val="en-US"/>
        </w:rPr>
        <w:t>ProductLifeSpan (Months) = DATEDIFF('Product'[StartDate]; 'Product'[EndDate]; MONTH)</w:t>
      </w:r>
    </w:p>
    <w:p w14:paraId="29E4D39A" w14:textId="1C3B4441" w:rsidR="0011128B" w:rsidRDefault="0011128B" w:rsidP="0011128B">
      <w:pPr>
        <w:spacing w:after="120" w:line="240" w:lineRule="auto"/>
        <w:rPr>
          <w:rFonts w:cstheme="minorHAnsi"/>
          <w:color w:val="000000"/>
        </w:rPr>
      </w:pPr>
      <w:r w:rsidRPr="0011128B">
        <w:rPr>
          <w:rFonts w:cstheme="minorHAnsi"/>
          <w:color w:val="000000"/>
        </w:rPr>
        <w:t xml:space="preserve">Иногда мы </w:t>
      </w:r>
      <w:r w:rsidR="0088610B">
        <w:rPr>
          <w:rFonts w:cstheme="minorHAnsi"/>
          <w:color w:val="000000"/>
        </w:rPr>
        <w:t>не понимаем</w:t>
      </w:r>
      <w:r w:rsidRPr="0011128B">
        <w:rPr>
          <w:rFonts w:cstheme="minorHAnsi"/>
          <w:color w:val="000000"/>
        </w:rPr>
        <w:t xml:space="preserve">, каким должен быть правильный ответ, учитывая конкретные </w:t>
      </w:r>
      <w:r w:rsidR="0088610B">
        <w:rPr>
          <w:rFonts w:cstheme="minorHAnsi"/>
          <w:color w:val="000000"/>
        </w:rPr>
        <w:t>даты</w:t>
      </w:r>
      <w:r w:rsidRPr="0011128B">
        <w:rPr>
          <w:rFonts w:cstheme="minorHAnsi"/>
          <w:color w:val="000000"/>
        </w:rPr>
        <w:t>. Нам нравится, как документация объясняет возвращаемое значение:</w:t>
      </w:r>
      <w:r>
        <w:rPr>
          <w:rFonts w:cstheme="minorHAnsi"/>
          <w:color w:val="000000"/>
        </w:rPr>
        <w:t xml:space="preserve"> </w:t>
      </w:r>
      <w:r w:rsidRPr="0011128B">
        <w:rPr>
          <w:rFonts w:cstheme="minorHAnsi"/>
          <w:color w:val="000000"/>
          <w:lang w:val="en-US"/>
        </w:rPr>
        <w:t>DATEDIFF</w:t>
      </w:r>
      <w:r w:rsidRPr="0011128B">
        <w:rPr>
          <w:rFonts w:cstheme="minorHAnsi"/>
          <w:color w:val="000000"/>
        </w:rPr>
        <w:t xml:space="preserve"> возвращае</w:t>
      </w:r>
      <w:r>
        <w:rPr>
          <w:rFonts w:cstheme="minorHAnsi"/>
          <w:color w:val="000000"/>
        </w:rPr>
        <w:t>т</w:t>
      </w:r>
      <w:r w:rsidRPr="0011128B">
        <w:rPr>
          <w:rFonts w:cstheme="minorHAnsi"/>
          <w:color w:val="000000"/>
        </w:rPr>
        <w:t xml:space="preserve"> количество границ интервал</w:t>
      </w:r>
      <w:r>
        <w:rPr>
          <w:rFonts w:cstheme="minorHAnsi"/>
          <w:color w:val="000000"/>
        </w:rPr>
        <w:t>ов</w:t>
      </w:r>
      <w:r w:rsidRPr="0011128B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находящихся</w:t>
      </w:r>
      <w:r w:rsidRPr="0011128B">
        <w:rPr>
          <w:rFonts w:cstheme="minorHAnsi"/>
          <w:color w:val="000000"/>
        </w:rPr>
        <w:t xml:space="preserve"> между двумя датами</w:t>
      </w:r>
      <w:r>
        <w:rPr>
          <w:rFonts w:cstheme="minorHAnsi"/>
          <w:color w:val="000000"/>
        </w:rPr>
        <w:t xml:space="preserve">. </w:t>
      </w:r>
      <w:r w:rsidRPr="0011128B">
        <w:rPr>
          <w:rFonts w:cstheme="minorHAnsi"/>
          <w:color w:val="000000"/>
        </w:rPr>
        <w:t>Поэтому, если вы посмотрите на январь 2015 и границ</w:t>
      </w:r>
      <w:r>
        <w:rPr>
          <w:rFonts w:cstheme="minorHAnsi"/>
          <w:color w:val="000000"/>
        </w:rPr>
        <w:t>ы</w:t>
      </w:r>
      <w:r w:rsidRPr="0011128B">
        <w:rPr>
          <w:rFonts w:cstheme="minorHAnsi"/>
          <w:color w:val="000000"/>
        </w:rPr>
        <w:t xml:space="preserve"> недели (по умолчанию</w:t>
      </w:r>
      <w:r>
        <w:rPr>
          <w:rFonts w:cstheme="minorHAnsi"/>
          <w:color w:val="000000"/>
        </w:rPr>
        <w:t xml:space="preserve"> первый день недели – </w:t>
      </w:r>
      <w:r w:rsidRPr="0011128B">
        <w:rPr>
          <w:rFonts w:cstheme="minorHAnsi"/>
          <w:color w:val="000000"/>
        </w:rPr>
        <w:t>воскресенье)</w:t>
      </w:r>
      <w:r>
        <w:rPr>
          <w:rFonts w:cstheme="minorHAnsi"/>
          <w:color w:val="000000"/>
        </w:rPr>
        <w:t>…</w:t>
      </w:r>
    </w:p>
    <w:p w14:paraId="48F9F5AD" w14:textId="41671512" w:rsidR="0011128B" w:rsidRDefault="0088610B" w:rsidP="0011128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AA0353F" wp14:editId="0A59398F">
            <wp:extent cx="428625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7.2. Границы недел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3EF1A" w14:textId="28B64516" w:rsidR="0011128B" w:rsidRDefault="0011128B" w:rsidP="0011128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 вы поймете </w:t>
      </w:r>
      <w:r w:rsidRPr="0011128B">
        <w:rPr>
          <w:rFonts w:cstheme="minorHAnsi"/>
          <w:color w:val="000000"/>
        </w:rPr>
        <w:t>результаты DATEDIFF, показанные ниже:</w:t>
      </w:r>
    </w:p>
    <w:p w14:paraId="73851DCD" w14:textId="3DC99246" w:rsidR="0088610B" w:rsidRDefault="0088610B" w:rsidP="0011128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78FD6516" wp14:editId="3733E429">
            <wp:extent cx="4991100" cy="1819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7.3. Результат, возвращаемый DATEDIFF для интервалов WEE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B3A2" w14:textId="43EF9C1D" w:rsidR="0088610B" w:rsidRPr="006D144D" w:rsidRDefault="0088610B" w:rsidP="0011128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27.3. Результат, возвращаемый </w:t>
      </w:r>
      <w:r w:rsidRPr="0088610B">
        <w:rPr>
          <w:rFonts w:cstheme="minorHAnsi"/>
          <w:color w:val="000000"/>
        </w:rPr>
        <w:t xml:space="preserve">DATEDIFF </w:t>
      </w:r>
      <w:r>
        <w:rPr>
          <w:rFonts w:cstheme="minorHAnsi"/>
          <w:color w:val="000000"/>
        </w:rPr>
        <w:t xml:space="preserve">для интервалов </w:t>
      </w:r>
      <w:r>
        <w:rPr>
          <w:rFonts w:cstheme="minorHAnsi"/>
          <w:color w:val="000000"/>
          <w:lang w:val="en-US"/>
        </w:rPr>
        <w:t>WEEK</w:t>
      </w:r>
    </w:p>
    <w:p w14:paraId="05454A9F" w14:textId="66344666" w:rsidR="00C5771D" w:rsidRPr="006D144D" w:rsidRDefault="00C5771D" w:rsidP="00C5771D">
      <w:pPr>
        <w:pStyle w:val="3"/>
        <w:rPr>
          <w:lang w:val="en-US"/>
        </w:rPr>
      </w:pPr>
      <w:r>
        <w:lastRenderedPageBreak/>
        <w:t>Функции</w:t>
      </w:r>
      <w:r w:rsidRPr="006D144D">
        <w:rPr>
          <w:lang w:val="en-US"/>
        </w:rPr>
        <w:t xml:space="preserve"> </w:t>
      </w:r>
      <w:r w:rsidRPr="00C5771D">
        <w:rPr>
          <w:lang w:val="en-US"/>
        </w:rPr>
        <w:t>MEDIAN</w:t>
      </w:r>
      <w:r w:rsidRPr="006D144D">
        <w:rPr>
          <w:lang w:val="en-US"/>
        </w:rPr>
        <w:t xml:space="preserve">() </w:t>
      </w:r>
      <w:r>
        <w:t>и</w:t>
      </w:r>
      <w:r w:rsidRPr="006D144D">
        <w:rPr>
          <w:lang w:val="en-US"/>
        </w:rPr>
        <w:t xml:space="preserve"> </w:t>
      </w:r>
      <w:r w:rsidRPr="00C5771D">
        <w:rPr>
          <w:lang w:val="en-US"/>
        </w:rPr>
        <w:t>PERCENTILE</w:t>
      </w:r>
    </w:p>
    <w:p w14:paraId="722A324C" w14:textId="77777777" w:rsidR="00C5771D" w:rsidRPr="00C5771D" w:rsidRDefault="00C5771D" w:rsidP="00C5771D">
      <w:pPr>
        <w:spacing w:after="12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</w:rPr>
        <w:t>Синтаксис</w:t>
      </w:r>
      <w:r w:rsidRPr="00C5771D">
        <w:rPr>
          <w:rFonts w:cstheme="minorHAnsi"/>
          <w:color w:val="000000"/>
          <w:lang w:val="en-US"/>
        </w:rPr>
        <w:t xml:space="preserve"> – MEDIAN(&lt;</w:t>
      </w:r>
      <w:r>
        <w:rPr>
          <w:rFonts w:cstheme="minorHAnsi"/>
          <w:color w:val="000000"/>
        </w:rPr>
        <w:t>столбец</w:t>
      </w:r>
      <w:r w:rsidRPr="00C5771D">
        <w:rPr>
          <w:rFonts w:cstheme="minorHAnsi"/>
          <w:color w:val="000000"/>
          <w:lang w:val="en-US"/>
        </w:rPr>
        <w:t xml:space="preserve">&gt;). </w:t>
      </w:r>
      <w:r>
        <w:rPr>
          <w:rFonts w:cstheme="minorHAnsi"/>
          <w:color w:val="000000"/>
        </w:rPr>
        <w:t>Например</w:t>
      </w:r>
      <w:r w:rsidRPr="00C5771D">
        <w:rPr>
          <w:rFonts w:cstheme="minorHAnsi"/>
          <w:color w:val="000000"/>
          <w:lang w:val="en-US"/>
        </w:rPr>
        <w:t>, Median Sales = MEDIAN(Sales[SalesAmount])</w:t>
      </w:r>
    </w:p>
    <w:p w14:paraId="3FC3D457" w14:textId="4F69C7E9" w:rsidR="00C5771D" w:rsidRDefault="00E97F3E" w:rsidP="00C5771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8270778" wp14:editId="5557E37A">
            <wp:extent cx="2762250" cy="1819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7.4. Обратите внимание, что среднее и медиана отличаютс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BF096" w14:textId="0CB9677D" w:rsidR="00C5771D" w:rsidRDefault="00C5771D" w:rsidP="00C5771D">
      <w:pPr>
        <w:spacing w:after="120" w:line="240" w:lineRule="auto"/>
        <w:rPr>
          <w:rFonts w:cstheme="minorHAnsi"/>
          <w:color w:val="000000"/>
        </w:rPr>
      </w:pPr>
      <w:r w:rsidRPr="00C5771D">
        <w:rPr>
          <w:rFonts w:cstheme="minorHAnsi"/>
          <w:color w:val="000000"/>
        </w:rPr>
        <w:t xml:space="preserve">Рис. </w:t>
      </w:r>
      <w:r>
        <w:rPr>
          <w:rFonts w:cstheme="minorHAnsi"/>
          <w:color w:val="000000"/>
        </w:rPr>
        <w:t>2</w:t>
      </w:r>
      <w:r w:rsidRPr="00C5771D">
        <w:rPr>
          <w:rFonts w:cstheme="minorHAnsi"/>
          <w:color w:val="000000"/>
        </w:rPr>
        <w:t>7</w:t>
      </w:r>
      <w:r>
        <w:rPr>
          <w:rFonts w:cstheme="minorHAnsi"/>
          <w:color w:val="000000"/>
        </w:rPr>
        <w:t>.4.</w:t>
      </w:r>
      <w:r w:rsidRPr="00C5771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О</w:t>
      </w:r>
      <w:r w:rsidRPr="00C5771D">
        <w:rPr>
          <w:rFonts w:cstheme="minorHAnsi"/>
          <w:color w:val="000000"/>
        </w:rPr>
        <w:t xml:space="preserve">братите внимание, </w:t>
      </w:r>
      <w:r>
        <w:rPr>
          <w:rFonts w:cstheme="minorHAnsi"/>
          <w:color w:val="000000"/>
        </w:rPr>
        <w:t>что</w:t>
      </w:r>
      <w:r w:rsidRPr="00C5771D">
        <w:rPr>
          <w:rFonts w:cstheme="minorHAnsi"/>
          <w:color w:val="000000"/>
        </w:rPr>
        <w:t xml:space="preserve"> среднее и медиана </w:t>
      </w:r>
      <w:r>
        <w:rPr>
          <w:rFonts w:cstheme="minorHAnsi"/>
          <w:color w:val="000000"/>
        </w:rPr>
        <w:t>отличаются</w:t>
      </w:r>
    </w:p>
    <w:p w14:paraId="37537D95" w14:textId="7103CA98" w:rsidR="00E97F3E" w:rsidRPr="00E97F3E" w:rsidRDefault="00E97F3E" w:rsidP="00E97F3E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Процентиль представлен парой функций</w:t>
      </w:r>
      <w:r w:rsidRPr="00E97F3E">
        <w:t xml:space="preserve"> </w:t>
      </w:r>
      <w:r w:rsidRPr="00E97F3E">
        <w:rPr>
          <w:rFonts w:cstheme="minorHAnsi"/>
          <w:color w:val="000000"/>
        </w:rPr>
        <w:t>PERCENTILE.INC(&lt;</w:t>
      </w:r>
      <w:r w:rsidR="00111547">
        <w:rPr>
          <w:rFonts w:cstheme="minorHAnsi"/>
          <w:color w:val="000000"/>
        </w:rPr>
        <w:t>столбец</w:t>
      </w:r>
      <w:r w:rsidRPr="00E97F3E">
        <w:rPr>
          <w:rFonts w:cstheme="minorHAnsi"/>
          <w:color w:val="000000"/>
        </w:rPr>
        <w:t>&gt;, &lt;k&gt;) PERCENTILE.EXC(&lt;</w:t>
      </w:r>
      <w:r w:rsidR="00111547">
        <w:rPr>
          <w:rFonts w:cstheme="minorHAnsi"/>
          <w:color w:val="000000"/>
        </w:rPr>
        <w:t>столбец</w:t>
      </w:r>
      <w:r w:rsidRPr="00E97F3E">
        <w:rPr>
          <w:rFonts w:cstheme="minorHAnsi"/>
          <w:color w:val="000000"/>
        </w:rPr>
        <w:t>&gt;, &lt;k&gt;)</w:t>
      </w:r>
      <w:r w:rsidR="00111547">
        <w:rPr>
          <w:rFonts w:cstheme="minorHAnsi"/>
          <w:color w:val="000000"/>
        </w:rPr>
        <w:t xml:space="preserve">. Что означают суффиксы функций, и почему их две, см., например, </w:t>
      </w:r>
      <w:hyperlink r:id="rId14" w:history="1">
        <w:r w:rsidR="00111547" w:rsidRPr="00111547">
          <w:rPr>
            <w:rStyle w:val="aa"/>
            <w:rFonts w:cstheme="minorHAnsi"/>
          </w:rPr>
          <w:t>КВАРТИЛЬ: какие формулы расчета использует Excel</w:t>
        </w:r>
      </w:hyperlink>
      <w:r w:rsidR="00111547">
        <w:rPr>
          <w:rFonts w:cstheme="minorHAnsi"/>
          <w:color w:val="000000"/>
        </w:rPr>
        <w:t>.</w:t>
      </w:r>
    </w:p>
    <w:p w14:paraId="750A599E" w14:textId="77777777" w:rsidR="00DE4B4E" w:rsidRPr="00DE4B4E" w:rsidRDefault="00DE4B4E" w:rsidP="00DE4B4E">
      <w:pPr>
        <w:pStyle w:val="3"/>
      </w:pPr>
      <w:r>
        <w:t xml:space="preserve">Функция </w:t>
      </w:r>
      <w:r w:rsidRPr="00DE4B4E">
        <w:rPr>
          <w:lang w:val="en-US"/>
        </w:rPr>
        <w:t>PRODUCT</w:t>
      </w:r>
      <w:r w:rsidRPr="00DE4B4E">
        <w:t>()</w:t>
      </w:r>
    </w:p>
    <w:p w14:paraId="7AB2A6F1" w14:textId="09AD5EE5" w:rsidR="00DE4B4E" w:rsidRDefault="00DE4B4E" w:rsidP="00DE4B4E">
      <w:pPr>
        <w:spacing w:after="120" w:line="240" w:lineRule="auto"/>
        <w:rPr>
          <w:rFonts w:cstheme="minorHAnsi"/>
          <w:color w:val="000000"/>
        </w:rPr>
      </w:pPr>
      <w:r w:rsidRPr="00DE4B4E">
        <w:rPr>
          <w:rFonts w:cstheme="minorHAnsi"/>
          <w:color w:val="000000"/>
        </w:rPr>
        <w:t>Возможность умножения значений в столбце ранее отсутствовала</w:t>
      </w:r>
      <w:r>
        <w:rPr>
          <w:rFonts w:cstheme="minorHAnsi"/>
          <w:color w:val="000000"/>
        </w:rPr>
        <w:t xml:space="preserve">. </w:t>
      </w:r>
      <w:r w:rsidRPr="00DE4B4E">
        <w:rPr>
          <w:rFonts w:cstheme="minorHAnsi"/>
          <w:color w:val="000000"/>
        </w:rPr>
        <w:t>Расчет кумулятивной отдачи, вероятно, является наиболее распространенным примером того, когда нам это нужно.</w:t>
      </w:r>
      <w:r>
        <w:rPr>
          <w:rFonts w:cstheme="minorHAnsi"/>
          <w:color w:val="000000"/>
        </w:rPr>
        <w:t xml:space="preserve"> </w:t>
      </w:r>
      <w:r w:rsidRPr="00DE4B4E">
        <w:rPr>
          <w:rFonts w:cstheme="minorHAnsi"/>
          <w:color w:val="000000"/>
        </w:rPr>
        <w:t xml:space="preserve">Предположим, </w:t>
      </w:r>
      <w:r>
        <w:rPr>
          <w:rFonts w:cstheme="minorHAnsi"/>
          <w:color w:val="000000"/>
        </w:rPr>
        <w:t>у нас есть</w:t>
      </w:r>
      <w:r w:rsidRPr="00DE4B4E">
        <w:rPr>
          <w:rFonts w:cstheme="minorHAnsi"/>
          <w:color w:val="000000"/>
        </w:rPr>
        <w:t xml:space="preserve"> ежемесячн</w:t>
      </w:r>
      <w:r>
        <w:rPr>
          <w:rFonts w:cstheme="minorHAnsi"/>
          <w:color w:val="000000"/>
        </w:rPr>
        <w:t>ая</w:t>
      </w:r>
      <w:r w:rsidRPr="00DE4B4E">
        <w:rPr>
          <w:rFonts w:cstheme="minorHAnsi"/>
          <w:color w:val="000000"/>
        </w:rPr>
        <w:t xml:space="preserve"> доходност</w:t>
      </w:r>
      <w:r>
        <w:rPr>
          <w:rFonts w:cstheme="minorHAnsi"/>
          <w:color w:val="000000"/>
        </w:rPr>
        <w:t>ь</w:t>
      </w:r>
      <w:r w:rsidRPr="00DE4B4E">
        <w:rPr>
          <w:rFonts w:cstheme="minorHAnsi"/>
          <w:color w:val="000000"/>
        </w:rPr>
        <w:t xml:space="preserve"> </w:t>
      </w:r>
      <w:r w:rsidRPr="00DE4B4E">
        <w:rPr>
          <w:rFonts w:cstheme="minorHAnsi"/>
          <w:color w:val="000000"/>
          <w:lang w:val="en-US"/>
        </w:rPr>
        <w:t>S</w:t>
      </w:r>
      <w:r w:rsidRPr="00DE4B4E">
        <w:rPr>
          <w:rFonts w:cstheme="minorHAnsi"/>
          <w:color w:val="000000"/>
        </w:rPr>
        <w:t>&amp;</w:t>
      </w:r>
      <w:r w:rsidRPr="00DE4B4E">
        <w:rPr>
          <w:rFonts w:cstheme="minorHAnsi"/>
          <w:color w:val="000000"/>
          <w:lang w:val="en-US"/>
        </w:rPr>
        <w:t>P</w:t>
      </w:r>
      <w:r w:rsidRPr="00DE4B4E">
        <w:rPr>
          <w:rFonts w:cstheme="minorHAnsi"/>
          <w:color w:val="000000"/>
        </w:rPr>
        <w:t>500:</w:t>
      </w:r>
    </w:p>
    <w:p w14:paraId="222B64F5" w14:textId="164B42C5" w:rsidR="00DE4B4E" w:rsidRDefault="00DE4B4E" w:rsidP="00DE4B4E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04D3D3B" wp14:editId="5E2B6E64">
            <wp:extent cx="1809750" cy="2028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7.5. Ежемесячная доходность S&amp;P5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31414" w14:textId="19701F32" w:rsidR="00DE4B4E" w:rsidRPr="00DE4B4E" w:rsidRDefault="00DE4B4E" w:rsidP="00DE4B4E">
      <w:pPr>
        <w:spacing w:after="120" w:line="240" w:lineRule="auto"/>
        <w:rPr>
          <w:rFonts w:cstheme="minorHAnsi"/>
          <w:color w:val="000000"/>
        </w:rPr>
      </w:pPr>
      <w:r w:rsidRPr="00DE4B4E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 2</w:t>
      </w:r>
      <w:r w:rsidRPr="00DE4B4E">
        <w:rPr>
          <w:rFonts w:cstheme="minorHAnsi"/>
          <w:color w:val="000000"/>
        </w:rPr>
        <w:t>7</w:t>
      </w:r>
      <w:r>
        <w:rPr>
          <w:rFonts w:cstheme="minorHAnsi"/>
          <w:color w:val="000000"/>
        </w:rPr>
        <w:t>.5.</w:t>
      </w:r>
      <w:r w:rsidRPr="00DE4B4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Е</w:t>
      </w:r>
      <w:r w:rsidRPr="00DE4B4E">
        <w:rPr>
          <w:rFonts w:cstheme="minorHAnsi"/>
          <w:color w:val="000000"/>
        </w:rPr>
        <w:t xml:space="preserve">жемесячная доходность </w:t>
      </w:r>
      <w:r w:rsidRPr="00DE4B4E">
        <w:rPr>
          <w:rFonts w:cstheme="minorHAnsi"/>
          <w:color w:val="000000"/>
          <w:lang w:val="en-US"/>
        </w:rPr>
        <w:t>S</w:t>
      </w:r>
      <w:r w:rsidRPr="00DE4B4E">
        <w:rPr>
          <w:rFonts w:cstheme="minorHAnsi"/>
          <w:color w:val="000000"/>
        </w:rPr>
        <w:t>&amp;</w:t>
      </w:r>
      <w:r w:rsidRPr="00DE4B4E">
        <w:rPr>
          <w:rFonts w:cstheme="minorHAnsi"/>
          <w:color w:val="000000"/>
          <w:lang w:val="en-US"/>
        </w:rPr>
        <w:t>P</w:t>
      </w:r>
      <w:r w:rsidRPr="00DE4B4E">
        <w:rPr>
          <w:rFonts w:cstheme="minorHAnsi"/>
          <w:color w:val="000000"/>
        </w:rPr>
        <w:t>500</w:t>
      </w:r>
    </w:p>
    <w:p w14:paraId="449623B3" w14:textId="277A927F" w:rsidR="00DE4B4E" w:rsidRPr="00DE4B4E" w:rsidRDefault="00DE4B4E" w:rsidP="00DE4B4E">
      <w:pPr>
        <w:spacing w:after="120" w:line="240" w:lineRule="auto"/>
        <w:rPr>
          <w:rFonts w:cstheme="minorHAnsi"/>
          <w:color w:val="000000"/>
        </w:rPr>
      </w:pPr>
      <w:r w:rsidRPr="00DE4B4E">
        <w:rPr>
          <w:rFonts w:cstheme="minorHAnsi"/>
          <w:color w:val="000000"/>
        </w:rPr>
        <w:t>Если месячная доходность за</w:t>
      </w:r>
      <w:r>
        <w:rPr>
          <w:rFonts w:cstheme="minorHAnsi"/>
          <w:color w:val="000000"/>
        </w:rPr>
        <w:t xml:space="preserve"> первый</w:t>
      </w:r>
      <w:r w:rsidRPr="00DE4B4E">
        <w:rPr>
          <w:rFonts w:cstheme="minorHAnsi"/>
          <w:color w:val="000000"/>
        </w:rPr>
        <w:t xml:space="preserve"> месяц равна </w:t>
      </w:r>
      <w:r w:rsidRPr="00DE4B4E">
        <w:rPr>
          <w:rFonts w:cstheme="minorHAnsi"/>
          <w:color w:val="000000"/>
          <w:lang w:val="en-US"/>
        </w:rPr>
        <w:t>R</w:t>
      </w:r>
      <w:r w:rsidRPr="00DE4B4E">
        <w:rPr>
          <w:rFonts w:cstheme="minorHAnsi"/>
          <w:color w:val="000000"/>
        </w:rPr>
        <w:t xml:space="preserve">1, за </w:t>
      </w:r>
      <w:r>
        <w:rPr>
          <w:rFonts w:cstheme="minorHAnsi"/>
          <w:color w:val="000000"/>
        </w:rPr>
        <w:t xml:space="preserve">второй </w:t>
      </w:r>
      <w:r w:rsidRPr="00DE4B4E">
        <w:rPr>
          <w:rFonts w:cstheme="minorHAnsi"/>
          <w:color w:val="000000"/>
        </w:rPr>
        <w:t xml:space="preserve">месяц </w:t>
      </w:r>
      <w:r w:rsidRPr="00DE4B4E">
        <w:rPr>
          <w:rFonts w:cstheme="minorHAnsi"/>
          <w:color w:val="000000"/>
          <w:lang w:val="en-US"/>
        </w:rPr>
        <w:t>R</w:t>
      </w:r>
      <w:r w:rsidRPr="00DE4B4E">
        <w:rPr>
          <w:rFonts w:cstheme="minorHAnsi"/>
          <w:color w:val="000000"/>
        </w:rPr>
        <w:t xml:space="preserve">2 и так далее, годовая доходность будет рассчитываться </w:t>
      </w:r>
      <w:r>
        <w:rPr>
          <w:rFonts w:cstheme="minorHAnsi"/>
          <w:color w:val="000000"/>
        </w:rPr>
        <w:t>по формуле</w:t>
      </w:r>
      <w:r w:rsidRPr="00DE4B4E">
        <w:rPr>
          <w:rFonts w:cstheme="minorHAnsi"/>
          <w:color w:val="000000"/>
        </w:rPr>
        <w:t>:</w:t>
      </w:r>
    </w:p>
    <w:p w14:paraId="4EE45B19" w14:textId="5DD693D7" w:rsidR="00DE4B4E" w:rsidRPr="00DE4B4E" w:rsidRDefault="00DE4B4E" w:rsidP="00DE4B4E">
      <w:pPr>
        <w:spacing w:after="120" w:line="240" w:lineRule="auto"/>
        <w:rPr>
          <w:rFonts w:cstheme="minorHAnsi"/>
          <w:color w:val="000000"/>
        </w:rPr>
      </w:pPr>
      <w:r w:rsidRPr="00DE4B4E">
        <w:rPr>
          <w:rFonts w:cstheme="minorHAnsi"/>
          <w:color w:val="000000"/>
        </w:rPr>
        <w:t>(1+</w:t>
      </w:r>
      <w:r w:rsidRPr="00DE4B4E">
        <w:rPr>
          <w:rFonts w:cstheme="minorHAnsi"/>
          <w:color w:val="000000"/>
          <w:lang w:val="en-US"/>
        </w:rPr>
        <w:t>R</w:t>
      </w:r>
      <w:r w:rsidRPr="00DE4B4E">
        <w:rPr>
          <w:rFonts w:cstheme="minorHAnsi"/>
          <w:color w:val="000000"/>
        </w:rPr>
        <w:t xml:space="preserve">1) </w:t>
      </w:r>
      <w:r>
        <w:rPr>
          <w:rFonts w:cstheme="minorHAnsi"/>
          <w:color w:val="000000"/>
        </w:rPr>
        <w:t>*</w:t>
      </w:r>
      <w:r w:rsidRPr="00DE4B4E">
        <w:rPr>
          <w:rFonts w:cstheme="minorHAnsi"/>
          <w:color w:val="000000"/>
        </w:rPr>
        <w:t xml:space="preserve"> (1+</w:t>
      </w:r>
      <w:r w:rsidRPr="00DE4B4E">
        <w:rPr>
          <w:rFonts w:cstheme="minorHAnsi"/>
          <w:color w:val="000000"/>
          <w:lang w:val="en-US"/>
        </w:rPr>
        <w:t>R</w:t>
      </w:r>
      <w:r w:rsidRPr="00DE4B4E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 xml:space="preserve"> *</w:t>
      </w:r>
      <w:r w:rsidRPr="00DE4B4E">
        <w:rPr>
          <w:rFonts w:cstheme="minorHAnsi"/>
          <w:color w:val="000000"/>
        </w:rPr>
        <w:t>...</w:t>
      </w:r>
      <w:r>
        <w:rPr>
          <w:rFonts w:cstheme="minorHAnsi"/>
          <w:color w:val="000000"/>
        </w:rPr>
        <w:t xml:space="preserve"> * </w:t>
      </w:r>
      <w:r w:rsidRPr="00DE4B4E">
        <w:rPr>
          <w:rFonts w:cstheme="minorHAnsi"/>
          <w:color w:val="000000"/>
        </w:rPr>
        <w:t>(1+</w:t>
      </w:r>
      <w:r w:rsidRPr="00DE4B4E">
        <w:rPr>
          <w:rFonts w:cstheme="minorHAnsi"/>
          <w:color w:val="000000"/>
          <w:lang w:val="en-US"/>
        </w:rPr>
        <w:t>R</w:t>
      </w:r>
      <w:r w:rsidRPr="00DE4B4E">
        <w:rPr>
          <w:rFonts w:cstheme="minorHAnsi"/>
          <w:color w:val="000000"/>
        </w:rPr>
        <w:t>12) - 1</w:t>
      </w:r>
    </w:p>
    <w:p w14:paraId="2987BC74" w14:textId="430F1363" w:rsidR="00DE4B4E" w:rsidRPr="00DE4B4E" w:rsidRDefault="00DE4B4E" w:rsidP="00DE4B4E">
      <w:pPr>
        <w:spacing w:after="120" w:line="240" w:lineRule="auto"/>
        <w:rPr>
          <w:rFonts w:cstheme="minorHAnsi"/>
          <w:color w:val="000000"/>
        </w:rPr>
      </w:pPr>
      <w:r w:rsidRPr="00DE4B4E">
        <w:rPr>
          <w:rFonts w:cstheme="minorHAnsi"/>
          <w:color w:val="000000"/>
        </w:rPr>
        <w:t>У нас уже есть значение 1+</w:t>
      </w:r>
      <w:r w:rsidRPr="00DE4B4E">
        <w:rPr>
          <w:rFonts w:cstheme="minorHAnsi"/>
          <w:color w:val="000000"/>
          <w:lang w:val="en-US"/>
        </w:rPr>
        <w:t>R</w:t>
      </w:r>
      <w:r w:rsidRPr="00DE4B4E">
        <w:rPr>
          <w:rFonts w:cstheme="minorHAnsi"/>
          <w:color w:val="000000"/>
        </w:rPr>
        <w:t xml:space="preserve">, хранящееся в столбце </w:t>
      </w:r>
      <w:r w:rsidRPr="00DE4B4E">
        <w:rPr>
          <w:rFonts w:cstheme="minorHAnsi"/>
          <w:color w:val="000000"/>
          <w:lang w:val="en-US"/>
        </w:rPr>
        <w:t>Factor</w:t>
      </w:r>
      <w:r w:rsidRPr="00DE4B4E">
        <w:rPr>
          <w:rFonts w:cstheme="minorHAnsi"/>
          <w:color w:val="000000"/>
        </w:rPr>
        <w:t>. Таким образом, мы можем определить нашу меру как:</w:t>
      </w:r>
    </w:p>
    <w:p w14:paraId="14701A09" w14:textId="39DA5FBE" w:rsidR="00054D34" w:rsidRDefault="00DE4B4E" w:rsidP="00054D34">
      <w:pPr>
        <w:spacing w:after="120" w:line="240" w:lineRule="auto"/>
        <w:rPr>
          <w:rFonts w:cstheme="minorHAnsi"/>
          <w:color w:val="000000"/>
          <w:lang w:val="en-US"/>
        </w:rPr>
      </w:pPr>
      <w:r w:rsidRPr="00DE4B4E">
        <w:rPr>
          <w:rFonts w:cstheme="minorHAnsi"/>
          <w:color w:val="000000"/>
          <w:lang w:val="en-US"/>
        </w:rPr>
        <w:t xml:space="preserve">Annual Return = PRODUCT(MonthlyReturn[Factor]) </w:t>
      </w:r>
      <w:r w:rsidR="00054D34">
        <w:rPr>
          <w:rFonts w:cstheme="minorHAnsi"/>
          <w:color w:val="000000"/>
          <w:lang w:val="en-US"/>
        </w:rPr>
        <w:t>–</w:t>
      </w:r>
      <w:r w:rsidRPr="00DE4B4E">
        <w:rPr>
          <w:rFonts w:cstheme="minorHAnsi"/>
          <w:color w:val="000000"/>
          <w:lang w:val="en-US"/>
        </w:rPr>
        <w:t xml:space="preserve"> 1</w:t>
      </w:r>
    </w:p>
    <w:p w14:paraId="1D74E935" w14:textId="1C199B95" w:rsidR="00054D34" w:rsidRDefault="00054D34" w:rsidP="00054D34">
      <w:pPr>
        <w:spacing w:after="12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noProof/>
          <w:color w:val="000000"/>
          <w:lang w:val="en-US"/>
        </w:rPr>
        <w:drawing>
          <wp:inline distT="0" distB="0" distL="0" distR="0" wp14:anchorId="1D726990" wp14:editId="7EC6A1E8">
            <wp:extent cx="127635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7.6. Годовая доходность, рассчитанная на основе месячной доходност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2532E" w14:textId="0997BE87" w:rsidR="00054D34" w:rsidRPr="00054D34" w:rsidRDefault="00054D34" w:rsidP="00054D34">
      <w:pPr>
        <w:spacing w:after="120" w:line="240" w:lineRule="auto"/>
        <w:rPr>
          <w:rFonts w:cstheme="minorHAnsi"/>
          <w:color w:val="000000"/>
        </w:rPr>
      </w:pPr>
      <w:r w:rsidRPr="00054D34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</w:t>
      </w:r>
      <w:r w:rsidRPr="00054D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</w:t>
      </w:r>
      <w:r w:rsidRPr="00054D34">
        <w:rPr>
          <w:rFonts w:cstheme="minorHAnsi"/>
          <w:color w:val="000000"/>
        </w:rPr>
        <w:t>7</w:t>
      </w:r>
      <w:r>
        <w:rPr>
          <w:rFonts w:cstheme="minorHAnsi"/>
          <w:color w:val="000000"/>
        </w:rPr>
        <w:t>.6.</w:t>
      </w:r>
      <w:r w:rsidRPr="00054D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Г</w:t>
      </w:r>
      <w:r w:rsidRPr="00054D34">
        <w:rPr>
          <w:rFonts w:cstheme="minorHAnsi"/>
          <w:color w:val="000000"/>
        </w:rPr>
        <w:t xml:space="preserve">одовая </w:t>
      </w:r>
      <w:r>
        <w:rPr>
          <w:rFonts w:cstheme="minorHAnsi"/>
          <w:color w:val="000000"/>
        </w:rPr>
        <w:t>доходность</w:t>
      </w:r>
      <w:r w:rsidRPr="00054D34">
        <w:rPr>
          <w:rFonts w:cstheme="minorHAnsi"/>
          <w:color w:val="000000"/>
        </w:rPr>
        <w:t xml:space="preserve">, рассчитанная на основе месячной </w:t>
      </w:r>
      <w:r>
        <w:rPr>
          <w:rFonts w:cstheme="minorHAnsi"/>
          <w:color w:val="000000"/>
        </w:rPr>
        <w:t>доходности</w:t>
      </w:r>
    </w:p>
    <w:p w14:paraId="78A0049D" w14:textId="6E7A01EC" w:rsidR="00054D34" w:rsidRPr="006D144D" w:rsidRDefault="00054D34" w:rsidP="00054D34">
      <w:pPr>
        <w:pStyle w:val="3"/>
      </w:pPr>
      <w:r>
        <w:t xml:space="preserve">Функции </w:t>
      </w:r>
      <w:r w:rsidRPr="00054D34">
        <w:rPr>
          <w:lang w:val="en-US"/>
        </w:rPr>
        <w:t>GEOMEAN</w:t>
      </w:r>
      <w:r w:rsidRPr="006D144D">
        <w:t xml:space="preserve">() </w:t>
      </w:r>
      <w:r>
        <w:t>и</w:t>
      </w:r>
      <w:r w:rsidRPr="006D144D">
        <w:t xml:space="preserve"> </w:t>
      </w:r>
      <w:r w:rsidRPr="00054D34">
        <w:rPr>
          <w:lang w:val="en-US"/>
        </w:rPr>
        <w:t>GEOMEANX</w:t>
      </w:r>
      <w:r w:rsidRPr="006D144D">
        <w:t>()</w:t>
      </w:r>
    </w:p>
    <w:p w14:paraId="0680A52A" w14:textId="3E6DB466" w:rsidR="00054D34" w:rsidRPr="00054D34" w:rsidRDefault="00054D34" w:rsidP="00054D34">
      <w:pPr>
        <w:spacing w:after="120" w:line="240" w:lineRule="auto"/>
        <w:rPr>
          <w:rFonts w:cstheme="minorHAnsi"/>
          <w:color w:val="000000"/>
        </w:rPr>
      </w:pPr>
      <w:r w:rsidRPr="00054D34">
        <w:rPr>
          <w:rFonts w:cstheme="minorHAnsi"/>
          <w:color w:val="000000"/>
        </w:rPr>
        <w:t xml:space="preserve">Существует несколько показателей центральной тенденции, таких как медиана, среднее арифметическое и среднее геометрическое. В некоторых сценариях среднее геометрическое более эффективно, чем среднее арифметическое. </w:t>
      </w:r>
      <w:r>
        <w:rPr>
          <w:rFonts w:cstheme="minorHAnsi"/>
          <w:color w:val="000000"/>
        </w:rPr>
        <w:t>С</w:t>
      </w:r>
      <w:r w:rsidRPr="00054D34">
        <w:rPr>
          <w:rFonts w:cstheme="minorHAnsi"/>
          <w:color w:val="000000"/>
        </w:rPr>
        <w:t xml:space="preserve">реднее </w:t>
      </w:r>
      <w:r>
        <w:rPr>
          <w:rFonts w:cstheme="minorHAnsi"/>
          <w:color w:val="000000"/>
        </w:rPr>
        <w:t>г</w:t>
      </w:r>
      <w:r w:rsidRPr="00054D34">
        <w:rPr>
          <w:rFonts w:cstheme="minorHAnsi"/>
          <w:color w:val="000000"/>
        </w:rPr>
        <w:t xml:space="preserve">еометрическое является </w:t>
      </w:r>
      <w:r w:rsidRPr="00054D34">
        <w:rPr>
          <w:rFonts w:cstheme="minorHAnsi"/>
          <w:color w:val="000000"/>
        </w:rPr>
        <w:lastRenderedPageBreak/>
        <w:t>предпочтительным подходом (по сравнению со средним арифметическим), когда значения являются процентами (например, норма прибыли) или в разных масштабах (например, рейтинги фильмов и кассовые сборы фильмов).</w:t>
      </w:r>
    </w:p>
    <w:p w14:paraId="104CED0A" w14:textId="50911E70" w:rsidR="00054D34" w:rsidRPr="006D144D" w:rsidRDefault="00054D34" w:rsidP="00054D34">
      <w:pPr>
        <w:spacing w:after="12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</w:rPr>
        <w:t>В примере ниже</w:t>
      </w:r>
      <w:r w:rsidRPr="00054D34">
        <w:rPr>
          <w:rFonts w:cstheme="minorHAnsi"/>
          <w:color w:val="000000"/>
        </w:rPr>
        <w:t xml:space="preserve"> мы хотим рассчитать среднее арифметическое и среднее геометрическое годовой прибыли за несколько лет. Для этого мы будем использовать </w:t>
      </w:r>
      <w:r w:rsidRPr="00054D34">
        <w:rPr>
          <w:rFonts w:cstheme="minorHAnsi"/>
          <w:color w:val="000000"/>
          <w:lang w:val="en-US"/>
        </w:rPr>
        <w:t>X</w:t>
      </w:r>
      <w:r w:rsidRPr="00054D34">
        <w:rPr>
          <w:rFonts w:cstheme="minorHAnsi"/>
          <w:color w:val="000000"/>
        </w:rPr>
        <w:t>-версию функци</w:t>
      </w:r>
      <w:r w:rsidR="008D25E1">
        <w:rPr>
          <w:rFonts w:cstheme="minorHAnsi"/>
          <w:color w:val="000000"/>
        </w:rPr>
        <w:t>й</w:t>
      </w:r>
      <w:r w:rsidRPr="00054D34">
        <w:rPr>
          <w:rFonts w:cstheme="minorHAnsi"/>
          <w:color w:val="000000"/>
        </w:rPr>
        <w:t>, которая позволяет нам перебирать годы и вычислять среднюю отдачу</w:t>
      </w:r>
      <w:r w:rsidRPr="006D144D">
        <w:rPr>
          <w:rFonts w:cstheme="minorHAnsi"/>
          <w:color w:val="000000"/>
          <w:lang w:val="en-US"/>
        </w:rPr>
        <w:t>.</w:t>
      </w:r>
    </w:p>
    <w:p w14:paraId="11CFE7C8" w14:textId="77777777" w:rsidR="008D25E1" w:rsidRP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ourierNewPSMT"/>
          <w:color w:val="000000"/>
          <w:lang w:val="en-US"/>
        </w:rPr>
      </w:pPr>
      <w:r w:rsidRPr="008D25E1">
        <w:rPr>
          <w:rFonts w:cs="CourierNewPSMT"/>
          <w:color w:val="000000"/>
          <w:lang w:val="en-US"/>
        </w:rPr>
        <w:t>Annual Return Arithmetic Mean =</w:t>
      </w:r>
    </w:p>
    <w:p w14:paraId="6FFBA5BE" w14:textId="36D42356" w:rsidR="008D25E1" w:rsidRPr="008D25E1" w:rsidRDefault="008D25E1" w:rsidP="008D25E1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  <w:lang w:val="en-US"/>
        </w:rPr>
      </w:pPr>
      <w:r w:rsidRPr="008D25E1">
        <w:rPr>
          <w:rFonts w:cs="CourierNewPSMT"/>
          <w:color w:val="0070C1"/>
          <w:lang w:val="en-US"/>
        </w:rPr>
        <w:t>AVERAGEX</w:t>
      </w:r>
      <w:r w:rsidRPr="008D25E1">
        <w:rPr>
          <w:rFonts w:cs="CourierNewPSMT"/>
          <w:color w:val="000000"/>
          <w:lang w:val="en-US"/>
        </w:rPr>
        <w:t>(</w:t>
      </w:r>
      <w:r w:rsidRPr="008D25E1">
        <w:rPr>
          <w:rFonts w:cs="CourierNewPSMT"/>
          <w:color w:val="0070C1"/>
          <w:lang w:val="en-US"/>
        </w:rPr>
        <w:t>VALUES</w:t>
      </w:r>
      <w:r w:rsidRPr="008D25E1">
        <w:rPr>
          <w:rFonts w:cs="CourierNewPSMT"/>
          <w:color w:val="000000"/>
          <w:lang w:val="en-US"/>
        </w:rPr>
        <w:t>(MonthlyReturn[Year]); [Annual Return])</w:t>
      </w:r>
    </w:p>
    <w:p w14:paraId="24124BCF" w14:textId="77777777" w:rsidR="008D25E1" w:rsidRPr="008D25E1" w:rsidRDefault="008D25E1" w:rsidP="008D25E1">
      <w:pPr>
        <w:autoSpaceDE w:val="0"/>
        <w:autoSpaceDN w:val="0"/>
        <w:adjustRightInd w:val="0"/>
        <w:spacing w:after="0" w:line="240" w:lineRule="auto"/>
        <w:rPr>
          <w:rFonts w:cs="CourierNewPSMT"/>
          <w:color w:val="000000"/>
          <w:lang w:val="en-US"/>
        </w:rPr>
      </w:pPr>
      <w:r w:rsidRPr="008D25E1">
        <w:rPr>
          <w:rFonts w:cs="CourierNewPSMT"/>
          <w:color w:val="000000"/>
          <w:lang w:val="en-US"/>
        </w:rPr>
        <w:t>Annual Return Geometric Mean =</w:t>
      </w:r>
    </w:p>
    <w:p w14:paraId="54F7EC7A" w14:textId="5A35D6BD" w:rsidR="008D25E1" w:rsidRPr="008D25E1" w:rsidRDefault="008D25E1" w:rsidP="008D25E1">
      <w:pPr>
        <w:spacing w:after="120" w:line="240" w:lineRule="auto"/>
        <w:ind w:firstLine="708"/>
        <w:rPr>
          <w:rFonts w:cstheme="minorHAnsi"/>
          <w:color w:val="000000"/>
          <w:lang w:val="en-US"/>
        </w:rPr>
      </w:pPr>
      <w:r w:rsidRPr="008D25E1">
        <w:rPr>
          <w:rFonts w:cs="CourierNewPSMT"/>
          <w:color w:val="0070C1"/>
          <w:lang w:val="en-US"/>
        </w:rPr>
        <w:t>GEOMEANX</w:t>
      </w:r>
      <w:r w:rsidRPr="008D25E1">
        <w:rPr>
          <w:rFonts w:cs="CourierNewPSMT"/>
          <w:color w:val="000000"/>
          <w:lang w:val="en-US"/>
        </w:rPr>
        <w:t>(</w:t>
      </w:r>
      <w:r w:rsidRPr="008D25E1">
        <w:rPr>
          <w:rFonts w:cs="CourierNewPSMT"/>
          <w:color w:val="0070C1"/>
          <w:lang w:val="en-US"/>
        </w:rPr>
        <w:t>VALUES</w:t>
      </w:r>
      <w:r w:rsidRPr="008D25E1">
        <w:rPr>
          <w:rFonts w:cs="CourierNewPSMT"/>
          <w:color w:val="000000"/>
          <w:lang w:val="en-US"/>
        </w:rPr>
        <w:t>(MonthlyReturn[Year]); [Annual Return])</w:t>
      </w:r>
    </w:p>
    <w:p w14:paraId="53B4B89A" w14:textId="5F4946C5" w:rsidR="008D25E1" w:rsidRDefault="008D25E1" w:rsidP="00054D3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92CD593" wp14:editId="68BCA4BB">
            <wp:extent cx="3629025" cy="819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7.7. Среднее геометрическое и среднее арифметическое различаютс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8DA63" w14:textId="20769F00" w:rsidR="00054D34" w:rsidRPr="00054D34" w:rsidRDefault="00054D34" w:rsidP="00054D34">
      <w:pPr>
        <w:spacing w:after="120" w:line="240" w:lineRule="auto"/>
        <w:rPr>
          <w:rFonts w:cstheme="minorHAnsi"/>
          <w:color w:val="000000"/>
        </w:rPr>
      </w:pPr>
      <w:r w:rsidRPr="00054D34">
        <w:rPr>
          <w:rFonts w:cstheme="minorHAnsi"/>
          <w:color w:val="000000"/>
        </w:rPr>
        <w:t>Рис</w:t>
      </w:r>
      <w:r w:rsidR="008D25E1">
        <w:rPr>
          <w:rFonts w:cstheme="minorHAnsi"/>
          <w:color w:val="000000"/>
        </w:rPr>
        <w:t>.</w:t>
      </w:r>
      <w:r w:rsidRPr="00054D34">
        <w:rPr>
          <w:rFonts w:cstheme="minorHAnsi"/>
          <w:color w:val="000000"/>
        </w:rPr>
        <w:t xml:space="preserve"> </w:t>
      </w:r>
      <w:r w:rsidR="008D25E1">
        <w:rPr>
          <w:rFonts w:cstheme="minorHAnsi"/>
          <w:color w:val="000000"/>
        </w:rPr>
        <w:t>2</w:t>
      </w:r>
      <w:r w:rsidRPr="00054D34">
        <w:rPr>
          <w:rFonts w:cstheme="minorHAnsi"/>
          <w:color w:val="000000"/>
        </w:rPr>
        <w:t>7</w:t>
      </w:r>
      <w:r w:rsidR="008D25E1">
        <w:rPr>
          <w:rFonts w:cstheme="minorHAnsi"/>
          <w:color w:val="000000"/>
        </w:rPr>
        <w:t>.7.</w:t>
      </w:r>
      <w:r w:rsidRPr="00054D34">
        <w:rPr>
          <w:rFonts w:cstheme="minorHAnsi"/>
          <w:color w:val="000000"/>
        </w:rPr>
        <w:t xml:space="preserve"> </w:t>
      </w:r>
      <w:r w:rsidR="008D25E1">
        <w:rPr>
          <w:rFonts w:cstheme="minorHAnsi"/>
          <w:color w:val="000000"/>
        </w:rPr>
        <w:t>С</w:t>
      </w:r>
      <w:r w:rsidRPr="00054D34">
        <w:rPr>
          <w:rFonts w:cstheme="minorHAnsi"/>
          <w:color w:val="000000"/>
        </w:rPr>
        <w:t>реднее геометрическое и среднее арифметическое</w:t>
      </w:r>
      <w:r w:rsidR="008D25E1">
        <w:rPr>
          <w:rFonts w:cstheme="minorHAnsi"/>
          <w:color w:val="000000"/>
        </w:rPr>
        <w:t xml:space="preserve"> </w:t>
      </w:r>
      <w:r w:rsidR="008D25E1" w:rsidRPr="00054D34">
        <w:rPr>
          <w:rFonts w:cstheme="minorHAnsi"/>
          <w:color w:val="000000"/>
        </w:rPr>
        <w:t>различаются</w:t>
      </w:r>
    </w:p>
    <w:p w14:paraId="72AEFD73" w14:textId="5EF5CDD6" w:rsidR="00054D34" w:rsidRPr="006D144D" w:rsidRDefault="008D25E1" w:rsidP="00054D3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П</w:t>
      </w:r>
      <w:r w:rsidR="00054D34" w:rsidRPr="00054D34">
        <w:rPr>
          <w:rFonts w:cstheme="minorHAnsi"/>
          <w:color w:val="000000"/>
        </w:rPr>
        <w:t>одробн</w:t>
      </w:r>
      <w:r>
        <w:rPr>
          <w:rFonts w:cstheme="minorHAnsi"/>
          <w:color w:val="000000"/>
        </w:rPr>
        <w:t>ее</w:t>
      </w:r>
      <w:r w:rsidR="00054D34" w:rsidRPr="00054D34">
        <w:rPr>
          <w:rFonts w:cstheme="minorHAnsi"/>
          <w:color w:val="000000"/>
        </w:rPr>
        <w:t xml:space="preserve"> о геометрическом среднем</w:t>
      </w:r>
      <w:r>
        <w:rPr>
          <w:rFonts w:cstheme="minorHAnsi"/>
          <w:color w:val="000000"/>
        </w:rPr>
        <w:t xml:space="preserve"> см.</w:t>
      </w:r>
      <w:r w:rsidR="00054D34" w:rsidRPr="00054D34">
        <w:rPr>
          <w:rFonts w:cstheme="minorHAnsi"/>
          <w:color w:val="000000"/>
        </w:rPr>
        <w:t xml:space="preserve"> </w:t>
      </w:r>
      <w:hyperlink r:id="rId18" w:history="1">
        <w:r w:rsidRPr="00F50FAC">
          <w:rPr>
            <w:rStyle w:val="aa"/>
            <w:rFonts w:cstheme="minorHAnsi"/>
            <w:lang w:val="en-US"/>
          </w:rPr>
          <w:t>http</w:t>
        </w:r>
        <w:r w:rsidRPr="006D144D">
          <w:rPr>
            <w:rStyle w:val="aa"/>
            <w:rFonts w:cstheme="minorHAnsi"/>
          </w:rPr>
          <w:t>://</w:t>
        </w:r>
        <w:r w:rsidRPr="00F50FAC">
          <w:rPr>
            <w:rStyle w:val="aa"/>
            <w:rFonts w:cstheme="minorHAnsi"/>
            <w:lang w:val="en-US"/>
          </w:rPr>
          <w:t>ppvt</w:t>
        </w:r>
        <w:r w:rsidRPr="006D144D">
          <w:rPr>
            <w:rStyle w:val="aa"/>
            <w:rFonts w:cstheme="minorHAnsi"/>
          </w:rPr>
          <w:t>.</w:t>
        </w:r>
        <w:r w:rsidRPr="00F50FAC">
          <w:rPr>
            <w:rStyle w:val="aa"/>
            <w:rFonts w:cstheme="minorHAnsi"/>
            <w:lang w:val="en-US"/>
          </w:rPr>
          <w:t>pro</w:t>
        </w:r>
        <w:r w:rsidRPr="006D144D">
          <w:rPr>
            <w:rStyle w:val="aa"/>
            <w:rFonts w:cstheme="minorHAnsi"/>
          </w:rPr>
          <w:t>/</w:t>
        </w:r>
        <w:r w:rsidRPr="00F50FAC">
          <w:rPr>
            <w:rStyle w:val="aa"/>
            <w:rFonts w:cstheme="minorHAnsi"/>
            <w:lang w:val="en-US"/>
          </w:rPr>
          <w:t>geomeanMath</w:t>
        </w:r>
      </w:hyperlink>
    </w:p>
    <w:p w14:paraId="0037CCA7" w14:textId="595EA925" w:rsidR="006D144D" w:rsidRDefault="008D25E1" w:rsidP="00E318AF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Заметим, ч</w:t>
      </w:r>
      <w:r w:rsidRPr="008D25E1">
        <w:rPr>
          <w:rFonts w:cstheme="minorHAnsi"/>
          <w:color w:val="000000"/>
        </w:rPr>
        <w:t xml:space="preserve">то </w:t>
      </w:r>
      <w:r>
        <w:rPr>
          <w:rFonts w:cstheme="minorHAnsi"/>
          <w:color w:val="000000"/>
        </w:rPr>
        <w:t>целый ряд статистических функций имеют Х-версии. Например</w:t>
      </w:r>
      <w:r w:rsidRPr="008D25E1">
        <w:rPr>
          <w:rFonts w:cstheme="minorHAnsi"/>
          <w:color w:val="000000"/>
          <w:lang w:val="en-US"/>
        </w:rPr>
        <w:t xml:space="preserve">, MEDIANX, PERCENTILEX.INC, PERCENTILEX.EXC, PRODUCTX. </w:t>
      </w:r>
      <w:r w:rsidRPr="008D25E1">
        <w:rPr>
          <w:rFonts w:cstheme="minorHAnsi"/>
          <w:color w:val="000000"/>
        </w:rPr>
        <w:t xml:space="preserve">Как и </w:t>
      </w:r>
      <w:r w:rsidRPr="008D25E1">
        <w:rPr>
          <w:rFonts w:cstheme="minorHAnsi"/>
          <w:color w:val="000000"/>
          <w:lang w:val="en-US"/>
        </w:rPr>
        <w:t>SUMX</w:t>
      </w:r>
      <w:r w:rsidRPr="008D25E1">
        <w:rPr>
          <w:rFonts w:cstheme="minorHAnsi"/>
          <w:color w:val="000000"/>
        </w:rPr>
        <w:t xml:space="preserve">, все эти </w:t>
      </w:r>
      <w:r>
        <w:rPr>
          <w:rFonts w:cstheme="minorHAnsi"/>
          <w:color w:val="000000"/>
        </w:rPr>
        <w:t>Х-</w:t>
      </w:r>
      <w:r w:rsidRPr="008D25E1">
        <w:rPr>
          <w:rFonts w:cstheme="minorHAnsi"/>
          <w:color w:val="000000"/>
        </w:rPr>
        <w:t>функции дают возможность работать с мер</w:t>
      </w:r>
      <w:r w:rsidR="00FA48A6">
        <w:rPr>
          <w:rFonts w:cstheme="minorHAnsi"/>
          <w:color w:val="000000"/>
        </w:rPr>
        <w:t>ами</w:t>
      </w:r>
      <w:r w:rsidRPr="008D25E1">
        <w:rPr>
          <w:rFonts w:cstheme="minorHAnsi"/>
          <w:color w:val="000000"/>
        </w:rPr>
        <w:t xml:space="preserve"> (в отличие от</w:t>
      </w:r>
      <w:r w:rsidR="00FA48A6">
        <w:rPr>
          <w:rFonts w:cstheme="minorHAnsi"/>
          <w:color w:val="000000"/>
        </w:rPr>
        <w:t xml:space="preserve"> обычных функций, которые обрабатывают</w:t>
      </w:r>
      <w:r w:rsidRPr="008D25E1">
        <w:rPr>
          <w:rFonts w:cstheme="minorHAnsi"/>
          <w:color w:val="000000"/>
        </w:rPr>
        <w:t xml:space="preserve"> значени</w:t>
      </w:r>
      <w:r w:rsidR="00FA48A6">
        <w:rPr>
          <w:rFonts w:cstheme="minorHAnsi"/>
          <w:color w:val="000000"/>
        </w:rPr>
        <w:t>я</w:t>
      </w:r>
      <w:r w:rsidRPr="008D25E1">
        <w:rPr>
          <w:rFonts w:cstheme="minorHAnsi"/>
          <w:color w:val="000000"/>
        </w:rPr>
        <w:t xml:space="preserve"> в столбц</w:t>
      </w:r>
      <w:r w:rsidR="00FA48A6">
        <w:rPr>
          <w:rFonts w:cstheme="minorHAnsi"/>
          <w:color w:val="000000"/>
        </w:rPr>
        <w:t>ах</w:t>
      </w:r>
      <w:r w:rsidRPr="008D25E1">
        <w:rPr>
          <w:rFonts w:cstheme="minorHAnsi"/>
          <w:color w:val="000000"/>
        </w:rPr>
        <w:t>)</w:t>
      </w:r>
      <w:r w:rsidR="00FA48A6">
        <w:rPr>
          <w:rFonts w:cstheme="minorHAnsi"/>
          <w:color w:val="000000"/>
        </w:rPr>
        <w:t>.</w:t>
      </w:r>
      <w:r w:rsidRPr="008D25E1">
        <w:rPr>
          <w:rFonts w:cstheme="minorHAnsi"/>
          <w:color w:val="000000"/>
        </w:rPr>
        <w:t xml:space="preserve"> </w:t>
      </w:r>
      <w:r w:rsidR="00FA48A6">
        <w:rPr>
          <w:rFonts w:cstheme="minorHAnsi"/>
          <w:color w:val="000000"/>
        </w:rPr>
        <w:t xml:space="preserve"> Х-функции позволяют управлять</w:t>
      </w:r>
      <w:r w:rsidRPr="008D25E1">
        <w:rPr>
          <w:rFonts w:cstheme="minorHAnsi"/>
          <w:color w:val="000000"/>
        </w:rPr>
        <w:t xml:space="preserve"> &lt;таблиц</w:t>
      </w:r>
      <w:r w:rsidR="00FA48A6">
        <w:rPr>
          <w:rFonts w:cstheme="minorHAnsi"/>
          <w:color w:val="000000"/>
        </w:rPr>
        <w:t>ами</w:t>
      </w:r>
      <w:r w:rsidRPr="008D25E1">
        <w:rPr>
          <w:rFonts w:cstheme="minorHAnsi"/>
          <w:color w:val="000000"/>
        </w:rPr>
        <w:t xml:space="preserve">&gt;, над которой </w:t>
      </w:r>
      <w:r w:rsidR="00FA48A6">
        <w:rPr>
          <w:rFonts w:cstheme="minorHAnsi"/>
          <w:color w:val="000000"/>
        </w:rPr>
        <w:t>выполняется</w:t>
      </w:r>
      <w:r w:rsidRPr="008D25E1">
        <w:rPr>
          <w:rFonts w:cstheme="minorHAnsi"/>
          <w:color w:val="000000"/>
        </w:rPr>
        <w:t xml:space="preserve"> расчет</w:t>
      </w:r>
      <w:r w:rsidR="00FA48A6">
        <w:rPr>
          <w:rFonts w:cstheme="minorHAnsi"/>
          <w:color w:val="000000"/>
        </w:rPr>
        <w:t>,</w:t>
      </w:r>
      <w:r w:rsidRPr="008D25E1">
        <w:rPr>
          <w:rFonts w:cstheme="minorHAnsi"/>
          <w:color w:val="000000"/>
        </w:rPr>
        <w:t xml:space="preserve"> </w:t>
      </w:r>
      <w:r w:rsidR="00FA48A6">
        <w:rPr>
          <w:rFonts w:cstheme="minorHAnsi"/>
          <w:color w:val="000000"/>
        </w:rPr>
        <w:t xml:space="preserve">в том числе и </w:t>
      </w:r>
      <w:r w:rsidR="00E318AF">
        <w:rPr>
          <w:rFonts w:cstheme="minorHAnsi"/>
          <w:color w:val="000000"/>
        </w:rPr>
        <w:t>виртуальными</w:t>
      </w:r>
      <w:r w:rsidRPr="008D25E1">
        <w:rPr>
          <w:rFonts w:cstheme="minorHAnsi"/>
          <w:color w:val="000000"/>
        </w:rPr>
        <w:t xml:space="preserve"> таблиц</w:t>
      </w:r>
      <w:r w:rsidR="00FA48A6">
        <w:rPr>
          <w:rFonts w:cstheme="minorHAnsi"/>
          <w:color w:val="000000"/>
        </w:rPr>
        <w:t>ами</w:t>
      </w:r>
      <w:r w:rsidRPr="008D25E1">
        <w:rPr>
          <w:rFonts w:cstheme="minorHAnsi"/>
          <w:color w:val="000000"/>
        </w:rPr>
        <w:t>, созданны</w:t>
      </w:r>
      <w:r w:rsidR="00FA48A6">
        <w:rPr>
          <w:rFonts w:cstheme="minorHAnsi"/>
          <w:color w:val="000000"/>
        </w:rPr>
        <w:t>ми</w:t>
      </w:r>
      <w:r w:rsidRPr="008D25E1">
        <w:rPr>
          <w:rFonts w:cstheme="minorHAnsi"/>
          <w:color w:val="000000"/>
        </w:rPr>
        <w:t xml:space="preserve"> табличными функциями, такими как </w:t>
      </w:r>
      <w:r w:rsidRPr="008D25E1">
        <w:rPr>
          <w:rFonts w:cstheme="minorHAnsi"/>
          <w:color w:val="000000"/>
          <w:lang w:val="en-US"/>
        </w:rPr>
        <w:t>ALL</w:t>
      </w:r>
      <w:r w:rsidRPr="008D25E1">
        <w:rPr>
          <w:rFonts w:cstheme="minorHAnsi"/>
          <w:color w:val="000000"/>
        </w:rPr>
        <w:t xml:space="preserve"> и </w:t>
      </w:r>
      <w:r w:rsidRPr="008D25E1">
        <w:rPr>
          <w:rFonts w:cstheme="minorHAnsi"/>
          <w:color w:val="000000"/>
          <w:lang w:val="en-US"/>
        </w:rPr>
        <w:t>FILTER</w:t>
      </w:r>
      <w:r w:rsidRPr="008D25E1">
        <w:rPr>
          <w:rFonts w:cstheme="minorHAnsi"/>
          <w:color w:val="000000"/>
        </w:rPr>
        <w:t xml:space="preserve"> (</w:t>
      </w:r>
      <w:r w:rsidR="00FA48A6">
        <w:rPr>
          <w:rFonts w:cstheme="minorHAnsi"/>
          <w:color w:val="000000"/>
        </w:rPr>
        <w:t xml:space="preserve">см. главу </w:t>
      </w:r>
      <w:r w:rsidR="00FA48A6" w:rsidRPr="00FA48A6">
        <w:rPr>
          <w:rFonts w:cstheme="minorHAnsi"/>
          <w:color w:val="000000"/>
        </w:rPr>
        <w:t xml:space="preserve">24. </w:t>
      </w:r>
      <w:hyperlink r:id="rId19" w:history="1">
        <w:r w:rsidR="00FA48A6" w:rsidRPr="00FA48A6">
          <w:rPr>
            <w:rStyle w:val="aa"/>
            <w:rFonts w:cstheme="minorHAnsi"/>
          </w:rPr>
          <w:t>Нюансы функций CALCULATE и FILTER</w:t>
        </w:r>
      </w:hyperlink>
      <w:r w:rsidR="00FA48A6">
        <w:rPr>
          <w:rFonts w:cstheme="minorHAnsi"/>
          <w:color w:val="000000"/>
        </w:rPr>
        <w:t>).</w:t>
      </w:r>
      <w:r w:rsidR="006D144D">
        <w:rPr>
          <w:rFonts w:cstheme="minorHAnsi"/>
          <w:color w:val="000000"/>
        </w:rPr>
        <w:t xml:space="preserve"> </w:t>
      </w:r>
      <w:r w:rsidR="00E318AF" w:rsidRPr="00E318AF">
        <w:rPr>
          <w:rFonts w:cstheme="minorHAnsi"/>
          <w:color w:val="000000"/>
        </w:rPr>
        <w:t xml:space="preserve">X версии функций </w:t>
      </w:r>
      <w:r w:rsidR="00E318AF">
        <w:rPr>
          <w:rFonts w:cstheme="minorHAnsi"/>
          <w:color w:val="000000"/>
        </w:rPr>
        <w:t xml:space="preserve">сложнее для понимания, </w:t>
      </w:r>
      <w:r w:rsidR="006D144D">
        <w:rPr>
          <w:rFonts w:cstheme="minorHAnsi"/>
          <w:color w:val="000000"/>
        </w:rPr>
        <w:t>но они не менее</w:t>
      </w:r>
      <w:r w:rsidR="00E318AF" w:rsidRPr="00E318AF">
        <w:rPr>
          <w:rFonts w:cstheme="minorHAnsi"/>
          <w:color w:val="000000"/>
        </w:rPr>
        <w:t>, если не бол</w:t>
      </w:r>
      <w:r w:rsidR="006D144D">
        <w:rPr>
          <w:rFonts w:cstheme="minorHAnsi"/>
          <w:color w:val="000000"/>
        </w:rPr>
        <w:t>е</w:t>
      </w:r>
      <w:r w:rsidR="00E318AF" w:rsidRPr="00E318AF">
        <w:rPr>
          <w:rFonts w:cstheme="minorHAnsi"/>
          <w:color w:val="000000"/>
        </w:rPr>
        <w:t>е</w:t>
      </w:r>
      <w:r w:rsidR="006D144D">
        <w:rPr>
          <w:rFonts w:cstheme="minorHAnsi"/>
          <w:color w:val="000000"/>
        </w:rPr>
        <w:t xml:space="preserve"> важны (основные Х-функции </w:t>
      </w:r>
      <w:r w:rsidR="006D144D">
        <w:rPr>
          <w:rFonts w:cstheme="minorHAnsi"/>
          <w:color w:val="000000"/>
          <w:lang w:val="en-US"/>
        </w:rPr>
        <w:t>DAX</w:t>
      </w:r>
      <w:r w:rsidR="006D144D">
        <w:rPr>
          <w:rFonts w:cstheme="minorHAnsi"/>
          <w:color w:val="000000"/>
        </w:rPr>
        <w:t xml:space="preserve"> см. </w:t>
      </w:r>
      <w:hyperlink r:id="rId20" w:history="1">
        <w:r w:rsidR="006D144D" w:rsidRPr="006D144D">
          <w:rPr>
            <w:rStyle w:val="aa"/>
            <w:rFonts w:cstheme="minorHAnsi"/>
          </w:rPr>
          <w:t>Глава 16. SUMX() и другие X функции (итераторы)</w:t>
        </w:r>
      </w:hyperlink>
      <w:r w:rsidR="006D144D">
        <w:rPr>
          <w:rFonts w:cstheme="minorHAnsi"/>
          <w:color w:val="000000"/>
        </w:rPr>
        <w:t>).</w:t>
      </w:r>
    </w:p>
    <w:p w14:paraId="60DED4E6" w14:textId="5063A9EC" w:rsidR="0072185D" w:rsidRPr="002D0839" w:rsidRDefault="0072185D" w:rsidP="0072185D">
      <w:pPr>
        <w:pStyle w:val="3"/>
        <w:rPr>
          <w:lang w:val="en-US"/>
        </w:rPr>
      </w:pPr>
      <w:r w:rsidRPr="0072185D">
        <w:rPr>
          <w:lang w:val="en-US"/>
        </w:rPr>
        <w:t>CONCATENATEX</w:t>
      </w:r>
    </w:p>
    <w:p w14:paraId="77C6EB89" w14:textId="1428025E" w:rsidR="0072185D" w:rsidRPr="0072185D" w:rsidRDefault="006F7306" w:rsidP="0072185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Эта функция полезна, к</w:t>
      </w:r>
      <w:r w:rsidR="0072185D">
        <w:rPr>
          <w:rFonts w:cstheme="minorHAnsi"/>
          <w:color w:val="000000"/>
        </w:rPr>
        <w:t>о</w:t>
      </w:r>
      <w:r w:rsidR="0072185D" w:rsidRPr="0072185D">
        <w:rPr>
          <w:rFonts w:cstheme="minorHAnsi"/>
          <w:color w:val="000000"/>
        </w:rPr>
        <w:t>гда нужно объедин</w:t>
      </w:r>
      <w:r w:rsidR="001602B1">
        <w:rPr>
          <w:rFonts w:cstheme="minorHAnsi"/>
          <w:color w:val="000000"/>
        </w:rPr>
        <w:t>и</w:t>
      </w:r>
      <w:r w:rsidR="0072185D" w:rsidRPr="0072185D">
        <w:rPr>
          <w:rFonts w:cstheme="minorHAnsi"/>
          <w:color w:val="000000"/>
        </w:rPr>
        <w:t xml:space="preserve">ть </w:t>
      </w:r>
      <w:r w:rsidR="00780CD6">
        <w:rPr>
          <w:rFonts w:cstheme="minorHAnsi"/>
          <w:color w:val="000000"/>
        </w:rPr>
        <w:t xml:space="preserve">в одной ячейке </w:t>
      </w:r>
      <w:r w:rsidR="0072185D" w:rsidRPr="0072185D">
        <w:rPr>
          <w:rFonts w:cstheme="minorHAnsi"/>
          <w:color w:val="000000"/>
        </w:rPr>
        <w:t>переменное количество текстовых значений</w:t>
      </w:r>
      <w:r>
        <w:rPr>
          <w:rFonts w:cstheme="minorHAnsi"/>
          <w:color w:val="000000"/>
        </w:rPr>
        <w:t>.</w:t>
      </w:r>
      <w:r w:rsidR="001602B1">
        <w:rPr>
          <w:rFonts w:cstheme="minorHAnsi"/>
          <w:color w:val="000000"/>
        </w:rPr>
        <w:t xml:space="preserve"> </w:t>
      </w:r>
      <w:r w:rsidR="00780CD6">
        <w:rPr>
          <w:rFonts w:cstheme="minorHAnsi"/>
          <w:color w:val="000000"/>
        </w:rPr>
        <w:t>Чтобы проиллюстрировать идею, с</w:t>
      </w:r>
      <w:r w:rsidR="0072185D" w:rsidRPr="0072185D">
        <w:rPr>
          <w:rFonts w:cstheme="minorHAnsi"/>
          <w:color w:val="000000"/>
        </w:rPr>
        <w:t>начала мы определ</w:t>
      </w:r>
      <w:r w:rsidR="001602B1">
        <w:rPr>
          <w:rFonts w:cstheme="minorHAnsi"/>
          <w:color w:val="000000"/>
        </w:rPr>
        <w:t>и</w:t>
      </w:r>
      <w:r w:rsidR="0072185D" w:rsidRPr="0072185D">
        <w:rPr>
          <w:rFonts w:cstheme="minorHAnsi"/>
          <w:color w:val="000000"/>
        </w:rPr>
        <w:t xml:space="preserve">м меру </w:t>
      </w:r>
      <w:r w:rsidR="001602B1">
        <w:rPr>
          <w:rFonts w:cstheme="minorHAnsi"/>
          <w:color w:val="000000"/>
          <w:lang w:val="en-US"/>
        </w:rPr>
        <w:t>Top</w:t>
      </w:r>
      <w:r w:rsidR="001602B1" w:rsidRPr="001602B1">
        <w:rPr>
          <w:rFonts w:cstheme="minorHAnsi"/>
          <w:color w:val="000000"/>
        </w:rPr>
        <w:t xml:space="preserve"> </w:t>
      </w:r>
      <w:r w:rsidR="0072185D" w:rsidRPr="0072185D">
        <w:rPr>
          <w:rFonts w:cstheme="minorHAnsi"/>
          <w:color w:val="000000"/>
          <w:lang w:val="en-US"/>
        </w:rPr>
        <w:t>N</w:t>
      </w:r>
      <w:r w:rsidR="0072185D" w:rsidRPr="0072185D">
        <w:rPr>
          <w:rFonts w:cstheme="minorHAnsi"/>
          <w:color w:val="000000"/>
        </w:rPr>
        <w:t xml:space="preserve">, </w:t>
      </w:r>
      <w:r w:rsidR="001602B1">
        <w:rPr>
          <w:rFonts w:cstheme="minorHAnsi"/>
          <w:color w:val="000000"/>
        </w:rPr>
        <w:t xml:space="preserve">которая </w:t>
      </w:r>
      <w:r w:rsidR="00780CD6">
        <w:rPr>
          <w:rFonts w:cstheme="minorHAnsi"/>
          <w:color w:val="000000"/>
        </w:rPr>
        <w:t>считает</w:t>
      </w:r>
      <w:r w:rsidR="001602B1">
        <w:rPr>
          <w:rFonts w:cstheme="minorHAnsi"/>
          <w:color w:val="000000"/>
        </w:rPr>
        <w:t xml:space="preserve"> </w:t>
      </w:r>
      <w:r w:rsidR="0072185D" w:rsidRPr="0072185D">
        <w:rPr>
          <w:rFonts w:cstheme="minorHAnsi"/>
          <w:color w:val="000000"/>
        </w:rPr>
        <w:t xml:space="preserve">продажи для </w:t>
      </w:r>
      <w:r w:rsidR="00F55918">
        <w:rPr>
          <w:rFonts w:cstheme="minorHAnsi"/>
          <w:color w:val="000000"/>
        </w:rPr>
        <w:t xml:space="preserve">лучших </w:t>
      </w:r>
      <w:r w:rsidR="00F55918">
        <w:rPr>
          <w:rFonts w:cstheme="minorHAnsi"/>
          <w:color w:val="000000"/>
          <w:lang w:val="en-US"/>
        </w:rPr>
        <w:t>N</w:t>
      </w:r>
      <w:r w:rsidR="0072185D" w:rsidRPr="0072185D">
        <w:rPr>
          <w:rFonts w:cstheme="minorHAnsi"/>
          <w:color w:val="000000"/>
        </w:rPr>
        <w:t xml:space="preserve"> продуктов</w:t>
      </w:r>
      <w:r w:rsidR="00780CD6">
        <w:rPr>
          <w:rFonts w:cstheme="minorHAnsi"/>
          <w:color w:val="000000"/>
        </w:rPr>
        <w:t xml:space="preserve"> (для определенности – трех)</w:t>
      </w:r>
      <w:r w:rsidR="0072185D" w:rsidRPr="0072185D">
        <w:rPr>
          <w:rFonts w:cstheme="minorHAnsi"/>
          <w:color w:val="000000"/>
        </w:rPr>
        <w:t>.</w:t>
      </w:r>
    </w:p>
    <w:p w14:paraId="579CCF7F" w14:textId="77777777" w:rsidR="00780CD6" w:rsidRPr="0072185D" w:rsidRDefault="00780CD6" w:rsidP="00780CD6">
      <w:pPr>
        <w:spacing w:after="0" w:line="240" w:lineRule="auto"/>
        <w:rPr>
          <w:rFonts w:cstheme="minorHAnsi"/>
          <w:color w:val="000000"/>
          <w:lang w:val="en-US"/>
        </w:rPr>
      </w:pPr>
      <w:r w:rsidRPr="0072185D">
        <w:rPr>
          <w:rFonts w:cstheme="minorHAnsi"/>
          <w:color w:val="000000"/>
          <w:lang w:val="en-US"/>
        </w:rPr>
        <w:t>Top 3 Products Sales =</w:t>
      </w:r>
    </w:p>
    <w:p w14:paraId="35D12948" w14:textId="6BAFD61A" w:rsidR="00780CD6" w:rsidRPr="0072185D" w:rsidRDefault="00780CD6" w:rsidP="00780CD6">
      <w:pPr>
        <w:spacing w:after="0" w:line="240" w:lineRule="auto"/>
        <w:rPr>
          <w:rFonts w:cstheme="minorHAnsi"/>
          <w:color w:val="000000"/>
          <w:lang w:val="en-US"/>
        </w:rPr>
      </w:pPr>
      <w:r w:rsidRPr="0072185D">
        <w:rPr>
          <w:rFonts w:cstheme="minorHAnsi"/>
          <w:color w:val="000000"/>
          <w:lang w:val="en-US"/>
        </w:rPr>
        <w:t>CALCULATE(</w:t>
      </w:r>
    </w:p>
    <w:p w14:paraId="34298972" w14:textId="5B957795" w:rsidR="00780CD6" w:rsidRPr="00780CD6" w:rsidRDefault="00780CD6" w:rsidP="00780CD6">
      <w:pPr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72185D">
        <w:rPr>
          <w:rFonts w:cstheme="minorHAnsi"/>
          <w:color w:val="000000"/>
          <w:lang w:val="en-US"/>
        </w:rPr>
        <w:t>[Total Sales]</w:t>
      </w:r>
      <w:r w:rsidRPr="00780CD6">
        <w:rPr>
          <w:rFonts w:cstheme="minorHAnsi"/>
          <w:color w:val="000000"/>
          <w:lang w:val="en-US"/>
        </w:rPr>
        <w:t>;</w:t>
      </w:r>
    </w:p>
    <w:p w14:paraId="388AAF89" w14:textId="42C28ECC" w:rsidR="00780CD6" w:rsidRPr="002D0839" w:rsidRDefault="00780CD6" w:rsidP="00780CD6">
      <w:pPr>
        <w:spacing w:after="0" w:line="240" w:lineRule="auto"/>
        <w:ind w:firstLine="708"/>
        <w:rPr>
          <w:rFonts w:cstheme="minorHAnsi"/>
          <w:color w:val="000000"/>
        </w:rPr>
      </w:pPr>
      <w:r w:rsidRPr="0072185D">
        <w:rPr>
          <w:rFonts w:cstheme="minorHAnsi"/>
          <w:color w:val="000000"/>
          <w:lang w:val="en-US"/>
        </w:rPr>
        <w:t>TOPN</w:t>
      </w:r>
      <w:r w:rsidRPr="002D0839">
        <w:rPr>
          <w:rFonts w:cstheme="minorHAnsi"/>
          <w:color w:val="000000"/>
        </w:rPr>
        <w:t>(3</w:t>
      </w:r>
      <w:r>
        <w:rPr>
          <w:rFonts w:cstheme="minorHAnsi"/>
          <w:color w:val="000000"/>
        </w:rPr>
        <w:t>;</w:t>
      </w:r>
      <w:r w:rsidRPr="002D0839">
        <w:rPr>
          <w:rFonts w:cstheme="minorHAnsi"/>
          <w:color w:val="000000"/>
        </w:rPr>
        <w:t xml:space="preserve"> </w:t>
      </w:r>
      <w:r w:rsidRPr="0072185D">
        <w:rPr>
          <w:rFonts w:cstheme="minorHAnsi"/>
          <w:color w:val="000000"/>
          <w:lang w:val="en-US"/>
        </w:rPr>
        <w:t>Product</w:t>
      </w:r>
      <w:r>
        <w:rPr>
          <w:rFonts w:cstheme="minorHAnsi"/>
          <w:color w:val="000000"/>
        </w:rPr>
        <w:t>;</w:t>
      </w:r>
      <w:r w:rsidRPr="002D0839">
        <w:rPr>
          <w:rFonts w:cstheme="minorHAnsi"/>
          <w:color w:val="000000"/>
        </w:rPr>
        <w:t xml:space="preserve"> [</w:t>
      </w:r>
      <w:r w:rsidRPr="0072185D">
        <w:rPr>
          <w:rFonts w:cstheme="minorHAnsi"/>
          <w:color w:val="000000"/>
          <w:lang w:val="en-US"/>
        </w:rPr>
        <w:t>Total</w:t>
      </w:r>
      <w:r w:rsidRPr="002D0839">
        <w:rPr>
          <w:rFonts w:cstheme="minorHAnsi"/>
          <w:color w:val="000000"/>
        </w:rPr>
        <w:t xml:space="preserve"> </w:t>
      </w:r>
      <w:r w:rsidRPr="0072185D">
        <w:rPr>
          <w:rFonts w:cstheme="minorHAnsi"/>
          <w:color w:val="000000"/>
          <w:lang w:val="en-US"/>
        </w:rPr>
        <w:t>Sales</w:t>
      </w:r>
      <w:r w:rsidRPr="002D0839">
        <w:rPr>
          <w:rFonts w:cstheme="minorHAnsi"/>
          <w:color w:val="000000"/>
        </w:rPr>
        <w:t>])</w:t>
      </w:r>
    </w:p>
    <w:p w14:paraId="3B7CDB6F" w14:textId="77777777" w:rsidR="00780CD6" w:rsidRPr="002D0839" w:rsidRDefault="00780CD6" w:rsidP="00780CD6">
      <w:pPr>
        <w:spacing w:after="120" w:line="240" w:lineRule="auto"/>
        <w:rPr>
          <w:rFonts w:cstheme="minorHAnsi"/>
          <w:color w:val="000000"/>
        </w:rPr>
      </w:pPr>
      <w:r w:rsidRPr="002D0839">
        <w:rPr>
          <w:rFonts w:cstheme="minorHAnsi"/>
          <w:color w:val="000000"/>
        </w:rPr>
        <w:t>)</w:t>
      </w:r>
    </w:p>
    <w:p w14:paraId="2AA5B207" w14:textId="1EA26E23" w:rsidR="0072185D" w:rsidRPr="0072185D" w:rsidRDefault="002D0839" w:rsidP="0072185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Теперь определим меру, которая позволит </w:t>
      </w:r>
      <w:r w:rsidR="00780CD6">
        <w:rPr>
          <w:rFonts w:cstheme="minorHAnsi"/>
          <w:color w:val="000000"/>
        </w:rPr>
        <w:t>записать</w:t>
      </w:r>
      <w:r w:rsidR="0072185D" w:rsidRPr="0072185D">
        <w:rPr>
          <w:rFonts w:cstheme="minorHAnsi"/>
          <w:color w:val="000000"/>
        </w:rPr>
        <w:t xml:space="preserve"> </w:t>
      </w:r>
      <w:r w:rsidR="00780CD6">
        <w:rPr>
          <w:rFonts w:cstheme="minorHAnsi"/>
          <w:color w:val="000000"/>
        </w:rPr>
        <w:t>три</w:t>
      </w:r>
      <w:r w:rsidR="0072185D" w:rsidRPr="0072185D">
        <w:rPr>
          <w:rFonts w:cstheme="minorHAnsi"/>
          <w:color w:val="000000"/>
        </w:rPr>
        <w:t xml:space="preserve"> лучших продукта</w:t>
      </w:r>
      <w:r w:rsidR="00780CD6">
        <w:rPr>
          <w:rFonts w:cstheme="minorHAnsi"/>
          <w:color w:val="000000"/>
        </w:rPr>
        <w:t xml:space="preserve"> через запятую</w:t>
      </w:r>
      <w:r w:rsidR="006034BC" w:rsidRPr="006034BC">
        <w:rPr>
          <w:rFonts w:cstheme="minorHAnsi"/>
          <w:color w:val="000000"/>
        </w:rPr>
        <w:t xml:space="preserve"> </w:t>
      </w:r>
      <w:r w:rsidR="006034BC">
        <w:rPr>
          <w:rFonts w:cstheme="minorHAnsi"/>
          <w:color w:val="000000"/>
          <w:lang w:val="en-US"/>
        </w:rPr>
        <w:t>(</w:t>
      </w:r>
      <w:r w:rsidR="006034BC">
        <w:rPr>
          <w:rFonts w:cstheme="minorHAnsi"/>
          <w:color w:val="000000"/>
        </w:rPr>
        <w:t>рис. 27.8)</w:t>
      </w:r>
      <w:r w:rsidR="00780CD6">
        <w:rPr>
          <w:rFonts w:cstheme="minorHAnsi"/>
          <w:color w:val="000000"/>
        </w:rPr>
        <w:t>:</w:t>
      </w:r>
    </w:p>
    <w:p w14:paraId="01CC4981" w14:textId="1D158B22" w:rsidR="00780CD6" w:rsidRPr="006034BC" w:rsidRDefault="00780CD6" w:rsidP="00780C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6034BC">
        <w:rPr>
          <w:rFonts w:cstheme="minorHAnsi"/>
          <w:color w:val="000000"/>
          <w:lang w:val="en-US"/>
        </w:rPr>
        <w:t>Top 3 Products Names =</w:t>
      </w:r>
    </w:p>
    <w:p w14:paraId="152C9E20" w14:textId="1AD65913" w:rsidR="00780CD6" w:rsidRPr="006034BC" w:rsidRDefault="00780CD6" w:rsidP="00780C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6034BC">
        <w:rPr>
          <w:rFonts w:cstheme="minorHAnsi"/>
          <w:color w:val="0070C1"/>
          <w:lang w:val="en-US"/>
        </w:rPr>
        <w:t>CONCATENATEX</w:t>
      </w:r>
      <w:r w:rsidRPr="006034BC">
        <w:rPr>
          <w:rFonts w:cstheme="minorHAnsi"/>
          <w:color w:val="000000"/>
          <w:lang w:val="en-US"/>
        </w:rPr>
        <w:t>(</w:t>
      </w:r>
    </w:p>
    <w:p w14:paraId="6BBAF74F" w14:textId="51D19958" w:rsidR="00780CD6" w:rsidRPr="006034BC" w:rsidRDefault="00780CD6" w:rsidP="00780CD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6034BC">
        <w:rPr>
          <w:rFonts w:cstheme="minorHAnsi"/>
          <w:color w:val="0070C1"/>
          <w:lang w:val="en-US"/>
        </w:rPr>
        <w:t>TOPN</w:t>
      </w:r>
      <w:r w:rsidRPr="006034BC">
        <w:rPr>
          <w:rFonts w:cstheme="minorHAnsi"/>
          <w:color w:val="000000"/>
          <w:lang w:val="en-US"/>
        </w:rPr>
        <w:t>(</w:t>
      </w:r>
      <w:r w:rsidRPr="006034BC">
        <w:rPr>
          <w:rFonts w:cstheme="minorHAnsi"/>
          <w:color w:val="EE7D31"/>
          <w:lang w:val="en-US"/>
        </w:rPr>
        <w:t>3</w:t>
      </w:r>
      <w:r w:rsidRPr="006034BC">
        <w:rPr>
          <w:rFonts w:cstheme="minorHAnsi"/>
          <w:color w:val="000000"/>
          <w:lang w:val="en-US"/>
        </w:rPr>
        <w:t>; Product; [Total Sales])</w:t>
      </w:r>
    </w:p>
    <w:p w14:paraId="7EAE7FB1" w14:textId="7343BF74" w:rsidR="00780CD6" w:rsidRPr="006034BC" w:rsidRDefault="00780CD6" w:rsidP="00780CD6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6034BC">
        <w:rPr>
          <w:rFonts w:cstheme="minorHAnsi"/>
          <w:color w:val="000000"/>
          <w:lang w:val="en-US"/>
        </w:rPr>
        <w:t>;Product[ProductName]</w:t>
      </w:r>
    </w:p>
    <w:p w14:paraId="07659C05" w14:textId="4A1C36EF" w:rsidR="00780CD6" w:rsidRPr="006034BC" w:rsidRDefault="00780CD6" w:rsidP="00780CD6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EE7D31"/>
          <w:lang w:val="en-US"/>
        </w:rPr>
      </w:pPr>
      <w:r w:rsidRPr="006034BC">
        <w:rPr>
          <w:rFonts w:cstheme="minorHAnsi"/>
          <w:color w:val="000000"/>
          <w:lang w:val="en-US"/>
        </w:rPr>
        <w:t xml:space="preserve">; </w:t>
      </w:r>
      <w:r w:rsidRPr="006034BC">
        <w:rPr>
          <w:rFonts w:cstheme="minorHAnsi"/>
          <w:color w:val="E36C0A" w:themeColor="accent6" w:themeShade="BF"/>
          <w:lang w:val="en-US"/>
        </w:rPr>
        <w:t>"</w:t>
      </w:r>
      <w:r w:rsidRPr="006034BC">
        <w:rPr>
          <w:rFonts w:cstheme="minorHAnsi"/>
          <w:color w:val="EE7D31"/>
          <w:lang w:val="en-US"/>
        </w:rPr>
        <w:t>, "</w:t>
      </w:r>
    </w:p>
    <w:p w14:paraId="601F22E3" w14:textId="6106CEF5" w:rsidR="00780CD6" w:rsidRPr="006034BC" w:rsidRDefault="00780CD6" w:rsidP="00780CD6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6034BC">
        <w:rPr>
          <w:rFonts w:cstheme="minorHAnsi"/>
          <w:color w:val="000000"/>
          <w:lang w:val="en-US"/>
        </w:rPr>
        <w:t>;[Total Sales]</w:t>
      </w:r>
    </w:p>
    <w:p w14:paraId="258A4BB6" w14:textId="4043C3E3" w:rsidR="00780CD6" w:rsidRPr="006034BC" w:rsidRDefault="00780CD6" w:rsidP="00780CD6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70C1"/>
          <w:lang w:val="en-US"/>
        </w:rPr>
      </w:pPr>
      <w:r w:rsidRPr="006034BC">
        <w:rPr>
          <w:rFonts w:cstheme="minorHAnsi"/>
          <w:color w:val="0070C1"/>
          <w:lang w:val="en-US"/>
        </w:rPr>
        <w:t>;DESC</w:t>
      </w:r>
    </w:p>
    <w:p w14:paraId="45875883" w14:textId="30FAD1CD" w:rsidR="00780CD6" w:rsidRPr="006034BC" w:rsidRDefault="00780CD6" w:rsidP="00780C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6034BC">
        <w:rPr>
          <w:rFonts w:cstheme="minorHAnsi"/>
          <w:color w:val="000000"/>
          <w:lang w:val="en-US"/>
        </w:rPr>
        <w:t>)</w:t>
      </w:r>
    </w:p>
    <w:p w14:paraId="2131A60D" w14:textId="6455C875" w:rsidR="002D0839" w:rsidRDefault="00C176A2" w:rsidP="0072185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9F82C36" wp14:editId="095FCAF9">
            <wp:extent cx="5905500" cy="1019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7.8. CONCATENATEX выводит имена трех самых продаваемых продуктов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00CE7" w14:textId="42B4158B" w:rsidR="002D0839" w:rsidRDefault="002D0839" w:rsidP="0072185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</w:t>
      </w:r>
      <w:r w:rsidRPr="002D0839">
        <w:rPr>
          <w:rFonts w:cstheme="minorHAnsi"/>
          <w:color w:val="000000"/>
          <w:lang w:val="en-US"/>
        </w:rPr>
        <w:t xml:space="preserve">. 27.8. CONCATENATEX </w:t>
      </w:r>
      <w:r>
        <w:rPr>
          <w:rFonts w:cstheme="minorHAnsi"/>
          <w:color w:val="000000"/>
        </w:rPr>
        <w:t>выводит</w:t>
      </w:r>
      <w:r w:rsidRPr="002D0839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</w:rPr>
        <w:t>имена</w:t>
      </w:r>
      <w:r w:rsidRPr="002D0839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</w:rPr>
        <w:t>трех</w:t>
      </w:r>
      <w:r w:rsidRPr="002D0839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</w:rPr>
        <w:t>самых</w:t>
      </w:r>
      <w:r w:rsidRPr="002D0839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</w:rPr>
        <w:t>продаваемых</w:t>
      </w:r>
      <w:r w:rsidRPr="002D0839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</w:rPr>
        <w:t>продуктов</w:t>
      </w:r>
    </w:p>
    <w:p w14:paraId="060E7CB5" w14:textId="2A5C76C3" w:rsidR="00C176A2" w:rsidRDefault="00C176A2" w:rsidP="00C176A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И, действительно, если отсортировать данные за июль 2001, то увидим</w:t>
      </w:r>
      <w:r w:rsidR="006034BC">
        <w:rPr>
          <w:rFonts w:cstheme="minorHAnsi"/>
          <w:color w:val="000000"/>
        </w:rPr>
        <w:t>:</w:t>
      </w:r>
    </w:p>
    <w:p w14:paraId="599F6289" w14:textId="438D50D1" w:rsidR="00C176A2" w:rsidRDefault="00C176A2" w:rsidP="00C176A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F623493" wp14:editId="10E97844">
            <wp:extent cx="3886200" cy="1657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7.9. Топ 3 продуктов за июль 200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9AE22" w14:textId="5DEF9DEC" w:rsidR="00C176A2" w:rsidRDefault="00C176A2" w:rsidP="00C176A2">
      <w:pPr>
        <w:spacing w:after="120" w:line="240" w:lineRule="auto"/>
        <w:rPr>
          <w:rFonts w:cstheme="minorHAnsi"/>
          <w:color w:val="000000"/>
        </w:rPr>
      </w:pPr>
      <w:r w:rsidRPr="00C176A2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</w:t>
      </w:r>
      <w:r w:rsidRPr="00C176A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</w:t>
      </w:r>
      <w:r w:rsidRPr="00C176A2">
        <w:rPr>
          <w:rFonts w:cstheme="minorHAnsi"/>
          <w:color w:val="000000"/>
        </w:rPr>
        <w:t>7</w:t>
      </w:r>
      <w:r>
        <w:rPr>
          <w:rFonts w:cstheme="minorHAnsi"/>
          <w:color w:val="000000"/>
        </w:rPr>
        <w:t>.9.</w:t>
      </w:r>
      <w:r w:rsidRPr="00C176A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Т</w:t>
      </w:r>
      <w:r w:rsidRPr="00C176A2">
        <w:rPr>
          <w:rFonts w:cstheme="minorHAnsi"/>
          <w:color w:val="000000"/>
        </w:rPr>
        <w:t xml:space="preserve">оп 3 продуктов за </w:t>
      </w:r>
      <w:r>
        <w:rPr>
          <w:rFonts w:cstheme="minorHAnsi"/>
          <w:color w:val="000000"/>
        </w:rPr>
        <w:t xml:space="preserve">июль </w:t>
      </w:r>
      <w:r w:rsidRPr="00C176A2">
        <w:rPr>
          <w:rFonts w:cstheme="minorHAnsi"/>
          <w:color w:val="000000"/>
        </w:rPr>
        <w:t>2001</w:t>
      </w:r>
    </w:p>
    <w:p w14:paraId="71FB351E" w14:textId="77777777" w:rsidR="009A3F08" w:rsidRDefault="009A3F08" w:rsidP="009A3F08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Синтаксис:</w:t>
      </w:r>
    </w:p>
    <w:p w14:paraId="4D31C4E5" w14:textId="57C03BE0" w:rsidR="009A3F08" w:rsidRPr="001602B1" w:rsidRDefault="009A3F08" w:rsidP="009A3F08">
      <w:pPr>
        <w:spacing w:after="120" w:line="240" w:lineRule="auto"/>
        <w:rPr>
          <w:rFonts w:cstheme="minorHAnsi"/>
          <w:color w:val="000000"/>
        </w:rPr>
      </w:pPr>
      <w:r w:rsidRPr="0072185D">
        <w:rPr>
          <w:rFonts w:cstheme="minorHAnsi"/>
          <w:color w:val="000000"/>
          <w:lang w:val="en-US"/>
        </w:rPr>
        <w:t>CONCATENATEX</w:t>
      </w:r>
      <w:r w:rsidRPr="001602B1">
        <w:rPr>
          <w:rFonts w:cstheme="minorHAnsi"/>
          <w:color w:val="000000"/>
        </w:rPr>
        <w:t>(&lt;</w:t>
      </w:r>
      <w:r>
        <w:rPr>
          <w:rFonts w:cstheme="minorHAnsi"/>
          <w:color w:val="000000"/>
        </w:rPr>
        <w:t>таблица</w:t>
      </w:r>
      <w:r w:rsidRPr="001602B1">
        <w:rPr>
          <w:rFonts w:cstheme="minorHAnsi"/>
          <w:color w:val="000000"/>
        </w:rPr>
        <w:t>&gt;</w:t>
      </w:r>
      <w:r>
        <w:rPr>
          <w:rFonts w:cstheme="minorHAnsi"/>
          <w:color w:val="000000"/>
        </w:rPr>
        <w:t>;</w:t>
      </w:r>
      <w:r w:rsidRPr="001602B1">
        <w:rPr>
          <w:rFonts w:cstheme="minorHAnsi"/>
          <w:color w:val="000000"/>
        </w:rPr>
        <w:t xml:space="preserve"> &lt;</w:t>
      </w:r>
      <w:r>
        <w:rPr>
          <w:rFonts w:cstheme="minorHAnsi"/>
          <w:color w:val="000000"/>
        </w:rPr>
        <w:t>выражение</w:t>
      </w:r>
      <w:r w:rsidRPr="001602B1">
        <w:rPr>
          <w:rFonts w:cstheme="minorHAnsi"/>
          <w:color w:val="000000"/>
        </w:rPr>
        <w:t>&gt;</w:t>
      </w:r>
      <w:r>
        <w:rPr>
          <w:rFonts w:cstheme="minorHAnsi"/>
          <w:color w:val="000000"/>
        </w:rPr>
        <w:t>;</w:t>
      </w:r>
      <w:r w:rsidRPr="001602B1">
        <w:rPr>
          <w:rFonts w:cstheme="minorHAnsi"/>
          <w:color w:val="000000"/>
        </w:rPr>
        <w:t xml:space="preserve"> [</w:t>
      </w:r>
      <w:r>
        <w:rPr>
          <w:rFonts w:cstheme="minorHAnsi"/>
          <w:color w:val="000000"/>
        </w:rPr>
        <w:t>разделитель</w:t>
      </w:r>
      <w:r w:rsidRPr="001602B1">
        <w:rPr>
          <w:rFonts w:cstheme="minorHAnsi"/>
          <w:color w:val="000000"/>
        </w:rPr>
        <w:t>]</w:t>
      </w:r>
      <w:r w:rsidR="0086044F">
        <w:rPr>
          <w:rFonts w:cstheme="minorHAnsi"/>
          <w:color w:val="000000"/>
        </w:rPr>
        <w:t xml:space="preserve">; </w:t>
      </w:r>
      <w:r w:rsidR="0086044F" w:rsidRPr="0086044F">
        <w:rPr>
          <w:rFonts w:cstheme="minorHAnsi"/>
          <w:color w:val="000000"/>
        </w:rPr>
        <w:t>[</w:t>
      </w:r>
      <w:r w:rsidR="0086044F">
        <w:rPr>
          <w:rFonts w:cstheme="minorHAnsi"/>
          <w:color w:val="000000"/>
        </w:rPr>
        <w:t>сортировать по</w:t>
      </w:r>
      <w:r w:rsidR="0086044F" w:rsidRPr="0086044F">
        <w:rPr>
          <w:rFonts w:cstheme="minorHAnsi"/>
          <w:color w:val="000000"/>
        </w:rPr>
        <w:t>]</w:t>
      </w:r>
      <w:r w:rsidR="0086044F">
        <w:rPr>
          <w:rFonts w:cstheme="minorHAnsi"/>
          <w:color w:val="000000"/>
        </w:rPr>
        <w:t xml:space="preserve">; </w:t>
      </w:r>
      <w:r w:rsidR="0086044F" w:rsidRPr="0086044F">
        <w:rPr>
          <w:rFonts w:cstheme="minorHAnsi"/>
          <w:color w:val="000000"/>
        </w:rPr>
        <w:t>[</w:t>
      </w:r>
      <w:r w:rsidR="0086044F">
        <w:rPr>
          <w:rFonts w:cstheme="minorHAnsi"/>
          <w:color w:val="000000"/>
        </w:rPr>
        <w:t>порядок сортировки</w:t>
      </w:r>
      <w:r w:rsidR="0086044F" w:rsidRPr="0086044F">
        <w:rPr>
          <w:rFonts w:cstheme="minorHAnsi"/>
          <w:color w:val="000000"/>
        </w:rPr>
        <w:t>]</w:t>
      </w:r>
      <w:r w:rsidRPr="001602B1">
        <w:rPr>
          <w:rFonts w:cstheme="minorHAnsi"/>
          <w:color w:val="000000"/>
        </w:rPr>
        <w:t>)</w:t>
      </w:r>
    </w:p>
    <w:p w14:paraId="068DC311" w14:textId="6D8A8A4A" w:rsidR="00C176A2" w:rsidRPr="00C176A2" w:rsidRDefault="009A3F08" w:rsidP="00C176A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Разберем работу меры </w:t>
      </w:r>
      <w:r w:rsidRPr="0072185D">
        <w:rPr>
          <w:rFonts w:cstheme="minorHAnsi"/>
          <w:color w:val="000000"/>
          <w:lang w:val="en-US"/>
        </w:rPr>
        <w:t>Top</w:t>
      </w:r>
      <w:r w:rsidRPr="009A3F08">
        <w:rPr>
          <w:rFonts w:cstheme="minorHAnsi"/>
          <w:color w:val="000000"/>
        </w:rPr>
        <w:t xml:space="preserve"> 3 </w:t>
      </w:r>
      <w:r w:rsidRPr="0072185D">
        <w:rPr>
          <w:rFonts w:cstheme="minorHAnsi"/>
          <w:color w:val="000000"/>
          <w:lang w:val="en-US"/>
        </w:rPr>
        <w:t>Products</w:t>
      </w:r>
      <w:r w:rsidRPr="009A3F08">
        <w:rPr>
          <w:rFonts w:cstheme="minorHAnsi"/>
          <w:color w:val="000000"/>
        </w:rPr>
        <w:t xml:space="preserve"> </w:t>
      </w:r>
      <w:r w:rsidRPr="0072185D">
        <w:rPr>
          <w:rFonts w:cstheme="minorHAnsi"/>
          <w:color w:val="000000"/>
          <w:lang w:val="en-US"/>
        </w:rPr>
        <w:t>Sales</w:t>
      </w:r>
      <w:r w:rsidRPr="009A3F0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подробнее. Как и</w:t>
      </w:r>
      <w:r w:rsidR="00C176A2" w:rsidRPr="00C176A2">
        <w:rPr>
          <w:rFonts w:cstheme="minorHAnsi"/>
          <w:color w:val="000000"/>
        </w:rPr>
        <w:t xml:space="preserve"> други</w:t>
      </w:r>
      <w:r>
        <w:rPr>
          <w:rFonts w:cstheme="minorHAnsi"/>
          <w:color w:val="000000"/>
        </w:rPr>
        <w:t>е</w:t>
      </w:r>
      <w:r w:rsidR="00C176A2" w:rsidRPr="00C176A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Х-</w:t>
      </w:r>
      <w:r w:rsidR="00C176A2" w:rsidRPr="00C176A2">
        <w:rPr>
          <w:rFonts w:cstheme="minorHAnsi"/>
          <w:color w:val="000000"/>
        </w:rPr>
        <w:t>функци</w:t>
      </w:r>
      <w:r>
        <w:rPr>
          <w:rFonts w:cstheme="minorHAnsi"/>
          <w:color w:val="000000"/>
        </w:rPr>
        <w:t>и</w:t>
      </w:r>
      <w:r w:rsidR="00C176A2" w:rsidRPr="00C176A2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первый аргумент –</w:t>
      </w:r>
      <w:r w:rsidR="00C176A2" w:rsidRPr="00C176A2">
        <w:rPr>
          <w:rFonts w:cstheme="minorHAnsi"/>
          <w:color w:val="000000"/>
        </w:rPr>
        <w:t xml:space="preserve"> </w:t>
      </w:r>
      <w:r w:rsidRPr="009A3F08">
        <w:rPr>
          <w:rFonts w:cstheme="minorHAnsi"/>
          <w:color w:val="000000"/>
        </w:rPr>
        <w:t>&lt;</w:t>
      </w:r>
      <w:r w:rsidR="00C176A2" w:rsidRPr="00C176A2">
        <w:rPr>
          <w:rFonts w:cstheme="minorHAnsi"/>
          <w:color w:val="000000"/>
        </w:rPr>
        <w:t>таблиц</w:t>
      </w:r>
      <w:r>
        <w:rPr>
          <w:rFonts w:cstheme="minorHAnsi"/>
          <w:color w:val="000000"/>
        </w:rPr>
        <w:t>а</w:t>
      </w:r>
      <w:r w:rsidRPr="009A3F08">
        <w:rPr>
          <w:rFonts w:cstheme="minorHAnsi"/>
          <w:color w:val="000000"/>
        </w:rPr>
        <w:t>&gt;</w:t>
      </w:r>
      <w:r w:rsidR="00C176A2" w:rsidRPr="00C176A2">
        <w:rPr>
          <w:rFonts w:cstheme="minorHAnsi"/>
          <w:color w:val="000000"/>
        </w:rPr>
        <w:t>, над которой буд</w:t>
      </w:r>
      <w:r>
        <w:rPr>
          <w:rFonts w:cstheme="minorHAnsi"/>
          <w:color w:val="000000"/>
        </w:rPr>
        <w:t>у</w:t>
      </w:r>
      <w:r w:rsidR="00C176A2" w:rsidRPr="00C176A2">
        <w:rPr>
          <w:rFonts w:cstheme="minorHAnsi"/>
          <w:color w:val="000000"/>
        </w:rPr>
        <w:t>т</w:t>
      </w:r>
      <w:r>
        <w:rPr>
          <w:rFonts w:cstheme="minorHAnsi"/>
          <w:color w:val="000000"/>
        </w:rPr>
        <w:t xml:space="preserve"> выполняться</w:t>
      </w:r>
      <w:r w:rsidR="00C176A2" w:rsidRPr="00C176A2">
        <w:rPr>
          <w:rFonts w:cstheme="minorHAnsi"/>
          <w:color w:val="000000"/>
        </w:rPr>
        <w:t xml:space="preserve"> итера</w:t>
      </w:r>
      <w:r>
        <w:rPr>
          <w:rFonts w:cstheme="minorHAnsi"/>
          <w:color w:val="000000"/>
        </w:rPr>
        <w:t>ции</w:t>
      </w:r>
      <w:r w:rsidR="00C176A2" w:rsidRPr="00C176A2">
        <w:rPr>
          <w:rFonts w:cstheme="minorHAnsi"/>
          <w:color w:val="000000"/>
        </w:rPr>
        <w:t xml:space="preserve">. В </w:t>
      </w:r>
      <w:r>
        <w:rPr>
          <w:rFonts w:cstheme="minorHAnsi"/>
          <w:color w:val="000000"/>
        </w:rPr>
        <w:t>нашем примере таблица – первые три строки с максимальным</w:t>
      </w:r>
      <w:r w:rsidR="00F55F00">
        <w:rPr>
          <w:rFonts w:cstheme="minorHAnsi"/>
          <w:color w:val="000000"/>
        </w:rPr>
        <w:t>и</w:t>
      </w:r>
      <w:r>
        <w:rPr>
          <w:rFonts w:cstheme="minorHAnsi"/>
          <w:color w:val="000000"/>
        </w:rPr>
        <w:t xml:space="preserve"> продажами за выбранный период (строка 3</w:t>
      </w:r>
      <w:r w:rsidR="00F55F00">
        <w:rPr>
          <w:rFonts w:cstheme="minorHAnsi"/>
          <w:color w:val="000000"/>
        </w:rPr>
        <w:t xml:space="preserve"> формулы выше</w:t>
      </w:r>
      <w:r>
        <w:rPr>
          <w:rFonts w:cstheme="minorHAnsi"/>
          <w:color w:val="000000"/>
        </w:rPr>
        <w:t>)</w:t>
      </w:r>
      <w:r w:rsidR="00C176A2" w:rsidRPr="00C176A2">
        <w:rPr>
          <w:rFonts w:cstheme="minorHAnsi"/>
          <w:color w:val="000000"/>
        </w:rPr>
        <w:t>.</w:t>
      </w:r>
    </w:p>
    <w:p w14:paraId="3A9A0085" w14:textId="469ACA76" w:rsidR="009A3F08" w:rsidRDefault="009A3F08" w:rsidP="00C176A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Второй аргумент (строка</w:t>
      </w:r>
      <w:r w:rsidR="00C176A2" w:rsidRPr="00C176A2">
        <w:rPr>
          <w:rFonts w:cstheme="minorHAnsi"/>
          <w:color w:val="000000"/>
        </w:rPr>
        <w:t xml:space="preserve"> 4</w:t>
      </w:r>
      <w:r>
        <w:rPr>
          <w:rFonts w:cstheme="minorHAnsi"/>
          <w:color w:val="000000"/>
        </w:rPr>
        <w:t>) –</w:t>
      </w:r>
      <w:r w:rsidR="00C176A2" w:rsidRPr="00C176A2">
        <w:rPr>
          <w:rFonts w:cstheme="minorHAnsi"/>
          <w:color w:val="000000"/>
        </w:rPr>
        <w:t xml:space="preserve"> выражение, которое рассчит</w:t>
      </w:r>
      <w:r>
        <w:rPr>
          <w:rFonts w:cstheme="minorHAnsi"/>
          <w:color w:val="000000"/>
        </w:rPr>
        <w:t>ывается для каждой строки таблицы. В нашем случае – значени</w:t>
      </w:r>
      <w:r w:rsidR="00F55F00">
        <w:rPr>
          <w:rFonts w:cstheme="minorHAnsi"/>
          <w:color w:val="000000"/>
        </w:rPr>
        <w:t>я</w:t>
      </w:r>
      <w:r>
        <w:rPr>
          <w:rFonts w:cstheme="minorHAnsi"/>
          <w:color w:val="000000"/>
        </w:rPr>
        <w:t xml:space="preserve"> из столбца </w:t>
      </w:r>
      <w:r w:rsidRPr="009A3F08">
        <w:rPr>
          <w:rFonts w:cstheme="minorHAnsi"/>
          <w:color w:val="000000"/>
        </w:rPr>
        <w:t>[</w:t>
      </w:r>
      <w:r w:rsidRPr="006034BC">
        <w:rPr>
          <w:rFonts w:cstheme="minorHAnsi"/>
          <w:color w:val="000000"/>
          <w:lang w:val="en-US"/>
        </w:rPr>
        <w:t>ProductName</w:t>
      </w:r>
      <w:r w:rsidRPr="009A3F08">
        <w:rPr>
          <w:rFonts w:cstheme="minorHAnsi"/>
          <w:color w:val="000000"/>
        </w:rPr>
        <w:t>]</w:t>
      </w:r>
      <w:r>
        <w:rPr>
          <w:rFonts w:cstheme="minorHAnsi"/>
          <w:color w:val="000000"/>
        </w:rPr>
        <w:t>. Именно они</w:t>
      </w:r>
      <w:r w:rsidR="00C176A2" w:rsidRPr="00C176A2">
        <w:rPr>
          <w:rFonts w:cstheme="minorHAnsi"/>
          <w:color w:val="000000"/>
        </w:rPr>
        <w:t xml:space="preserve"> буд</w:t>
      </w:r>
      <w:r>
        <w:rPr>
          <w:rFonts w:cstheme="minorHAnsi"/>
          <w:color w:val="000000"/>
        </w:rPr>
        <w:t>у</w:t>
      </w:r>
      <w:r w:rsidR="00C176A2" w:rsidRPr="00C176A2">
        <w:rPr>
          <w:rFonts w:cstheme="minorHAnsi"/>
          <w:color w:val="000000"/>
        </w:rPr>
        <w:t>т с</w:t>
      </w:r>
      <w:r>
        <w:rPr>
          <w:rFonts w:cstheme="minorHAnsi"/>
          <w:color w:val="000000"/>
        </w:rPr>
        <w:t>цепляться.</w:t>
      </w:r>
    </w:p>
    <w:p w14:paraId="19CD43EA" w14:textId="2746C99F" w:rsidR="009A3F08" w:rsidRDefault="009A3F08" w:rsidP="00C176A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Разделитель </w:t>
      </w:r>
      <w:r w:rsidR="00C176A2" w:rsidRPr="00C176A2">
        <w:rPr>
          <w:rFonts w:cstheme="minorHAnsi"/>
          <w:color w:val="000000"/>
        </w:rPr>
        <w:t>(</w:t>
      </w:r>
      <w:r>
        <w:rPr>
          <w:rFonts w:cstheme="minorHAnsi"/>
          <w:color w:val="000000"/>
        </w:rPr>
        <w:t>строка</w:t>
      </w:r>
      <w:r w:rsidR="00C176A2" w:rsidRPr="00C176A2">
        <w:rPr>
          <w:rFonts w:cstheme="minorHAnsi"/>
          <w:color w:val="000000"/>
        </w:rPr>
        <w:t xml:space="preserve"> 5) </w:t>
      </w:r>
      <w:r>
        <w:rPr>
          <w:rFonts w:cstheme="minorHAnsi"/>
          <w:color w:val="000000"/>
        </w:rPr>
        <w:t>– запятая.</w:t>
      </w:r>
    </w:p>
    <w:p w14:paraId="150204A6" w14:textId="77D7EC7E" w:rsidR="00C176A2" w:rsidRPr="00C176A2" w:rsidRDefault="0086044F" w:rsidP="0086044F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Строка 5 и 6 – необязательные аргументы. Их использование позволяет вывести </w:t>
      </w:r>
      <w:r w:rsidR="00C176A2" w:rsidRPr="00C176A2">
        <w:rPr>
          <w:rFonts w:cstheme="minorHAnsi"/>
          <w:color w:val="000000"/>
        </w:rPr>
        <w:t>результаты в определенном порядке. Мы хот</w:t>
      </w:r>
      <w:r>
        <w:rPr>
          <w:rFonts w:cstheme="minorHAnsi"/>
          <w:color w:val="000000"/>
        </w:rPr>
        <w:t>им</w:t>
      </w:r>
      <w:r w:rsidR="00C176A2" w:rsidRPr="00C176A2">
        <w:rPr>
          <w:rFonts w:cstheme="minorHAnsi"/>
          <w:color w:val="000000"/>
        </w:rPr>
        <w:t xml:space="preserve"> отсортирова</w:t>
      </w:r>
      <w:r>
        <w:rPr>
          <w:rFonts w:cstheme="minorHAnsi"/>
          <w:color w:val="000000"/>
        </w:rPr>
        <w:t>ть названия продуктов</w:t>
      </w:r>
      <w:r w:rsidR="00C176A2" w:rsidRPr="00C176A2">
        <w:rPr>
          <w:rFonts w:cstheme="minorHAnsi"/>
          <w:color w:val="000000"/>
        </w:rPr>
        <w:t xml:space="preserve"> по </w:t>
      </w:r>
      <w:r>
        <w:rPr>
          <w:rFonts w:cstheme="minorHAnsi"/>
          <w:color w:val="000000"/>
        </w:rPr>
        <w:t xml:space="preserve">объему продаж – </w:t>
      </w:r>
      <w:r w:rsidRPr="0086044F">
        <w:rPr>
          <w:rFonts w:cstheme="minorHAnsi"/>
          <w:color w:val="000000"/>
        </w:rPr>
        <w:t>[</w:t>
      </w:r>
      <w:r w:rsidRPr="006034BC">
        <w:rPr>
          <w:rFonts w:cstheme="minorHAnsi"/>
          <w:color w:val="000000"/>
          <w:lang w:val="en-US"/>
        </w:rPr>
        <w:t>Total</w:t>
      </w:r>
      <w:r w:rsidRPr="0086044F">
        <w:rPr>
          <w:rFonts w:cstheme="minorHAnsi"/>
          <w:color w:val="000000"/>
        </w:rPr>
        <w:t xml:space="preserve"> </w:t>
      </w:r>
      <w:r w:rsidRPr="006034BC">
        <w:rPr>
          <w:rFonts w:cstheme="minorHAnsi"/>
          <w:color w:val="000000"/>
          <w:lang w:val="en-US"/>
        </w:rPr>
        <w:t>Sales</w:t>
      </w:r>
      <w:r w:rsidRPr="0086044F">
        <w:rPr>
          <w:rFonts w:cstheme="minorHAnsi"/>
          <w:color w:val="000000"/>
        </w:rPr>
        <w:t>]</w:t>
      </w:r>
      <w:r w:rsidRPr="00C176A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(строка 5) в порядке убывания – </w:t>
      </w:r>
      <w:r w:rsidR="00C176A2" w:rsidRPr="00C176A2">
        <w:rPr>
          <w:rFonts w:cstheme="minorHAnsi"/>
          <w:color w:val="000000"/>
          <w:lang w:val="en-US"/>
        </w:rPr>
        <w:t>DESC</w:t>
      </w:r>
      <w:r w:rsidR="00C176A2" w:rsidRPr="00C176A2">
        <w:rPr>
          <w:rFonts w:cstheme="minorHAnsi"/>
          <w:color w:val="000000"/>
        </w:rPr>
        <w:t xml:space="preserve"> </w:t>
      </w:r>
      <w:r w:rsidR="00F55F00">
        <w:rPr>
          <w:rFonts w:cstheme="minorHAnsi"/>
          <w:color w:val="000000"/>
        </w:rPr>
        <w:t>(</w:t>
      </w:r>
      <w:r w:rsidR="00C176A2" w:rsidRPr="00C176A2">
        <w:rPr>
          <w:rFonts w:cstheme="minorHAnsi"/>
          <w:color w:val="000000"/>
        </w:rPr>
        <w:t>строк</w:t>
      </w:r>
      <w:r w:rsidR="00F55F00">
        <w:rPr>
          <w:rFonts w:cstheme="minorHAnsi"/>
          <w:color w:val="000000"/>
        </w:rPr>
        <w:t>а</w:t>
      </w:r>
      <w:r w:rsidR="00C176A2" w:rsidRPr="00C176A2">
        <w:rPr>
          <w:rFonts w:cstheme="minorHAnsi"/>
          <w:color w:val="000000"/>
        </w:rPr>
        <w:t xml:space="preserve"> 7</w:t>
      </w:r>
      <w:r w:rsidR="00F55F00">
        <w:rPr>
          <w:rFonts w:cstheme="minorHAnsi"/>
          <w:color w:val="000000"/>
        </w:rPr>
        <w:t>;</w:t>
      </w:r>
      <w:r>
        <w:rPr>
          <w:rFonts w:cstheme="minorHAnsi"/>
          <w:color w:val="000000"/>
        </w:rPr>
        <w:t xml:space="preserve"> подробнее см. описание функции </w:t>
      </w:r>
      <w:r w:rsidRPr="0086044F">
        <w:rPr>
          <w:rFonts w:cstheme="minorHAnsi"/>
          <w:color w:val="000000"/>
        </w:rPr>
        <w:t>RANKX()</w:t>
      </w:r>
      <w:r>
        <w:rPr>
          <w:rFonts w:cstheme="minorHAnsi"/>
          <w:color w:val="000000"/>
        </w:rPr>
        <w:t xml:space="preserve"> в </w:t>
      </w:r>
      <w:hyperlink r:id="rId23" w:history="1">
        <w:r w:rsidRPr="0086044F">
          <w:rPr>
            <w:rStyle w:val="aa"/>
            <w:rFonts w:cstheme="minorHAnsi"/>
          </w:rPr>
          <w:t>Глава 16. SUMX() и друг</w:t>
        </w:r>
        <w:r w:rsidRPr="0086044F">
          <w:rPr>
            <w:rStyle w:val="aa"/>
            <w:rFonts w:cstheme="minorHAnsi"/>
          </w:rPr>
          <w:t>и</w:t>
        </w:r>
        <w:r w:rsidRPr="0086044F">
          <w:rPr>
            <w:rStyle w:val="aa"/>
            <w:rFonts w:cstheme="minorHAnsi"/>
          </w:rPr>
          <w:t>е X функции</w:t>
        </w:r>
      </w:hyperlink>
      <w:r w:rsidRPr="0086044F">
        <w:rPr>
          <w:rFonts w:cstheme="minorHAnsi"/>
          <w:color w:val="000000"/>
        </w:rPr>
        <w:t>)</w:t>
      </w:r>
      <w:r w:rsidR="00C176A2" w:rsidRPr="00C176A2">
        <w:rPr>
          <w:rFonts w:cstheme="minorHAnsi"/>
          <w:color w:val="000000"/>
        </w:rPr>
        <w:t>.</w:t>
      </w:r>
    </w:p>
    <w:p w14:paraId="173B2411" w14:textId="77777777" w:rsidR="00F55F00" w:rsidRPr="00F55F00" w:rsidRDefault="00F55F00" w:rsidP="00F55F00">
      <w:pPr>
        <w:pStyle w:val="3"/>
        <w:rPr>
          <w:lang w:val="en-US"/>
        </w:rPr>
      </w:pPr>
      <w:r w:rsidRPr="00F55F00">
        <w:rPr>
          <w:lang w:val="en-US"/>
        </w:rPr>
        <w:t>ISEMPTY()</w:t>
      </w:r>
    </w:p>
    <w:p w14:paraId="47B08FB5" w14:textId="011FF567" w:rsidR="00F55F00" w:rsidRPr="00F55F00" w:rsidRDefault="00F55F00" w:rsidP="00F55F00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Возвращает ИСТИНА, если указанная таблица (или табличное выражение) пуста. Синтаксис</w:t>
      </w:r>
      <w:r w:rsidRPr="00F55F00">
        <w:rPr>
          <w:rFonts w:cstheme="minorHAnsi"/>
          <w:color w:val="000000"/>
        </w:rPr>
        <w:t xml:space="preserve">: </w:t>
      </w:r>
      <w:r w:rsidRPr="00F55F00">
        <w:rPr>
          <w:rFonts w:cstheme="minorHAnsi"/>
          <w:color w:val="000000"/>
          <w:lang w:val="en-US"/>
        </w:rPr>
        <w:t>ISEMPTY</w:t>
      </w:r>
      <w:r w:rsidRPr="00F55F00">
        <w:rPr>
          <w:rFonts w:cstheme="minorHAnsi"/>
          <w:color w:val="000000"/>
        </w:rPr>
        <w:t>(&lt;</w:t>
      </w:r>
      <w:r>
        <w:rPr>
          <w:rFonts w:cstheme="minorHAnsi"/>
          <w:color w:val="000000"/>
        </w:rPr>
        <w:t>таблица</w:t>
      </w:r>
      <w:r w:rsidRPr="00F55F0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или</w:t>
      </w:r>
      <w:r w:rsidRPr="00F55F0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табличное</w:t>
      </w:r>
      <w:r w:rsidRPr="00F55F0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выражение</w:t>
      </w:r>
      <w:r w:rsidRPr="00F55F00">
        <w:rPr>
          <w:rFonts w:cstheme="minorHAnsi"/>
          <w:color w:val="000000"/>
        </w:rPr>
        <w:t>&gt;)</w:t>
      </w:r>
      <w:r>
        <w:rPr>
          <w:rFonts w:cstheme="minorHAnsi"/>
          <w:color w:val="000000"/>
        </w:rPr>
        <w:t xml:space="preserve">. Определим меру </w:t>
      </w:r>
      <w:r w:rsidRPr="00F55F00">
        <w:rPr>
          <w:rFonts w:cstheme="minorHAnsi"/>
          <w:color w:val="000000"/>
          <w:lang w:val="en-US"/>
        </w:rPr>
        <w:t>ProductNotSold =</w:t>
      </w:r>
      <w:r>
        <w:rPr>
          <w:rFonts w:cstheme="minorHAnsi"/>
          <w:color w:val="000000"/>
        </w:rPr>
        <w:t xml:space="preserve"> </w:t>
      </w:r>
      <w:r w:rsidRPr="00F55F00">
        <w:rPr>
          <w:rFonts w:cstheme="minorHAnsi"/>
          <w:color w:val="000000"/>
          <w:lang w:val="en-US"/>
        </w:rPr>
        <w:t>ISEMPTY(Sales)</w:t>
      </w:r>
      <w:r>
        <w:rPr>
          <w:rFonts w:cstheme="minorHAnsi"/>
          <w:color w:val="000000"/>
        </w:rPr>
        <w:t>.</w:t>
      </w:r>
    </w:p>
    <w:p w14:paraId="514ACAF2" w14:textId="244F6852" w:rsidR="00F55F00" w:rsidRDefault="00BD4E07" w:rsidP="00F55F00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561E244" wp14:editId="408CA9C0">
            <wp:extent cx="5238750" cy="2047875"/>
            <wp:effectExtent l="0" t="0" r="0" b="9525"/>
            <wp:docPr id="10" name="Рисунок 10" descr="Изображение выглядит как снимок экрана, текст&#10;&#10;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7.10. ISEMPTY() в работе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894A9" w14:textId="3C29A91A" w:rsidR="00F55F00" w:rsidRPr="00BD4E07" w:rsidRDefault="00F55F00" w:rsidP="00F55F00">
      <w:pPr>
        <w:spacing w:after="120" w:line="240" w:lineRule="auto"/>
        <w:rPr>
          <w:rFonts w:cstheme="minorHAnsi"/>
          <w:color w:val="000000"/>
          <w:lang w:val="en-US"/>
        </w:rPr>
      </w:pPr>
      <w:r w:rsidRPr="00F55F00">
        <w:rPr>
          <w:rFonts w:cstheme="minorHAnsi"/>
          <w:color w:val="000000"/>
        </w:rPr>
        <w:t>Рис</w:t>
      </w:r>
      <w:r w:rsidRPr="00BD4E07">
        <w:rPr>
          <w:rFonts w:cstheme="minorHAnsi"/>
          <w:color w:val="000000"/>
          <w:lang w:val="en-US"/>
        </w:rPr>
        <w:t xml:space="preserve">. 27.10. </w:t>
      </w:r>
      <w:r w:rsidR="00BD4E07" w:rsidRPr="00F55F00">
        <w:rPr>
          <w:rFonts w:cstheme="minorHAnsi"/>
          <w:color w:val="000000"/>
          <w:lang w:val="en-US"/>
        </w:rPr>
        <w:t>ISEMPTY</w:t>
      </w:r>
      <w:r w:rsidR="00BD4E07" w:rsidRPr="00BD4E07">
        <w:rPr>
          <w:rFonts w:cstheme="minorHAnsi"/>
          <w:color w:val="000000"/>
          <w:lang w:val="en-US"/>
        </w:rPr>
        <w:t xml:space="preserve">() </w:t>
      </w:r>
      <w:r w:rsidR="00BD4E07">
        <w:rPr>
          <w:rFonts w:cstheme="minorHAnsi"/>
          <w:color w:val="000000"/>
        </w:rPr>
        <w:t>в</w:t>
      </w:r>
      <w:r w:rsidR="00BD4E07" w:rsidRPr="00BD4E07">
        <w:rPr>
          <w:rFonts w:cstheme="minorHAnsi"/>
          <w:color w:val="000000"/>
          <w:lang w:val="en-US"/>
        </w:rPr>
        <w:t xml:space="preserve"> </w:t>
      </w:r>
      <w:r w:rsidRPr="00F55F00">
        <w:rPr>
          <w:rFonts w:cstheme="minorHAnsi"/>
          <w:color w:val="000000"/>
        </w:rPr>
        <w:t>работе</w:t>
      </w:r>
    </w:p>
    <w:p w14:paraId="2C0BFF50" w14:textId="77777777" w:rsidR="00BD4E07" w:rsidRPr="00BD4E07" w:rsidRDefault="00BD4E07" w:rsidP="00BD4E07">
      <w:pPr>
        <w:pStyle w:val="3"/>
      </w:pPr>
      <w:r w:rsidRPr="00BD4E07">
        <w:rPr>
          <w:lang w:val="en-US"/>
        </w:rPr>
        <w:t>INTERSECT</w:t>
      </w:r>
      <w:r w:rsidRPr="00BD4E07">
        <w:t xml:space="preserve">(), </w:t>
      </w:r>
      <w:r w:rsidRPr="00BD4E07">
        <w:rPr>
          <w:lang w:val="en-US"/>
        </w:rPr>
        <w:t>EXCEPT</w:t>
      </w:r>
      <w:r w:rsidRPr="00BD4E07">
        <w:t xml:space="preserve">() </w:t>
      </w:r>
      <w:r w:rsidRPr="00BD4E07">
        <w:rPr>
          <w:lang w:val="en-US"/>
        </w:rPr>
        <w:t>and</w:t>
      </w:r>
      <w:r w:rsidRPr="00BD4E07">
        <w:t xml:space="preserve"> </w:t>
      </w:r>
      <w:r w:rsidRPr="00BD4E07">
        <w:rPr>
          <w:lang w:val="en-US"/>
        </w:rPr>
        <w:t>UNION</w:t>
      </w:r>
      <w:r w:rsidRPr="00BD4E07">
        <w:t>()</w:t>
      </w:r>
    </w:p>
    <w:p w14:paraId="4CDE01BE" w14:textId="7944969F" w:rsidR="00BD4E07" w:rsidRDefault="00BD4E07" w:rsidP="00BD4E07">
      <w:pPr>
        <w:spacing w:after="120" w:line="240" w:lineRule="auto"/>
        <w:rPr>
          <w:rFonts w:cstheme="minorHAnsi"/>
          <w:color w:val="000000"/>
          <w:lang w:val="en-US"/>
        </w:rPr>
      </w:pPr>
      <w:r w:rsidRPr="00BD4E07">
        <w:rPr>
          <w:rFonts w:cstheme="minorHAnsi"/>
          <w:color w:val="000000"/>
        </w:rPr>
        <w:t>Эти функции пригодятся, когда вы сравниваете списки</w:t>
      </w:r>
      <w:r>
        <w:rPr>
          <w:rFonts w:cstheme="minorHAnsi"/>
          <w:color w:val="000000"/>
        </w:rPr>
        <w:t xml:space="preserve"> </w:t>
      </w:r>
      <w:r w:rsidRPr="00BD4E07">
        <w:rPr>
          <w:rFonts w:cstheme="minorHAnsi"/>
          <w:color w:val="000000"/>
        </w:rPr>
        <w:t>и</w:t>
      </w:r>
      <w:r>
        <w:rPr>
          <w:rFonts w:cstheme="minorHAnsi"/>
          <w:color w:val="000000"/>
        </w:rPr>
        <w:t>ли</w:t>
      </w:r>
      <w:r w:rsidRPr="00BD4E07">
        <w:rPr>
          <w:rFonts w:cstheme="minorHAnsi"/>
          <w:color w:val="000000"/>
        </w:rPr>
        <w:t xml:space="preserve"> комбинируете их каким-то образом. </w:t>
      </w:r>
      <w:r>
        <w:rPr>
          <w:rFonts w:cstheme="minorHAnsi"/>
          <w:color w:val="000000"/>
        </w:rPr>
        <w:t>Синтаксис</w:t>
      </w:r>
      <w:r w:rsidRPr="00BD4E07">
        <w:rPr>
          <w:rFonts w:cstheme="minorHAnsi"/>
          <w:color w:val="000000"/>
          <w:lang w:val="en-US"/>
        </w:rPr>
        <w:t>: INTERSECT(&lt;LeftTable &gt;; &lt;RightTable&gt;), EXCEPT(&lt;LeftTable &gt;; &lt;RightTable&gt;), UNION(&lt;table_expression1&gt;; &lt;table_expression2&gt; [; &lt;table_expression&gt;]...)</w:t>
      </w:r>
    </w:p>
    <w:p w14:paraId="73559075" w14:textId="7D12E516" w:rsidR="00BD4E07" w:rsidRDefault="00BD4E07" w:rsidP="00BD4E07">
      <w:pPr>
        <w:spacing w:after="120" w:line="240" w:lineRule="auto"/>
        <w:rPr>
          <w:rFonts w:cstheme="minorHAnsi"/>
          <w:color w:val="000000"/>
        </w:rPr>
      </w:pPr>
      <w:r w:rsidRPr="00BD4E07">
        <w:rPr>
          <w:rFonts w:cstheme="minorHAnsi"/>
          <w:color w:val="000000"/>
          <w:lang w:val="en-US"/>
        </w:rPr>
        <w:t>INTERSECT</w:t>
      </w:r>
      <w:r w:rsidRPr="00BD4E07">
        <w:rPr>
          <w:rFonts w:cstheme="minorHAnsi"/>
          <w:color w:val="000000"/>
        </w:rPr>
        <w:t xml:space="preserve">: возвращает строки левой таблицы, которые </w:t>
      </w:r>
      <w:r>
        <w:rPr>
          <w:rFonts w:cstheme="minorHAnsi"/>
          <w:color w:val="000000"/>
        </w:rPr>
        <w:t>присутствуют</w:t>
      </w:r>
      <w:r w:rsidRPr="00BD4E07">
        <w:rPr>
          <w:rFonts w:cstheme="minorHAnsi"/>
          <w:color w:val="000000"/>
        </w:rPr>
        <w:t xml:space="preserve"> в правой таблице.</w:t>
      </w:r>
      <w:r w:rsidRPr="00BD4E07">
        <w:t xml:space="preserve"> </w:t>
      </w:r>
      <w:r w:rsidRPr="00BD4E07">
        <w:rPr>
          <w:rFonts w:cstheme="minorHAnsi"/>
          <w:color w:val="000000"/>
        </w:rPr>
        <w:t>EXCEPT</w:t>
      </w:r>
      <w:r>
        <w:rPr>
          <w:rFonts w:cstheme="minorHAnsi"/>
          <w:color w:val="000000"/>
        </w:rPr>
        <w:t xml:space="preserve"> </w:t>
      </w:r>
      <w:r w:rsidRPr="00BD4E07">
        <w:rPr>
          <w:rFonts w:cstheme="minorHAnsi"/>
          <w:color w:val="000000"/>
        </w:rPr>
        <w:t>возвращает строки левой таблицы, которы</w:t>
      </w:r>
      <w:r>
        <w:rPr>
          <w:rFonts w:cstheme="minorHAnsi"/>
          <w:color w:val="000000"/>
        </w:rPr>
        <w:t>х нет</w:t>
      </w:r>
      <w:r w:rsidRPr="00BD4E07">
        <w:rPr>
          <w:rFonts w:cstheme="minorHAnsi"/>
          <w:color w:val="000000"/>
        </w:rPr>
        <w:t xml:space="preserve"> в правой таблице.</w:t>
      </w:r>
      <w:r>
        <w:rPr>
          <w:rFonts w:cstheme="minorHAnsi"/>
          <w:color w:val="000000"/>
        </w:rPr>
        <w:t xml:space="preserve"> </w:t>
      </w:r>
      <w:r w:rsidRPr="00BD4E07">
        <w:rPr>
          <w:rFonts w:cstheme="minorHAnsi"/>
          <w:color w:val="000000"/>
          <w:lang w:val="en-US"/>
        </w:rPr>
        <w:t>UNION</w:t>
      </w:r>
      <w:r w:rsidRPr="00BD4E07">
        <w:rPr>
          <w:rFonts w:cstheme="minorHAnsi"/>
          <w:color w:val="000000"/>
        </w:rPr>
        <w:t xml:space="preserve"> возвращает объединение двух таблиц, </w:t>
      </w:r>
      <w:r>
        <w:rPr>
          <w:rFonts w:cstheme="minorHAnsi"/>
          <w:color w:val="000000"/>
        </w:rPr>
        <w:t xml:space="preserve">если их </w:t>
      </w:r>
      <w:r w:rsidRPr="00BD4E07">
        <w:rPr>
          <w:rFonts w:cstheme="minorHAnsi"/>
          <w:color w:val="000000"/>
        </w:rPr>
        <w:t>столбцы совпадают.</w:t>
      </w:r>
    </w:p>
    <w:p w14:paraId="58EB6870" w14:textId="76CA540D" w:rsidR="00BD4E07" w:rsidRDefault="00BD4E07" w:rsidP="00BD4E0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4B077D85" wp14:editId="3901D99A">
            <wp:extent cx="5238750" cy="1295400"/>
            <wp:effectExtent l="0" t="0" r="0" b="0"/>
            <wp:docPr id="11" name="Рисунок 11" descr="Изображение выглядит как коллекция картинок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7.11. Графическая иллюстрация работы функций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AEF2A" w14:textId="2EAB6FE9" w:rsidR="00BD4E07" w:rsidRPr="00BD4E07" w:rsidRDefault="00BD4E07" w:rsidP="00BD4E0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27.11. Графическая иллюстрация работы функций</w:t>
      </w:r>
    </w:p>
    <w:p w14:paraId="3493C11B" w14:textId="0293436F" w:rsidR="00BD4E07" w:rsidRPr="00BD4E07" w:rsidRDefault="00BD4E07" w:rsidP="007136C0">
      <w:pPr>
        <w:spacing w:after="0" w:line="240" w:lineRule="auto"/>
        <w:rPr>
          <w:rFonts w:cstheme="minorHAnsi"/>
          <w:color w:val="000000"/>
        </w:rPr>
      </w:pPr>
      <w:r w:rsidRPr="00BD4E07">
        <w:rPr>
          <w:rFonts w:cstheme="minorHAnsi"/>
          <w:color w:val="000000"/>
        </w:rPr>
        <w:t>Допустим, у нас есть</w:t>
      </w:r>
      <w:r w:rsidR="007136C0">
        <w:rPr>
          <w:rFonts w:cstheme="minorHAnsi"/>
          <w:color w:val="000000"/>
        </w:rPr>
        <w:t>:</w:t>
      </w:r>
    </w:p>
    <w:p w14:paraId="2363F22A" w14:textId="6EC29862" w:rsidR="00BD4E07" w:rsidRPr="007136C0" w:rsidRDefault="00BD4E07" w:rsidP="007136C0">
      <w:pPr>
        <w:pStyle w:val="a9"/>
        <w:numPr>
          <w:ilvl w:val="0"/>
          <w:numId w:val="41"/>
        </w:numPr>
        <w:spacing w:after="120" w:line="240" w:lineRule="auto"/>
        <w:rPr>
          <w:rFonts w:cstheme="minorHAnsi"/>
          <w:color w:val="000000"/>
        </w:rPr>
      </w:pPr>
      <w:r w:rsidRPr="007136C0">
        <w:rPr>
          <w:rFonts w:cstheme="minorHAnsi"/>
          <w:color w:val="000000"/>
        </w:rPr>
        <w:t xml:space="preserve">Список 1: 10 лучших продуктов по </w:t>
      </w:r>
      <w:r w:rsidR="007136C0">
        <w:rPr>
          <w:rFonts w:cstheme="minorHAnsi"/>
          <w:color w:val="000000"/>
        </w:rPr>
        <w:t xml:space="preserve">объему </w:t>
      </w:r>
      <w:r w:rsidRPr="007136C0">
        <w:rPr>
          <w:rFonts w:cstheme="minorHAnsi"/>
          <w:color w:val="000000"/>
        </w:rPr>
        <w:t>продаж</w:t>
      </w:r>
    </w:p>
    <w:p w14:paraId="4C4E086E" w14:textId="02091C67" w:rsidR="00BD4E07" w:rsidRPr="007136C0" w:rsidRDefault="00BD4E07" w:rsidP="007136C0">
      <w:pPr>
        <w:pStyle w:val="a9"/>
        <w:numPr>
          <w:ilvl w:val="0"/>
          <w:numId w:val="41"/>
        </w:numPr>
        <w:spacing w:after="120" w:line="240" w:lineRule="auto"/>
        <w:rPr>
          <w:rFonts w:cstheme="minorHAnsi"/>
          <w:color w:val="000000"/>
        </w:rPr>
      </w:pPr>
      <w:r w:rsidRPr="007136C0">
        <w:rPr>
          <w:rFonts w:cstheme="minorHAnsi"/>
          <w:color w:val="000000"/>
        </w:rPr>
        <w:t xml:space="preserve">Список 2: 10 лучших продуктов по </w:t>
      </w:r>
      <w:r w:rsidR="007136C0">
        <w:rPr>
          <w:rFonts w:cstheme="minorHAnsi"/>
          <w:color w:val="000000"/>
        </w:rPr>
        <w:t>размеру прибыли</w:t>
      </w:r>
    </w:p>
    <w:p w14:paraId="55F093C4" w14:textId="1DF1A69E" w:rsidR="007136C0" w:rsidRDefault="007136C0" w:rsidP="00BD4E0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A91CB92" wp14:editId="60945704">
            <wp:extent cx="5941695" cy="2813685"/>
            <wp:effectExtent l="0" t="0" r="1905" b="5715"/>
            <wp:docPr id="12" name="Рисунок 12" descr="Изображение выглядит как текст&#10;&#10;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7.12. Топ-10 продуктов по продажам и прибыли в категории «одежда»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73B75" w14:textId="77777777" w:rsidR="007136C0" w:rsidRDefault="007136C0" w:rsidP="00BD4E0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27.12.</w:t>
      </w:r>
      <w:r w:rsidR="00BD4E07" w:rsidRPr="00BD4E07">
        <w:rPr>
          <w:rFonts w:cstheme="minorHAnsi"/>
          <w:color w:val="000000"/>
        </w:rPr>
        <w:t xml:space="preserve"> Топ-10 продуктов по продажам </w:t>
      </w:r>
      <w:r>
        <w:rPr>
          <w:rFonts w:cstheme="minorHAnsi"/>
          <w:color w:val="000000"/>
        </w:rPr>
        <w:t>и прибыли в категории «одежда»</w:t>
      </w:r>
    </w:p>
    <w:p w14:paraId="2A880524" w14:textId="4A4FFEE7" w:rsidR="007136C0" w:rsidRPr="007136C0" w:rsidRDefault="007136C0" w:rsidP="007136C0">
      <w:pPr>
        <w:spacing w:after="120" w:line="240" w:lineRule="auto"/>
        <w:rPr>
          <w:rFonts w:cstheme="minorHAnsi"/>
          <w:color w:val="000000"/>
        </w:rPr>
      </w:pPr>
      <w:r w:rsidRPr="007136C0">
        <w:rPr>
          <w:rFonts w:cstheme="minorHAnsi"/>
          <w:color w:val="000000"/>
          <w:lang w:val="en-US"/>
        </w:rPr>
        <w:t>INTERSECT</w:t>
      </w:r>
      <w:r>
        <w:rPr>
          <w:rFonts w:cstheme="minorHAnsi"/>
          <w:color w:val="000000"/>
        </w:rPr>
        <w:t xml:space="preserve"> позволит</w:t>
      </w:r>
      <w:r w:rsidRPr="007136C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подсчитать число продуктов, присутствующие в обоих списках:</w:t>
      </w:r>
    </w:p>
    <w:p w14:paraId="1E47846C" w14:textId="77777777" w:rsidR="007136C0" w:rsidRPr="007136C0" w:rsidRDefault="007136C0" w:rsidP="007136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7136C0">
        <w:rPr>
          <w:rFonts w:cstheme="minorHAnsi"/>
          <w:color w:val="000000"/>
          <w:lang w:val="en-US"/>
        </w:rPr>
        <w:t>Count Products with TopSales AND TopMargin =</w:t>
      </w:r>
    </w:p>
    <w:p w14:paraId="38AFE65F" w14:textId="74C9C2FF" w:rsidR="007136C0" w:rsidRPr="007136C0" w:rsidRDefault="007136C0" w:rsidP="007136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7136C0">
        <w:rPr>
          <w:rFonts w:cstheme="minorHAnsi"/>
          <w:color w:val="0070C1"/>
          <w:lang w:val="en-US"/>
        </w:rPr>
        <w:t>COUNTROWS</w:t>
      </w:r>
      <w:r w:rsidRPr="007136C0">
        <w:rPr>
          <w:rFonts w:cstheme="minorHAnsi"/>
          <w:color w:val="000000"/>
          <w:lang w:val="en-US"/>
        </w:rPr>
        <w:t>(</w:t>
      </w:r>
    </w:p>
    <w:p w14:paraId="4F259AC2" w14:textId="7B4AA5E5" w:rsidR="007136C0" w:rsidRPr="007136C0" w:rsidRDefault="007136C0" w:rsidP="007136C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7136C0">
        <w:rPr>
          <w:rFonts w:cstheme="minorHAnsi"/>
          <w:color w:val="0070C1"/>
          <w:lang w:val="en-US"/>
        </w:rPr>
        <w:t>INTERSECT</w:t>
      </w:r>
      <w:r w:rsidRPr="007136C0">
        <w:rPr>
          <w:rFonts w:cstheme="minorHAnsi"/>
          <w:color w:val="000000"/>
          <w:lang w:val="en-US"/>
        </w:rPr>
        <w:t>(</w:t>
      </w:r>
    </w:p>
    <w:p w14:paraId="70AEF2EB" w14:textId="5262F92B" w:rsidR="007136C0" w:rsidRPr="007136C0" w:rsidRDefault="007136C0" w:rsidP="007136C0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7136C0">
        <w:rPr>
          <w:rFonts w:cstheme="minorHAnsi"/>
          <w:color w:val="0070C1"/>
          <w:lang w:val="en-US"/>
        </w:rPr>
        <w:t>TOPN</w:t>
      </w:r>
      <w:r w:rsidRPr="007136C0">
        <w:rPr>
          <w:rFonts w:cstheme="minorHAnsi"/>
          <w:color w:val="000000"/>
          <w:lang w:val="en-US"/>
        </w:rPr>
        <w:t>(</w:t>
      </w:r>
      <w:r w:rsidRPr="007136C0">
        <w:rPr>
          <w:rFonts w:cstheme="minorHAnsi"/>
          <w:color w:val="EE7D31"/>
          <w:lang w:val="en-US"/>
        </w:rPr>
        <w:t>10</w:t>
      </w:r>
      <w:r w:rsidRPr="007136C0">
        <w:rPr>
          <w:rFonts w:cstheme="minorHAnsi"/>
          <w:color w:val="000000"/>
          <w:lang w:val="en-US"/>
        </w:rPr>
        <w:t>; ‘Product’; [Total Sales]);</w:t>
      </w:r>
    </w:p>
    <w:p w14:paraId="02AA1789" w14:textId="2DAFF551" w:rsidR="007136C0" w:rsidRPr="007136C0" w:rsidRDefault="007136C0" w:rsidP="007136C0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7136C0">
        <w:rPr>
          <w:rFonts w:cstheme="minorHAnsi"/>
          <w:color w:val="0070C1"/>
          <w:lang w:val="en-US"/>
        </w:rPr>
        <w:t xml:space="preserve">TOPN </w:t>
      </w:r>
      <w:r w:rsidRPr="007136C0">
        <w:rPr>
          <w:rFonts w:cstheme="minorHAnsi"/>
          <w:color w:val="000000"/>
          <w:lang w:val="en-US"/>
        </w:rPr>
        <w:t>(</w:t>
      </w:r>
      <w:r w:rsidRPr="007136C0">
        <w:rPr>
          <w:rFonts w:cstheme="minorHAnsi"/>
          <w:color w:val="EE7D31"/>
          <w:lang w:val="en-US"/>
        </w:rPr>
        <w:t>10;</w:t>
      </w:r>
      <w:r w:rsidRPr="007136C0">
        <w:rPr>
          <w:rFonts w:cstheme="minorHAnsi"/>
          <w:color w:val="000000"/>
          <w:lang w:val="en-US"/>
        </w:rPr>
        <w:t xml:space="preserve"> ‘Product’; [Margin])</w:t>
      </w:r>
    </w:p>
    <w:p w14:paraId="5255A77A" w14:textId="77777777" w:rsidR="007136C0" w:rsidRPr="007136C0" w:rsidRDefault="007136C0" w:rsidP="007136C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7136C0">
        <w:rPr>
          <w:rFonts w:cstheme="minorHAnsi"/>
          <w:color w:val="000000"/>
        </w:rPr>
        <w:t>)</w:t>
      </w:r>
    </w:p>
    <w:p w14:paraId="1329E9C4" w14:textId="77777777" w:rsidR="007136C0" w:rsidRPr="007136C0" w:rsidRDefault="007136C0" w:rsidP="007136C0">
      <w:pPr>
        <w:spacing w:after="120" w:line="240" w:lineRule="auto"/>
        <w:rPr>
          <w:rFonts w:cstheme="minorHAnsi"/>
          <w:color w:val="000000"/>
        </w:rPr>
      </w:pPr>
      <w:r w:rsidRPr="007136C0">
        <w:rPr>
          <w:rFonts w:cstheme="minorHAnsi"/>
          <w:color w:val="000000"/>
        </w:rPr>
        <w:t>)</w:t>
      </w:r>
    </w:p>
    <w:p w14:paraId="69B074E8" w14:textId="30657138" w:rsidR="007310F3" w:rsidRDefault="007310F3" w:rsidP="007310F3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И таких продуктов 4. </w:t>
      </w:r>
      <w:r w:rsidRPr="007310F3">
        <w:rPr>
          <w:rFonts w:cstheme="minorHAnsi"/>
          <w:color w:val="000000"/>
        </w:rPr>
        <w:t xml:space="preserve">Используя EXCEPT, мы хотим определить количество продуктов, которые </w:t>
      </w:r>
      <w:r>
        <w:rPr>
          <w:rFonts w:cstheme="minorHAnsi"/>
          <w:color w:val="000000"/>
        </w:rPr>
        <w:t>есть</w:t>
      </w:r>
      <w:r w:rsidRPr="007310F3">
        <w:rPr>
          <w:rFonts w:cstheme="minorHAnsi"/>
          <w:color w:val="000000"/>
        </w:rPr>
        <w:t xml:space="preserve"> в </w:t>
      </w:r>
      <w:r>
        <w:rPr>
          <w:rFonts w:cstheme="minorHAnsi"/>
          <w:color w:val="000000"/>
        </w:rPr>
        <w:t>с</w:t>
      </w:r>
      <w:r w:rsidRPr="007310F3">
        <w:rPr>
          <w:rFonts w:cstheme="minorHAnsi"/>
          <w:color w:val="000000"/>
        </w:rPr>
        <w:t>писке 1</w:t>
      </w:r>
      <w:r>
        <w:rPr>
          <w:rFonts w:cstheme="minorHAnsi"/>
          <w:color w:val="000000"/>
        </w:rPr>
        <w:t xml:space="preserve">, </w:t>
      </w:r>
      <w:r w:rsidRPr="007310F3">
        <w:rPr>
          <w:rFonts w:cstheme="minorHAnsi"/>
          <w:color w:val="000000"/>
        </w:rPr>
        <w:t>но не</w:t>
      </w:r>
      <w:r>
        <w:rPr>
          <w:rFonts w:cstheme="minorHAnsi"/>
          <w:color w:val="000000"/>
        </w:rPr>
        <w:t>т</w:t>
      </w:r>
      <w:r w:rsidRPr="007310F3">
        <w:rPr>
          <w:rFonts w:cstheme="minorHAnsi"/>
          <w:color w:val="000000"/>
        </w:rPr>
        <w:t xml:space="preserve"> в </w:t>
      </w:r>
      <w:r>
        <w:rPr>
          <w:rFonts w:cstheme="minorHAnsi"/>
          <w:color w:val="000000"/>
        </w:rPr>
        <w:t>с</w:t>
      </w:r>
      <w:r w:rsidRPr="007310F3">
        <w:rPr>
          <w:rFonts w:cstheme="minorHAnsi"/>
          <w:color w:val="000000"/>
        </w:rPr>
        <w:t>писке 2</w:t>
      </w:r>
      <w:r>
        <w:rPr>
          <w:rFonts w:cstheme="minorHAnsi"/>
          <w:color w:val="000000"/>
        </w:rPr>
        <w:t>:</w:t>
      </w:r>
    </w:p>
    <w:p w14:paraId="004EFC97" w14:textId="77777777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0000"/>
          <w:lang w:val="en-US"/>
        </w:rPr>
        <w:t>Count Products with TopSales and NOT TopMargin =</w:t>
      </w:r>
    </w:p>
    <w:p w14:paraId="713CD46A" w14:textId="0694E614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70C1"/>
          <w:lang w:val="en-US"/>
        </w:rPr>
        <w:t>COUNTROWS</w:t>
      </w:r>
      <w:r w:rsidRPr="007310F3">
        <w:rPr>
          <w:rFonts w:cstheme="minorHAnsi"/>
          <w:color w:val="000000"/>
          <w:lang w:val="en-US"/>
        </w:rPr>
        <w:t>(</w:t>
      </w:r>
    </w:p>
    <w:p w14:paraId="45ADE31D" w14:textId="194B4371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70C1"/>
          <w:lang w:val="en-US"/>
        </w:rPr>
        <w:t>EXCEPT</w:t>
      </w:r>
      <w:r w:rsidRPr="007310F3">
        <w:rPr>
          <w:rFonts w:cstheme="minorHAnsi"/>
          <w:color w:val="000000"/>
          <w:lang w:val="en-US"/>
        </w:rPr>
        <w:t>(</w:t>
      </w:r>
    </w:p>
    <w:p w14:paraId="3AEEBA75" w14:textId="429CCDDE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70C1"/>
          <w:lang w:val="en-US"/>
        </w:rPr>
        <w:t>TOPN</w:t>
      </w:r>
      <w:r w:rsidRPr="007310F3">
        <w:rPr>
          <w:rFonts w:cstheme="minorHAnsi"/>
          <w:color w:val="000000"/>
          <w:lang w:val="en-US"/>
        </w:rPr>
        <w:t>(</w:t>
      </w:r>
      <w:r w:rsidRPr="007310F3">
        <w:rPr>
          <w:rFonts w:cstheme="minorHAnsi"/>
          <w:color w:val="EE7D31"/>
          <w:lang w:val="en-US"/>
        </w:rPr>
        <w:t>10</w:t>
      </w:r>
      <w:r w:rsidRPr="007310F3">
        <w:rPr>
          <w:rFonts w:cstheme="minorHAnsi"/>
          <w:color w:val="000000"/>
          <w:lang w:val="en-US"/>
        </w:rPr>
        <w:t>; ‘Product’; [Total Sales]);</w:t>
      </w:r>
    </w:p>
    <w:p w14:paraId="7373FC0F" w14:textId="1492A2CE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70C1"/>
          <w:lang w:val="en-US"/>
        </w:rPr>
        <w:t>TOPN</w:t>
      </w:r>
      <w:r w:rsidRPr="007310F3">
        <w:rPr>
          <w:rFonts w:cstheme="minorHAnsi"/>
          <w:color w:val="000000"/>
          <w:lang w:val="en-US"/>
        </w:rPr>
        <w:t>(</w:t>
      </w:r>
      <w:r w:rsidRPr="007310F3">
        <w:rPr>
          <w:rFonts w:cstheme="minorHAnsi"/>
          <w:color w:val="EE7D31"/>
          <w:lang w:val="en-US"/>
        </w:rPr>
        <w:t>10</w:t>
      </w:r>
      <w:r w:rsidRPr="007310F3">
        <w:rPr>
          <w:rFonts w:cstheme="minorHAnsi"/>
          <w:color w:val="000000"/>
          <w:lang w:val="en-US"/>
        </w:rPr>
        <w:t>; ‘Product’; [Margin])</w:t>
      </w:r>
    </w:p>
    <w:p w14:paraId="4399B852" w14:textId="77777777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0000"/>
          <w:lang w:val="en-US"/>
        </w:rPr>
        <w:t>)</w:t>
      </w:r>
    </w:p>
    <w:p w14:paraId="3EB54903" w14:textId="7B40F8C7" w:rsidR="007310F3" w:rsidRPr="007310F3" w:rsidRDefault="007310F3" w:rsidP="007310F3">
      <w:pPr>
        <w:spacing w:after="120" w:line="240" w:lineRule="auto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0000"/>
          <w:lang w:val="en-US"/>
        </w:rPr>
        <w:t>)</w:t>
      </w:r>
    </w:p>
    <w:p w14:paraId="462DE97B" w14:textId="162D32E7" w:rsidR="007310F3" w:rsidRDefault="007310F3" w:rsidP="007310F3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И таких продуктов 6. </w:t>
      </w:r>
      <w:r w:rsidRPr="007310F3">
        <w:rPr>
          <w:rFonts w:cstheme="minorHAnsi"/>
          <w:color w:val="000000"/>
        </w:rPr>
        <w:t xml:space="preserve">Используя UNION, мы хотим определить количество продуктов, которые отображаются в </w:t>
      </w:r>
      <w:r>
        <w:rPr>
          <w:rFonts w:cstheme="minorHAnsi"/>
          <w:color w:val="000000"/>
        </w:rPr>
        <w:t>с</w:t>
      </w:r>
      <w:r w:rsidRPr="007310F3">
        <w:rPr>
          <w:rFonts w:cstheme="minorHAnsi"/>
          <w:color w:val="000000"/>
        </w:rPr>
        <w:t xml:space="preserve">писке 1 или в </w:t>
      </w:r>
      <w:r>
        <w:rPr>
          <w:rFonts w:cstheme="minorHAnsi"/>
          <w:color w:val="000000"/>
        </w:rPr>
        <w:t>с</w:t>
      </w:r>
      <w:r w:rsidRPr="007310F3">
        <w:rPr>
          <w:rFonts w:cstheme="minorHAnsi"/>
          <w:color w:val="000000"/>
        </w:rPr>
        <w:t>писке 2. Это немного сложн</w:t>
      </w:r>
      <w:r>
        <w:rPr>
          <w:rFonts w:cstheme="minorHAnsi"/>
          <w:color w:val="000000"/>
        </w:rPr>
        <w:t>ее</w:t>
      </w:r>
      <w:r w:rsidRPr="007310F3">
        <w:rPr>
          <w:rFonts w:cstheme="minorHAnsi"/>
          <w:color w:val="000000"/>
        </w:rPr>
        <w:t>, так как UNION() сохраняет все строки</w:t>
      </w:r>
      <w:r w:rsidR="00850AA9">
        <w:rPr>
          <w:rFonts w:cstheme="minorHAnsi"/>
          <w:color w:val="000000"/>
        </w:rPr>
        <w:t xml:space="preserve"> обеих таблиц (в том числе и дубли)</w:t>
      </w:r>
      <w:r>
        <w:rPr>
          <w:rFonts w:cstheme="minorHAnsi"/>
          <w:color w:val="000000"/>
        </w:rPr>
        <w:t>:</w:t>
      </w:r>
    </w:p>
    <w:p w14:paraId="1E673E20" w14:textId="77777777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0000"/>
          <w:lang w:val="en-US"/>
        </w:rPr>
        <w:t>Count Product with TopSales OR TopMargin =</w:t>
      </w:r>
    </w:p>
    <w:p w14:paraId="79C70120" w14:textId="77777777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70C1"/>
          <w:lang w:val="en-US"/>
        </w:rPr>
        <w:t xml:space="preserve">VAR </w:t>
      </w:r>
      <w:r w:rsidRPr="007310F3">
        <w:rPr>
          <w:rFonts w:cstheme="minorHAnsi"/>
          <w:color w:val="000000"/>
          <w:lang w:val="en-US"/>
        </w:rPr>
        <w:t>TopSalesOrMargin =</w:t>
      </w:r>
    </w:p>
    <w:p w14:paraId="62832EF8" w14:textId="77777777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70C1"/>
          <w:lang w:val="en-US"/>
        </w:rPr>
        <w:lastRenderedPageBreak/>
        <w:t xml:space="preserve">UNION </w:t>
      </w:r>
      <w:r w:rsidRPr="007310F3">
        <w:rPr>
          <w:rFonts w:cstheme="minorHAnsi"/>
          <w:color w:val="000000"/>
          <w:lang w:val="en-US"/>
        </w:rPr>
        <w:t>(</w:t>
      </w:r>
    </w:p>
    <w:p w14:paraId="5DADD428" w14:textId="5B25AFA8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70C1"/>
          <w:lang w:val="en-US"/>
        </w:rPr>
        <w:t xml:space="preserve">TOPN </w:t>
      </w:r>
      <w:r w:rsidRPr="007310F3">
        <w:rPr>
          <w:rFonts w:cstheme="minorHAnsi"/>
          <w:color w:val="000000"/>
          <w:lang w:val="en-US"/>
        </w:rPr>
        <w:t>(</w:t>
      </w:r>
      <w:r w:rsidRPr="007310F3">
        <w:rPr>
          <w:rFonts w:cstheme="minorHAnsi"/>
          <w:color w:val="EE7D31"/>
          <w:lang w:val="en-US"/>
        </w:rPr>
        <w:t>10</w:t>
      </w:r>
      <w:r w:rsidRPr="007310F3">
        <w:rPr>
          <w:rFonts w:cstheme="minorHAnsi"/>
          <w:color w:val="000000"/>
          <w:lang w:val="en-US"/>
        </w:rPr>
        <w:t>; ‘Product’, [Total Sales]);</w:t>
      </w:r>
    </w:p>
    <w:p w14:paraId="70B0EA3B" w14:textId="4FD0A316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70C1"/>
          <w:lang w:val="en-US"/>
        </w:rPr>
        <w:t xml:space="preserve">TOPN </w:t>
      </w:r>
      <w:r w:rsidRPr="007310F3">
        <w:rPr>
          <w:rFonts w:cstheme="minorHAnsi"/>
          <w:color w:val="000000"/>
          <w:lang w:val="en-US"/>
        </w:rPr>
        <w:t>(</w:t>
      </w:r>
      <w:r w:rsidRPr="007310F3">
        <w:rPr>
          <w:rFonts w:cstheme="minorHAnsi"/>
          <w:color w:val="EE7D31"/>
          <w:lang w:val="en-US"/>
        </w:rPr>
        <w:t>10</w:t>
      </w:r>
      <w:r w:rsidRPr="007310F3">
        <w:rPr>
          <w:rFonts w:cstheme="minorHAnsi"/>
          <w:color w:val="000000"/>
          <w:lang w:val="en-US"/>
        </w:rPr>
        <w:t>; ‘Product’, [Margin])</w:t>
      </w:r>
    </w:p>
    <w:p w14:paraId="4E16C242" w14:textId="77777777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0000"/>
          <w:lang w:val="en-US"/>
        </w:rPr>
        <w:t>)</w:t>
      </w:r>
    </w:p>
    <w:p w14:paraId="5A273C4F" w14:textId="77777777" w:rsidR="007310F3" w:rsidRPr="007310F3" w:rsidRDefault="007310F3" w:rsidP="007310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lang w:val="en-US"/>
        </w:rPr>
      </w:pPr>
      <w:r w:rsidRPr="007310F3">
        <w:rPr>
          <w:rFonts w:cstheme="minorHAnsi"/>
          <w:color w:val="0070C1"/>
          <w:lang w:val="en-US"/>
        </w:rPr>
        <w:t>RETURN</w:t>
      </w:r>
    </w:p>
    <w:p w14:paraId="70B1FA2D" w14:textId="6548BC30" w:rsidR="007310F3" w:rsidRPr="007310F3" w:rsidRDefault="007310F3" w:rsidP="007310F3">
      <w:pPr>
        <w:spacing w:after="120" w:line="240" w:lineRule="auto"/>
        <w:ind w:firstLine="708"/>
        <w:rPr>
          <w:rFonts w:cstheme="minorHAnsi"/>
          <w:color w:val="000000"/>
          <w:lang w:val="en-US"/>
        </w:rPr>
      </w:pPr>
      <w:r w:rsidRPr="007310F3">
        <w:rPr>
          <w:rFonts w:cstheme="minorHAnsi"/>
          <w:color w:val="0070C1"/>
          <w:lang w:val="en-US"/>
        </w:rPr>
        <w:t>COUNTROWS</w:t>
      </w:r>
      <w:r w:rsidRPr="007310F3">
        <w:rPr>
          <w:rFonts w:cstheme="minorHAnsi"/>
          <w:color w:val="000000"/>
          <w:lang w:val="en-US"/>
        </w:rPr>
        <w:t>(</w:t>
      </w:r>
      <w:r w:rsidRPr="007310F3">
        <w:rPr>
          <w:rFonts w:cstheme="minorHAnsi"/>
          <w:color w:val="0070C1"/>
          <w:lang w:val="en-US"/>
        </w:rPr>
        <w:t>SUMMARIZE</w:t>
      </w:r>
      <w:r w:rsidRPr="007310F3">
        <w:rPr>
          <w:rFonts w:cstheme="minorHAnsi"/>
          <w:color w:val="000000"/>
          <w:lang w:val="en-US"/>
        </w:rPr>
        <w:t>(TopSalesOrMargin, ‘Product’[ProductKey])</w:t>
      </w:r>
    </w:p>
    <w:p w14:paraId="450428CC" w14:textId="637C290B" w:rsidR="00850AA9" w:rsidRDefault="007310F3" w:rsidP="007310F3">
      <w:pPr>
        <w:spacing w:after="120" w:line="240" w:lineRule="auto"/>
        <w:rPr>
          <w:rFonts w:cstheme="minorHAnsi"/>
          <w:color w:val="000000"/>
        </w:rPr>
      </w:pPr>
      <w:r w:rsidRPr="007310F3">
        <w:rPr>
          <w:rFonts w:cstheme="minorHAnsi"/>
          <w:color w:val="000000"/>
          <w:lang w:val="en-US"/>
        </w:rPr>
        <w:t>VAR</w:t>
      </w:r>
      <w:r w:rsidRPr="007310F3">
        <w:rPr>
          <w:rFonts w:cstheme="minorHAnsi"/>
          <w:color w:val="000000"/>
        </w:rPr>
        <w:t xml:space="preserve"> используется для объявления переменной</w:t>
      </w:r>
      <w:r w:rsidR="00850AA9">
        <w:rPr>
          <w:rFonts w:cstheme="minorHAnsi"/>
          <w:color w:val="000000"/>
        </w:rPr>
        <w:t xml:space="preserve"> (</w:t>
      </w:r>
      <w:r w:rsidRPr="007310F3">
        <w:rPr>
          <w:rFonts w:cstheme="minorHAnsi"/>
          <w:color w:val="000000"/>
        </w:rPr>
        <w:t xml:space="preserve">мы поговорим о них </w:t>
      </w:r>
      <w:r w:rsidR="00850AA9">
        <w:rPr>
          <w:rFonts w:cstheme="minorHAnsi"/>
          <w:color w:val="000000"/>
        </w:rPr>
        <w:t>ниже)</w:t>
      </w:r>
      <w:r w:rsidRPr="007310F3">
        <w:rPr>
          <w:rFonts w:cstheme="minorHAnsi"/>
          <w:color w:val="000000"/>
        </w:rPr>
        <w:t xml:space="preserve">. </w:t>
      </w:r>
      <w:r w:rsidR="00850AA9">
        <w:rPr>
          <w:rFonts w:cstheme="minorHAnsi"/>
          <w:color w:val="000000"/>
        </w:rPr>
        <w:t>Наша</w:t>
      </w:r>
      <w:r w:rsidRPr="007310F3">
        <w:rPr>
          <w:rFonts w:cstheme="minorHAnsi"/>
          <w:color w:val="000000"/>
        </w:rPr>
        <w:t xml:space="preserve"> мер</w:t>
      </w:r>
      <w:r w:rsidR="00850AA9">
        <w:rPr>
          <w:rFonts w:cstheme="minorHAnsi"/>
          <w:color w:val="000000"/>
        </w:rPr>
        <w:t>а осуществляет</w:t>
      </w:r>
      <w:r w:rsidRPr="007310F3">
        <w:rPr>
          <w:rFonts w:cstheme="minorHAnsi"/>
          <w:color w:val="000000"/>
        </w:rPr>
        <w:t xml:space="preserve"> вычислени</w:t>
      </w:r>
      <w:r w:rsidR="00850AA9">
        <w:rPr>
          <w:rFonts w:cstheme="minorHAnsi"/>
          <w:color w:val="000000"/>
        </w:rPr>
        <w:t>я</w:t>
      </w:r>
      <w:r w:rsidRPr="007310F3">
        <w:rPr>
          <w:rFonts w:cstheme="minorHAnsi"/>
          <w:color w:val="000000"/>
        </w:rPr>
        <w:t xml:space="preserve"> в два шага.</w:t>
      </w:r>
      <w:r w:rsidR="00850AA9">
        <w:rPr>
          <w:rFonts w:cstheme="minorHAnsi"/>
          <w:color w:val="000000"/>
        </w:rPr>
        <w:t xml:space="preserve"> 1</w:t>
      </w:r>
      <w:r w:rsidR="00F2229A">
        <w:rPr>
          <w:rFonts w:cstheme="minorHAnsi"/>
          <w:color w:val="000000"/>
        </w:rPr>
        <w:t>)</w:t>
      </w:r>
      <w:r w:rsidR="00850AA9">
        <w:rPr>
          <w:rFonts w:cstheme="minorHAnsi"/>
          <w:color w:val="000000"/>
        </w:rPr>
        <w:t xml:space="preserve">. Функция </w:t>
      </w:r>
      <w:r w:rsidR="00850AA9" w:rsidRPr="007310F3">
        <w:rPr>
          <w:rFonts w:cstheme="minorHAnsi"/>
          <w:color w:val="0070C1"/>
          <w:lang w:val="en-US"/>
        </w:rPr>
        <w:t>UNION</w:t>
      </w:r>
      <w:r w:rsidR="00850AA9" w:rsidRPr="00850AA9">
        <w:rPr>
          <w:rFonts w:cstheme="minorHAnsi"/>
          <w:color w:val="0070C1"/>
        </w:rPr>
        <w:t xml:space="preserve"> </w:t>
      </w:r>
      <w:r w:rsidRPr="007310F3">
        <w:rPr>
          <w:rFonts w:cstheme="minorHAnsi"/>
          <w:color w:val="000000"/>
        </w:rPr>
        <w:t>объедин</w:t>
      </w:r>
      <w:r w:rsidR="00850AA9">
        <w:rPr>
          <w:rFonts w:cstheme="minorHAnsi"/>
          <w:color w:val="000000"/>
        </w:rPr>
        <w:t>яе</w:t>
      </w:r>
      <w:r w:rsidRPr="007310F3">
        <w:rPr>
          <w:rFonts w:cstheme="minorHAnsi"/>
          <w:color w:val="000000"/>
        </w:rPr>
        <w:t>т списк</w:t>
      </w:r>
      <w:r w:rsidR="00850AA9">
        <w:rPr>
          <w:rFonts w:cstheme="minorHAnsi"/>
          <w:color w:val="000000"/>
        </w:rPr>
        <w:t>и.</w:t>
      </w:r>
      <w:r w:rsidRPr="007310F3">
        <w:rPr>
          <w:rFonts w:cstheme="minorHAnsi"/>
          <w:color w:val="000000"/>
        </w:rPr>
        <w:t xml:space="preserve"> 2</w:t>
      </w:r>
      <w:r w:rsidR="00F2229A">
        <w:rPr>
          <w:rFonts w:cstheme="minorHAnsi"/>
          <w:color w:val="000000"/>
        </w:rPr>
        <w:t>)</w:t>
      </w:r>
      <w:r w:rsidRPr="007310F3">
        <w:rPr>
          <w:rFonts w:cstheme="minorHAnsi"/>
          <w:color w:val="000000"/>
        </w:rPr>
        <w:t xml:space="preserve">. </w:t>
      </w:r>
      <w:r w:rsidR="00850AA9">
        <w:rPr>
          <w:rFonts w:cstheme="minorHAnsi"/>
          <w:color w:val="000000"/>
        </w:rPr>
        <w:t xml:space="preserve">Функция </w:t>
      </w:r>
      <w:r w:rsidR="00850AA9" w:rsidRPr="007310F3">
        <w:rPr>
          <w:rFonts w:cstheme="minorHAnsi"/>
          <w:color w:val="0070C1"/>
          <w:lang w:val="en-US"/>
        </w:rPr>
        <w:t>SUMMARIZE</w:t>
      </w:r>
      <w:r w:rsidR="00850AA9" w:rsidRPr="007310F3">
        <w:rPr>
          <w:rFonts w:cstheme="minorHAnsi"/>
          <w:color w:val="000000"/>
        </w:rPr>
        <w:t xml:space="preserve"> </w:t>
      </w:r>
      <w:r w:rsidRPr="007310F3">
        <w:rPr>
          <w:rFonts w:cstheme="minorHAnsi"/>
          <w:color w:val="000000"/>
        </w:rPr>
        <w:t xml:space="preserve">возвращает временную таблицу </w:t>
      </w:r>
      <w:r w:rsidR="00850AA9">
        <w:rPr>
          <w:rFonts w:cstheme="minorHAnsi"/>
          <w:color w:val="000000"/>
        </w:rPr>
        <w:t>в виде</w:t>
      </w:r>
      <w:r w:rsidRPr="007310F3">
        <w:rPr>
          <w:rFonts w:cstheme="minorHAnsi"/>
          <w:color w:val="000000"/>
        </w:rPr>
        <w:t xml:space="preserve"> сводн</w:t>
      </w:r>
      <w:r w:rsidR="00850AA9">
        <w:rPr>
          <w:rFonts w:cstheme="minorHAnsi"/>
          <w:color w:val="000000"/>
        </w:rPr>
        <w:t>ой</w:t>
      </w:r>
      <w:r w:rsidRPr="007310F3">
        <w:rPr>
          <w:rFonts w:cstheme="minorHAnsi"/>
          <w:color w:val="000000"/>
        </w:rPr>
        <w:t xml:space="preserve"> с </w:t>
      </w:r>
      <w:r w:rsidRPr="007310F3">
        <w:rPr>
          <w:rFonts w:cstheme="minorHAnsi"/>
          <w:color w:val="000000"/>
          <w:lang w:val="en-US"/>
        </w:rPr>
        <w:t>Product</w:t>
      </w:r>
      <w:r w:rsidRPr="007310F3">
        <w:rPr>
          <w:rFonts w:cstheme="minorHAnsi"/>
          <w:color w:val="000000"/>
        </w:rPr>
        <w:t>[</w:t>
      </w:r>
      <w:r w:rsidRPr="007310F3">
        <w:rPr>
          <w:rFonts w:cstheme="minorHAnsi"/>
          <w:color w:val="000000"/>
          <w:lang w:val="en-US"/>
        </w:rPr>
        <w:t>ProductKey</w:t>
      </w:r>
      <w:r w:rsidRPr="007310F3">
        <w:rPr>
          <w:rFonts w:cstheme="minorHAnsi"/>
          <w:color w:val="000000"/>
        </w:rPr>
        <w:t xml:space="preserve">] в строках </w:t>
      </w:r>
      <w:r w:rsidR="00850AA9">
        <w:rPr>
          <w:rFonts w:cstheme="minorHAnsi"/>
          <w:color w:val="000000"/>
        </w:rPr>
        <w:t>и пустотой</w:t>
      </w:r>
      <w:r w:rsidRPr="007310F3">
        <w:rPr>
          <w:rFonts w:cstheme="minorHAnsi"/>
          <w:color w:val="000000"/>
        </w:rPr>
        <w:t xml:space="preserve"> в </w:t>
      </w:r>
      <w:r w:rsidR="00850AA9">
        <w:rPr>
          <w:rFonts w:cstheme="minorHAnsi"/>
          <w:color w:val="000000"/>
        </w:rPr>
        <w:t>с</w:t>
      </w:r>
      <w:r w:rsidRPr="007310F3">
        <w:rPr>
          <w:rFonts w:cstheme="minorHAnsi"/>
          <w:color w:val="000000"/>
        </w:rPr>
        <w:t xml:space="preserve">толбцах. </w:t>
      </w:r>
      <w:r w:rsidR="00850AA9">
        <w:rPr>
          <w:rFonts w:cstheme="minorHAnsi"/>
          <w:color w:val="000000"/>
        </w:rPr>
        <w:t xml:space="preserve">А сводная, естественно, </w:t>
      </w:r>
      <w:r w:rsidRPr="007310F3">
        <w:rPr>
          <w:rFonts w:cstheme="minorHAnsi"/>
          <w:color w:val="000000"/>
        </w:rPr>
        <w:t>удаля</w:t>
      </w:r>
      <w:r w:rsidR="00850AA9">
        <w:rPr>
          <w:rFonts w:cstheme="minorHAnsi"/>
          <w:color w:val="000000"/>
        </w:rPr>
        <w:t>е</w:t>
      </w:r>
      <w:r w:rsidRPr="007310F3">
        <w:rPr>
          <w:rFonts w:cstheme="minorHAnsi"/>
          <w:color w:val="000000"/>
        </w:rPr>
        <w:t>т д</w:t>
      </w:r>
      <w:r w:rsidR="00850AA9">
        <w:rPr>
          <w:rFonts w:cstheme="minorHAnsi"/>
          <w:color w:val="000000"/>
        </w:rPr>
        <w:t xml:space="preserve">убли. </w:t>
      </w:r>
      <w:r w:rsidR="00850AA9" w:rsidRPr="007310F3">
        <w:rPr>
          <w:rFonts w:cstheme="minorHAnsi"/>
          <w:color w:val="0070C1"/>
          <w:lang w:val="en-US"/>
        </w:rPr>
        <w:t>COUNTROWS</w:t>
      </w:r>
      <w:r w:rsidR="00850AA9" w:rsidRPr="007310F3">
        <w:rPr>
          <w:rFonts w:cstheme="minorHAnsi"/>
          <w:color w:val="000000"/>
        </w:rPr>
        <w:t xml:space="preserve"> </w:t>
      </w:r>
      <w:r w:rsidR="00850AA9">
        <w:rPr>
          <w:rFonts w:cstheme="minorHAnsi"/>
          <w:color w:val="000000"/>
        </w:rPr>
        <w:t>подсчитывает строки в этой виртуальной сводной таблице.</w:t>
      </w:r>
      <w:r w:rsidR="00F2229A">
        <w:rPr>
          <w:rFonts w:cstheme="minorHAnsi"/>
          <w:color w:val="000000"/>
        </w:rPr>
        <w:t xml:space="preserve"> Результат – 16.</w:t>
      </w:r>
    </w:p>
    <w:p w14:paraId="174C2E76" w14:textId="77777777" w:rsidR="00F2229A" w:rsidRPr="00F2229A" w:rsidRDefault="00F2229A" w:rsidP="00F2229A">
      <w:pPr>
        <w:pStyle w:val="3"/>
      </w:pPr>
      <w:r w:rsidRPr="00F2229A">
        <w:t>Переменные DAX</w:t>
      </w:r>
    </w:p>
    <w:p w14:paraId="609F12F2" w14:textId="71E9BA3A" w:rsidR="00F2229A" w:rsidRDefault="00F2229A" w:rsidP="00F2229A">
      <w:pPr>
        <w:spacing w:after="120" w:line="240" w:lineRule="auto"/>
        <w:rPr>
          <w:rFonts w:cstheme="minorHAnsi"/>
          <w:color w:val="000000"/>
        </w:rPr>
      </w:pPr>
      <w:r w:rsidRPr="00F2229A">
        <w:rPr>
          <w:rFonts w:cstheme="minorHAnsi"/>
          <w:color w:val="000000"/>
        </w:rPr>
        <w:t>Переменные подобны магнитофону</w:t>
      </w:r>
      <w:r>
        <w:rPr>
          <w:rFonts w:cstheme="minorHAnsi"/>
          <w:color w:val="000000"/>
        </w:rPr>
        <w:t>. Можно «</w:t>
      </w:r>
      <w:r w:rsidRPr="00F2229A">
        <w:rPr>
          <w:rFonts w:cstheme="minorHAnsi"/>
          <w:color w:val="000000"/>
        </w:rPr>
        <w:t>записать</w:t>
      </w:r>
      <w:r>
        <w:rPr>
          <w:rFonts w:cstheme="minorHAnsi"/>
          <w:color w:val="000000"/>
        </w:rPr>
        <w:t>»</w:t>
      </w:r>
      <w:r w:rsidRPr="00F2229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результат вычисления,</w:t>
      </w:r>
      <w:r w:rsidRPr="00F2229A">
        <w:rPr>
          <w:rFonts w:cstheme="minorHAnsi"/>
          <w:color w:val="000000"/>
        </w:rPr>
        <w:t xml:space="preserve"> а затем </w:t>
      </w:r>
      <w:r>
        <w:rPr>
          <w:rFonts w:cstheme="minorHAnsi"/>
          <w:color w:val="000000"/>
        </w:rPr>
        <w:t>«</w:t>
      </w:r>
      <w:r w:rsidRPr="00F2229A">
        <w:rPr>
          <w:rFonts w:cstheme="minorHAnsi"/>
          <w:color w:val="000000"/>
        </w:rPr>
        <w:t>воспроизвести</w:t>
      </w:r>
      <w:r>
        <w:rPr>
          <w:rFonts w:cstheme="minorHAnsi"/>
          <w:color w:val="000000"/>
        </w:rPr>
        <w:t>»</w:t>
      </w:r>
      <w:r w:rsidRPr="00F2229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его</w:t>
      </w:r>
      <w:r w:rsidRPr="00F2229A">
        <w:rPr>
          <w:rFonts w:cstheme="minorHAnsi"/>
          <w:color w:val="000000"/>
        </w:rPr>
        <w:t xml:space="preserve"> несколько раз в </w:t>
      </w:r>
      <w:r>
        <w:rPr>
          <w:rFonts w:cstheme="minorHAnsi"/>
          <w:color w:val="000000"/>
        </w:rPr>
        <w:t>других</w:t>
      </w:r>
      <w:r w:rsidRPr="00F2229A">
        <w:rPr>
          <w:rFonts w:cstheme="minorHAnsi"/>
          <w:color w:val="000000"/>
        </w:rPr>
        <w:t xml:space="preserve"> част</w:t>
      </w:r>
      <w:r>
        <w:rPr>
          <w:rFonts w:cstheme="minorHAnsi"/>
          <w:color w:val="000000"/>
        </w:rPr>
        <w:t>ях</w:t>
      </w:r>
      <w:r w:rsidRPr="00F2229A">
        <w:rPr>
          <w:rFonts w:cstheme="minorHAnsi"/>
          <w:color w:val="000000"/>
        </w:rPr>
        <w:t xml:space="preserve"> формулы</w:t>
      </w:r>
      <w:r>
        <w:rPr>
          <w:rFonts w:cstheme="minorHAnsi"/>
          <w:color w:val="000000"/>
        </w:rPr>
        <w:t>.</w:t>
      </w:r>
    </w:p>
    <w:p w14:paraId="7343379A" w14:textId="5DDDEAC2" w:rsidR="00F2229A" w:rsidRDefault="00F2229A" w:rsidP="00F2229A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583F61C" wp14:editId="711C4043">
            <wp:extent cx="2667000" cy="3171825"/>
            <wp:effectExtent l="0" t="0" r="0" b="9525"/>
            <wp:docPr id="13" name="Рисунок 13" descr="Изображение выглядит как текст&#10;&#10;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27.13. Функции DAX позволяет записать значение в одной части формулы, и анализировать его в нескольких других местах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C2040" w14:textId="59DBA366" w:rsidR="00F2229A" w:rsidRPr="00F2229A" w:rsidRDefault="00F2229A" w:rsidP="00F2229A">
      <w:pPr>
        <w:spacing w:after="120" w:line="240" w:lineRule="auto"/>
        <w:rPr>
          <w:rFonts w:cstheme="minorHAnsi"/>
          <w:color w:val="000000"/>
        </w:rPr>
      </w:pPr>
      <w:r w:rsidRPr="00F2229A">
        <w:rPr>
          <w:rFonts w:cstheme="minorHAnsi"/>
          <w:color w:val="000000"/>
        </w:rPr>
        <w:t xml:space="preserve">Рис. </w:t>
      </w:r>
      <w:r>
        <w:rPr>
          <w:rFonts w:cstheme="minorHAnsi"/>
          <w:color w:val="000000"/>
        </w:rPr>
        <w:t>27.13.</w:t>
      </w:r>
      <w:r w:rsidRPr="00F2229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Ф</w:t>
      </w:r>
      <w:r w:rsidRPr="00F2229A">
        <w:rPr>
          <w:rFonts w:cstheme="minorHAnsi"/>
          <w:color w:val="000000"/>
        </w:rPr>
        <w:t>ункци</w:t>
      </w:r>
      <w:r>
        <w:rPr>
          <w:rFonts w:cstheme="minorHAnsi"/>
          <w:color w:val="000000"/>
        </w:rPr>
        <w:t xml:space="preserve">и </w:t>
      </w:r>
      <w:r>
        <w:rPr>
          <w:rFonts w:cstheme="minorHAnsi"/>
          <w:color w:val="000000"/>
          <w:lang w:val="en-US"/>
        </w:rPr>
        <w:t>DAX</w:t>
      </w:r>
      <w:r w:rsidRPr="00F2229A">
        <w:rPr>
          <w:rFonts w:cstheme="minorHAnsi"/>
          <w:color w:val="000000"/>
        </w:rPr>
        <w:t xml:space="preserve"> позволяет записать значение в одной части формулы, и анализировать</w:t>
      </w:r>
      <w:r>
        <w:rPr>
          <w:rFonts w:cstheme="minorHAnsi"/>
          <w:color w:val="000000"/>
        </w:rPr>
        <w:t xml:space="preserve"> его в</w:t>
      </w:r>
      <w:r w:rsidRPr="00F2229A">
        <w:rPr>
          <w:rFonts w:cstheme="minorHAnsi"/>
          <w:color w:val="000000"/>
        </w:rPr>
        <w:t xml:space="preserve"> нескольких других местах</w:t>
      </w:r>
    </w:p>
    <w:p w14:paraId="45A0ECCD" w14:textId="1DE1C4D9" w:rsidR="00F2229A" w:rsidRPr="00F2229A" w:rsidRDefault="00F2229A" w:rsidP="00F2229A">
      <w:pPr>
        <w:spacing w:after="0" w:line="240" w:lineRule="auto"/>
        <w:rPr>
          <w:rFonts w:cstheme="minorHAnsi"/>
          <w:color w:val="000000"/>
        </w:rPr>
      </w:pPr>
      <w:r w:rsidRPr="00F2229A">
        <w:rPr>
          <w:rFonts w:cstheme="minorHAnsi"/>
          <w:color w:val="000000"/>
        </w:rPr>
        <w:t xml:space="preserve">Переменные </w:t>
      </w:r>
      <w:r>
        <w:rPr>
          <w:rFonts w:cstheme="minorHAnsi"/>
          <w:color w:val="000000"/>
        </w:rPr>
        <w:t>дают</w:t>
      </w:r>
      <w:r w:rsidRPr="00F2229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т</w:t>
      </w:r>
      <w:r w:rsidRPr="00F2229A">
        <w:rPr>
          <w:rFonts w:cstheme="minorHAnsi"/>
          <w:color w:val="000000"/>
        </w:rPr>
        <w:t xml:space="preserve">ри </w:t>
      </w:r>
      <w:r>
        <w:rPr>
          <w:rFonts w:cstheme="minorHAnsi"/>
          <w:color w:val="000000"/>
        </w:rPr>
        <w:t>п</w:t>
      </w:r>
      <w:r w:rsidRPr="00F2229A">
        <w:rPr>
          <w:rFonts w:cstheme="minorHAnsi"/>
          <w:color w:val="000000"/>
        </w:rPr>
        <w:t>реимущества</w:t>
      </w:r>
      <w:r>
        <w:rPr>
          <w:rFonts w:cstheme="minorHAnsi"/>
          <w:color w:val="000000"/>
        </w:rPr>
        <w:t>:</w:t>
      </w:r>
    </w:p>
    <w:p w14:paraId="4995008C" w14:textId="7CB6C620" w:rsidR="00F2229A" w:rsidRPr="00BA546A" w:rsidRDefault="00F2229A" w:rsidP="00BA546A">
      <w:pPr>
        <w:pStyle w:val="a9"/>
        <w:numPr>
          <w:ilvl w:val="0"/>
          <w:numId w:val="42"/>
        </w:numPr>
        <w:spacing w:after="120" w:line="240" w:lineRule="auto"/>
        <w:rPr>
          <w:rFonts w:cstheme="minorHAnsi"/>
          <w:color w:val="000000"/>
        </w:rPr>
      </w:pPr>
      <w:r w:rsidRPr="00F2229A">
        <w:rPr>
          <w:rFonts w:cstheme="minorHAnsi"/>
          <w:color w:val="000000"/>
        </w:rPr>
        <w:t xml:space="preserve">Они делают формулы </w:t>
      </w:r>
      <w:r>
        <w:rPr>
          <w:rFonts w:cstheme="minorHAnsi"/>
          <w:color w:val="000000"/>
        </w:rPr>
        <w:t>более прозрачными, облегчают написание, а также дальнейшее</w:t>
      </w:r>
      <w:r w:rsidRPr="00F2229A">
        <w:rPr>
          <w:rFonts w:cstheme="minorHAnsi"/>
          <w:color w:val="000000"/>
        </w:rPr>
        <w:t xml:space="preserve"> редактирова</w:t>
      </w:r>
      <w:r w:rsidR="00BA546A">
        <w:rPr>
          <w:rFonts w:cstheme="minorHAnsi"/>
          <w:color w:val="000000"/>
        </w:rPr>
        <w:t>ние</w:t>
      </w:r>
      <w:r w:rsidRPr="00BA546A">
        <w:rPr>
          <w:rFonts w:cstheme="minorHAnsi"/>
          <w:color w:val="000000"/>
        </w:rPr>
        <w:t xml:space="preserve">, удаляя повторяющиеся </w:t>
      </w:r>
      <w:r w:rsidR="00BA546A">
        <w:rPr>
          <w:rFonts w:cstheme="minorHAnsi"/>
          <w:color w:val="000000"/>
        </w:rPr>
        <w:t>фрагменты</w:t>
      </w:r>
      <w:r w:rsidRPr="00BA546A">
        <w:rPr>
          <w:rFonts w:cstheme="minorHAnsi"/>
          <w:color w:val="000000"/>
        </w:rPr>
        <w:t xml:space="preserve"> из </w:t>
      </w:r>
      <w:r w:rsidR="00BA546A">
        <w:rPr>
          <w:rFonts w:cstheme="minorHAnsi"/>
          <w:color w:val="000000"/>
        </w:rPr>
        <w:t>ф</w:t>
      </w:r>
      <w:r w:rsidRPr="00BA546A">
        <w:rPr>
          <w:rFonts w:cstheme="minorHAnsi"/>
          <w:color w:val="000000"/>
        </w:rPr>
        <w:t>ормул.</w:t>
      </w:r>
    </w:p>
    <w:p w14:paraId="0FBF6E58" w14:textId="39D496D1" w:rsidR="00BA546A" w:rsidRPr="00BA546A" w:rsidRDefault="00F2229A" w:rsidP="00BA546A">
      <w:pPr>
        <w:pStyle w:val="a9"/>
        <w:numPr>
          <w:ilvl w:val="0"/>
          <w:numId w:val="42"/>
        </w:numPr>
        <w:spacing w:after="120" w:line="240" w:lineRule="auto"/>
        <w:rPr>
          <w:rFonts w:cstheme="minorHAnsi"/>
          <w:color w:val="000000"/>
        </w:rPr>
      </w:pPr>
      <w:r w:rsidRPr="00F2229A">
        <w:rPr>
          <w:rFonts w:cstheme="minorHAnsi"/>
          <w:color w:val="000000"/>
        </w:rPr>
        <w:t xml:space="preserve">Они </w:t>
      </w:r>
      <w:r w:rsidR="00BA546A">
        <w:rPr>
          <w:rFonts w:cstheme="minorHAnsi"/>
          <w:color w:val="000000"/>
        </w:rPr>
        <w:t>позволяют</w:t>
      </w:r>
      <w:r w:rsidRPr="00F2229A">
        <w:rPr>
          <w:rFonts w:cstheme="minorHAnsi"/>
          <w:color w:val="000000"/>
        </w:rPr>
        <w:t xml:space="preserve"> меньше беспок</w:t>
      </w:r>
      <w:r w:rsidR="00BA546A">
        <w:rPr>
          <w:rFonts w:cstheme="minorHAnsi"/>
          <w:color w:val="000000"/>
        </w:rPr>
        <w:t>оиться</w:t>
      </w:r>
      <w:r w:rsidRPr="00F2229A">
        <w:rPr>
          <w:rFonts w:cstheme="minorHAnsi"/>
          <w:color w:val="000000"/>
        </w:rPr>
        <w:t xml:space="preserve"> </w:t>
      </w:r>
      <w:r w:rsidR="00BA546A">
        <w:rPr>
          <w:rFonts w:cstheme="minorHAnsi"/>
          <w:color w:val="000000"/>
        </w:rPr>
        <w:t>о</w:t>
      </w:r>
      <w:r w:rsidRPr="00F2229A">
        <w:rPr>
          <w:rFonts w:cstheme="minorHAnsi"/>
          <w:color w:val="000000"/>
        </w:rPr>
        <w:t xml:space="preserve"> </w:t>
      </w:r>
      <w:r w:rsidR="00BA546A">
        <w:rPr>
          <w:rFonts w:cstheme="minorHAnsi"/>
          <w:color w:val="000000"/>
        </w:rPr>
        <w:t xml:space="preserve">проблеме: </w:t>
      </w:r>
      <w:r w:rsidRPr="00F2229A">
        <w:rPr>
          <w:rFonts w:cstheme="minorHAnsi"/>
          <w:color w:val="000000"/>
        </w:rPr>
        <w:t>контекст</w:t>
      </w:r>
      <w:r w:rsidR="00BA546A">
        <w:rPr>
          <w:rFonts w:cstheme="minorHAnsi"/>
          <w:color w:val="000000"/>
        </w:rPr>
        <w:t xml:space="preserve"> строк </w:t>
      </w:r>
      <w:r w:rsidRPr="00F2229A">
        <w:rPr>
          <w:rFonts w:cstheme="minorHAnsi"/>
          <w:color w:val="000000"/>
        </w:rPr>
        <w:t xml:space="preserve">против </w:t>
      </w:r>
      <w:r w:rsidR="00BA546A">
        <w:rPr>
          <w:rFonts w:cstheme="minorHAnsi"/>
          <w:color w:val="000000"/>
        </w:rPr>
        <w:t>контекста фильтра.</w:t>
      </w:r>
    </w:p>
    <w:p w14:paraId="44A4D8CF" w14:textId="6148F13C" w:rsidR="00BA546A" w:rsidRDefault="00F2229A" w:rsidP="00F2229A">
      <w:pPr>
        <w:pStyle w:val="a9"/>
        <w:numPr>
          <w:ilvl w:val="0"/>
          <w:numId w:val="42"/>
        </w:numPr>
        <w:spacing w:after="120" w:line="240" w:lineRule="auto"/>
        <w:rPr>
          <w:rFonts w:cstheme="minorHAnsi"/>
          <w:color w:val="000000"/>
        </w:rPr>
      </w:pPr>
      <w:r w:rsidRPr="00F2229A">
        <w:rPr>
          <w:rFonts w:cstheme="minorHAnsi"/>
          <w:color w:val="000000"/>
        </w:rPr>
        <w:t xml:space="preserve">Они </w:t>
      </w:r>
      <w:r w:rsidR="00BA546A">
        <w:rPr>
          <w:rFonts w:cstheme="minorHAnsi"/>
          <w:color w:val="000000"/>
        </w:rPr>
        <w:t>ускоряют</w:t>
      </w:r>
      <w:r w:rsidRPr="00F2229A">
        <w:rPr>
          <w:rFonts w:cstheme="minorHAnsi"/>
          <w:color w:val="000000"/>
        </w:rPr>
        <w:t xml:space="preserve"> работ</w:t>
      </w:r>
      <w:r w:rsidR="00BA546A">
        <w:rPr>
          <w:rFonts w:cstheme="minorHAnsi"/>
          <w:color w:val="000000"/>
        </w:rPr>
        <w:t>у формул</w:t>
      </w:r>
      <w:r w:rsidRPr="00F2229A">
        <w:rPr>
          <w:rFonts w:cstheme="minorHAnsi"/>
          <w:color w:val="000000"/>
        </w:rPr>
        <w:t xml:space="preserve">, не требуя, чтобы механизм DAX </w:t>
      </w:r>
      <w:r w:rsidR="00BA546A">
        <w:rPr>
          <w:rFonts w:cstheme="minorHAnsi"/>
          <w:color w:val="000000"/>
        </w:rPr>
        <w:t>несколько раз</w:t>
      </w:r>
      <w:r w:rsidRPr="00F2229A">
        <w:rPr>
          <w:rFonts w:cstheme="minorHAnsi"/>
          <w:color w:val="000000"/>
        </w:rPr>
        <w:t xml:space="preserve"> оценивал одно и то же выражение.</w:t>
      </w:r>
    </w:p>
    <w:p w14:paraId="6B173403" w14:textId="2BAAAFB0" w:rsidR="00F2229A" w:rsidRDefault="00F2229A" w:rsidP="00F2229A">
      <w:pPr>
        <w:spacing w:after="120" w:line="240" w:lineRule="auto"/>
        <w:rPr>
          <w:rFonts w:cstheme="minorHAnsi"/>
          <w:color w:val="000000"/>
        </w:rPr>
      </w:pPr>
      <w:r w:rsidRPr="00F2229A">
        <w:rPr>
          <w:rFonts w:cstheme="minorHAnsi"/>
          <w:color w:val="000000"/>
        </w:rPr>
        <w:t>Представим на минуту следующую формулу:</w:t>
      </w:r>
    </w:p>
    <w:p w14:paraId="0F0152FD" w14:textId="77777777" w:rsidR="006C770F" w:rsidRPr="006608ED" w:rsidRDefault="006C770F" w:rsidP="006C77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6608ED">
        <w:rPr>
          <w:rFonts w:cstheme="minorHAnsi"/>
          <w:color w:val="000000"/>
          <w:lang w:val="en-US"/>
        </w:rPr>
        <w:t>Transaction Count =</w:t>
      </w:r>
    </w:p>
    <w:p w14:paraId="40D96B48" w14:textId="77777777" w:rsidR="006C770F" w:rsidRPr="006608ED" w:rsidRDefault="006C770F" w:rsidP="006608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6608ED">
        <w:rPr>
          <w:rFonts w:cstheme="minorHAnsi"/>
          <w:color w:val="0070C1"/>
          <w:lang w:val="en-US"/>
        </w:rPr>
        <w:t xml:space="preserve">IF </w:t>
      </w:r>
      <w:r w:rsidRPr="006608ED">
        <w:rPr>
          <w:rFonts w:cstheme="minorHAnsi"/>
          <w:color w:val="000000"/>
          <w:lang w:val="en-US"/>
        </w:rPr>
        <w:t>(</w:t>
      </w:r>
    </w:p>
    <w:p w14:paraId="6FF58BE9" w14:textId="0B8D9CD4" w:rsidR="006C770F" w:rsidRPr="006608ED" w:rsidRDefault="006C770F" w:rsidP="006608E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6608ED">
        <w:rPr>
          <w:rFonts w:cstheme="minorHAnsi"/>
          <w:color w:val="0070C1"/>
          <w:lang w:val="en-US"/>
        </w:rPr>
        <w:t xml:space="preserve">CALCULATE </w:t>
      </w:r>
      <w:r w:rsidRPr="006608ED">
        <w:rPr>
          <w:rFonts w:cstheme="minorHAnsi"/>
          <w:color w:val="000000"/>
          <w:lang w:val="en-US"/>
        </w:rPr>
        <w:t xml:space="preserve">( </w:t>
      </w:r>
      <w:r w:rsidRPr="006608ED">
        <w:rPr>
          <w:rFonts w:cstheme="minorHAnsi"/>
          <w:color w:val="0070C1"/>
          <w:lang w:val="en-US"/>
        </w:rPr>
        <w:t xml:space="preserve">COUNTROWS </w:t>
      </w:r>
      <w:r w:rsidRPr="006608ED">
        <w:rPr>
          <w:rFonts w:cstheme="minorHAnsi"/>
          <w:color w:val="000000"/>
          <w:lang w:val="en-US"/>
        </w:rPr>
        <w:t xml:space="preserve">( Sales ) ) &gt; </w:t>
      </w:r>
      <w:r w:rsidRPr="006608ED">
        <w:rPr>
          <w:rFonts w:cstheme="minorHAnsi"/>
          <w:color w:val="EE7D31"/>
          <w:lang w:val="en-US"/>
        </w:rPr>
        <w:t>0</w:t>
      </w:r>
      <w:r w:rsidR="006608ED" w:rsidRPr="006608ED">
        <w:rPr>
          <w:rFonts w:cstheme="minorHAnsi"/>
          <w:color w:val="000000"/>
          <w:lang w:val="en-US"/>
        </w:rPr>
        <w:t>;</w:t>
      </w:r>
    </w:p>
    <w:p w14:paraId="3A0552EB" w14:textId="16E5C246" w:rsidR="006C770F" w:rsidRPr="006608ED" w:rsidRDefault="006C770F" w:rsidP="006608E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6608ED">
        <w:rPr>
          <w:rFonts w:cstheme="minorHAnsi"/>
          <w:color w:val="0070C1"/>
          <w:lang w:val="en-US"/>
        </w:rPr>
        <w:t xml:space="preserve">CALCULATE </w:t>
      </w:r>
      <w:r w:rsidRPr="006608ED">
        <w:rPr>
          <w:rFonts w:cstheme="minorHAnsi"/>
          <w:color w:val="000000"/>
          <w:lang w:val="en-US"/>
        </w:rPr>
        <w:t xml:space="preserve">( </w:t>
      </w:r>
      <w:r w:rsidRPr="006608ED">
        <w:rPr>
          <w:rFonts w:cstheme="minorHAnsi"/>
          <w:color w:val="0070C1"/>
          <w:lang w:val="en-US"/>
        </w:rPr>
        <w:t xml:space="preserve">COUNTROWS </w:t>
      </w:r>
      <w:r w:rsidRPr="006608ED">
        <w:rPr>
          <w:rFonts w:cstheme="minorHAnsi"/>
          <w:color w:val="000000"/>
          <w:lang w:val="en-US"/>
        </w:rPr>
        <w:t>( Sales ) )</w:t>
      </w:r>
      <w:r w:rsidR="006608ED">
        <w:rPr>
          <w:rFonts w:cstheme="minorHAnsi"/>
          <w:color w:val="000000"/>
        </w:rPr>
        <w:t>;</w:t>
      </w:r>
    </w:p>
    <w:p w14:paraId="794AE326" w14:textId="77777777" w:rsidR="006C770F" w:rsidRPr="006608ED" w:rsidRDefault="006C770F" w:rsidP="006608E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EE7D31"/>
          <w:lang w:val="en-US"/>
        </w:rPr>
      </w:pPr>
      <w:r w:rsidRPr="006608ED">
        <w:rPr>
          <w:rFonts w:cstheme="minorHAnsi"/>
          <w:color w:val="EE7D31"/>
          <w:lang w:val="en-US"/>
        </w:rPr>
        <w:t>-1</w:t>
      </w:r>
    </w:p>
    <w:p w14:paraId="4E22ABA8" w14:textId="48F92A95" w:rsidR="00BA546A" w:rsidRPr="006608ED" w:rsidRDefault="006C770F" w:rsidP="006608ED">
      <w:pPr>
        <w:spacing w:after="120" w:line="240" w:lineRule="auto"/>
        <w:rPr>
          <w:rFonts w:cstheme="minorHAnsi"/>
          <w:color w:val="000000"/>
          <w:lang w:val="en-US"/>
        </w:rPr>
      </w:pPr>
      <w:r w:rsidRPr="006608ED">
        <w:rPr>
          <w:rFonts w:cstheme="minorHAnsi"/>
          <w:color w:val="000000"/>
          <w:lang w:val="en-US"/>
        </w:rPr>
        <w:t>)</w:t>
      </w:r>
    </w:p>
    <w:p w14:paraId="2E923E2B" w14:textId="3BC3B365" w:rsidR="006608ED" w:rsidRPr="006D2123" w:rsidRDefault="006608ED" w:rsidP="006608E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Формула выполняет </w:t>
      </w:r>
      <w:r w:rsidRPr="006608ED">
        <w:rPr>
          <w:rFonts w:cstheme="minorHAnsi"/>
          <w:color w:val="000000"/>
        </w:rPr>
        <w:t xml:space="preserve">расчет, </w:t>
      </w:r>
      <w:r>
        <w:rPr>
          <w:rFonts w:cstheme="minorHAnsi"/>
          <w:color w:val="000000"/>
        </w:rPr>
        <w:t xml:space="preserve">и </w:t>
      </w:r>
      <w:r w:rsidRPr="006608ED">
        <w:rPr>
          <w:rFonts w:cstheme="minorHAnsi"/>
          <w:color w:val="000000"/>
        </w:rPr>
        <w:t>если он больше нуля</w:t>
      </w:r>
      <w:r>
        <w:rPr>
          <w:rFonts w:cstheme="minorHAnsi"/>
          <w:color w:val="000000"/>
        </w:rPr>
        <w:t xml:space="preserve">, то </w:t>
      </w:r>
      <w:r w:rsidRPr="006608ED">
        <w:rPr>
          <w:rFonts w:cstheme="minorHAnsi"/>
          <w:color w:val="000000"/>
        </w:rPr>
        <w:t xml:space="preserve">возвращаем тот же </w:t>
      </w:r>
      <w:r>
        <w:rPr>
          <w:rFonts w:cstheme="minorHAnsi"/>
          <w:color w:val="000000"/>
        </w:rPr>
        <w:t xml:space="preserve">самый </w:t>
      </w:r>
      <w:r w:rsidRPr="006608ED">
        <w:rPr>
          <w:rFonts w:cstheme="minorHAnsi"/>
          <w:color w:val="000000"/>
        </w:rPr>
        <w:t>расчет. В противном случае возвращае</w:t>
      </w:r>
      <w:r>
        <w:rPr>
          <w:rFonts w:cstheme="minorHAnsi"/>
          <w:color w:val="000000"/>
        </w:rPr>
        <w:t>т</w:t>
      </w:r>
      <w:r w:rsidRPr="006608ED">
        <w:rPr>
          <w:rFonts w:cstheme="minorHAnsi"/>
          <w:color w:val="000000"/>
        </w:rPr>
        <w:t xml:space="preserve"> "-1"</w:t>
      </w:r>
      <w:r>
        <w:rPr>
          <w:rFonts w:cstheme="minorHAnsi"/>
          <w:color w:val="000000"/>
        </w:rPr>
        <w:t xml:space="preserve">. </w:t>
      </w:r>
      <w:r w:rsidRPr="006608ED">
        <w:rPr>
          <w:rFonts w:cstheme="minorHAnsi"/>
          <w:color w:val="000000"/>
        </w:rPr>
        <w:t xml:space="preserve">К сожалению, это требует </w:t>
      </w:r>
      <w:r>
        <w:rPr>
          <w:rFonts w:cstheme="minorHAnsi"/>
          <w:color w:val="000000"/>
        </w:rPr>
        <w:t>два раза вычислить выражение</w:t>
      </w:r>
      <w:r w:rsidRPr="006608ED">
        <w:rPr>
          <w:rFonts w:cstheme="minorHAnsi"/>
          <w:color w:val="000000"/>
        </w:rPr>
        <w:t xml:space="preserve"> </w:t>
      </w:r>
      <w:r w:rsidRPr="006608ED">
        <w:rPr>
          <w:rFonts w:cstheme="minorHAnsi"/>
          <w:color w:val="000000"/>
          <w:lang w:val="en-US"/>
        </w:rPr>
        <w:t>CALCULATE</w:t>
      </w:r>
      <w:r w:rsidRPr="006608ED">
        <w:rPr>
          <w:rFonts w:cstheme="minorHAnsi"/>
          <w:color w:val="000000"/>
        </w:rPr>
        <w:t>(</w:t>
      </w:r>
      <w:r w:rsidRPr="006608ED">
        <w:rPr>
          <w:rFonts w:cstheme="minorHAnsi"/>
          <w:color w:val="000000"/>
          <w:lang w:val="en-US"/>
        </w:rPr>
        <w:t>COUNTROWS</w:t>
      </w:r>
      <w:r w:rsidRPr="006608ED">
        <w:rPr>
          <w:rFonts w:cstheme="minorHAnsi"/>
          <w:color w:val="000000"/>
        </w:rPr>
        <w:t>(...)).</w:t>
      </w:r>
      <w:r>
        <w:rPr>
          <w:rFonts w:cstheme="minorHAnsi"/>
          <w:color w:val="000000"/>
        </w:rPr>
        <w:t xml:space="preserve"> Это традиционный шаблон, который присутствует и в обычном </w:t>
      </w:r>
      <w:r w:rsidRPr="006608ED"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lastRenderedPageBreak/>
        <w:t>ЕСЛИ(ЕОШИБКА(</w:t>
      </w:r>
      <w:r w:rsidRPr="006608ED">
        <w:rPr>
          <w:rFonts w:cstheme="minorHAnsi"/>
          <w:color w:val="000000"/>
        </w:rPr>
        <w:t>&lt;</w:t>
      </w:r>
      <w:r>
        <w:rPr>
          <w:rFonts w:cstheme="minorHAnsi"/>
          <w:color w:val="000000"/>
        </w:rPr>
        <w:t>выражение</w:t>
      </w:r>
      <w:r w:rsidRPr="006608ED">
        <w:rPr>
          <w:rFonts w:cstheme="minorHAnsi"/>
          <w:color w:val="000000"/>
        </w:rPr>
        <w:t>&gt;</w:t>
      </w:r>
      <w:r>
        <w:rPr>
          <w:rFonts w:cstheme="minorHAnsi"/>
          <w:color w:val="000000"/>
        </w:rPr>
        <w:t>); 0;</w:t>
      </w:r>
      <w:r w:rsidRPr="006608ED">
        <w:rPr>
          <w:rFonts w:cstheme="minorHAnsi"/>
          <w:color w:val="000000"/>
        </w:rPr>
        <w:t xml:space="preserve"> &lt;</w:t>
      </w:r>
      <w:r>
        <w:rPr>
          <w:rFonts w:cstheme="minorHAnsi"/>
          <w:color w:val="000000"/>
        </w:rPr>
        <w:t>выражение</w:t>
      </w:r>
      <w:r w:rsidRPr="006608ED">
        <w:rPr>
          <w:rFonts w:cstheme="minorHAnsi"/>
          <w:color w:val="000000"/>
        </w:rPr>
        <w:t>&gt;</w:t>
      </w:r>
      <w:r>
        <w:rPr>
          <w:rFonts w:cstheme="minorHAnsi"/>
          <w:color w:val="000000"/>
        </w:rPr>
        <w:t xml:space="preserve">). В </w:t>
      </w:r>
      <w:r>
        <w:rPr>
          <w:rFonts w:cstheme="minorHAnsi"/>
          <w:color w:val="000000"/>
          <w:lang w:val="en-US"/>
        </w:rPr>
        <w:t>Excel</w:t>
      </w:r>
      <w:r w:rsidRPr="006608ED">
        <w:rPr>
          <w:rFonts w:cstheme="minorHAnsi"/>
          <w:color w:val="000000"/>
        </w:rPr>
        <w:t xml:space="preserve"> </w:t>
      </w:r>
      <w:r w:rsidR="006D2123">
        <w:rPr>
          <w:rFonts w:cstheme="minorHAnsi"/>
          <w:color w:val="000000"/>
        </w:rPr>
        <w:t xml:space="preserve">этот </w:t>
      </w:r>
      <w:r>
        <w:rPr>
          <w:rFonts w:cstheme="minorHAnsi"/>
          <w:color w:val="000000"/>
        </w:rPr>
        <w:t xml:space="preserve">шаблон был упрощен, начиная с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 2016</w:t>
      </w:r>
      <w:r w:rsidRPr="006608ED">
        <w:rPr>
          <w:rFonts w:cstheme="minorHAnsi"/>
          <w:color w:val="000000"/>
        </w:rPr>
        <w:t xml:space="preserve"> с помощью функции ЕСЛИОШИБКА(&lt;</w:t>
      </w:r>
      <w:r>
        <w:rPr>
          <w:rFonts w:cstheme="minorHAnsi"/>
          <w:color w:val="000000"/>
        </w:rPr>
        <w:t>выражение</w:t>
      </w:r>
      <w:r w:rsidRPr="006608ED">
        <w:rPr>
          <w:rFonts w:cstheme="minorHAnsi"/>
          <w:color w:val="000000"/>
        </w:rPr>
        <w:t xml:space="preserve">&gt;; значение если ошибка), которая позволяет </w:t>
      </w:r>
      <w:r>
        <w:rPr>
          <w:rFonts w:cstheme="minorHAnsi"/>
          <w:color w:val="000000"/>
        </w:rPr>
        <w:t xml:space="preserve">написать </w:t>
      </w:r>
      <w:r w:rsidRPr="006608ED">
        <w:rPr>
          <w:rFonts w:cstheme="minorHAnsi"/>
          <w:color w:val="000000"/>
        </w:rPr>
        <w:t>&lt;</w:t>
      </w:r>
      <w:r>
        <w:rPr>
          <w:rFonts w:cstheme="minorHAnsi"/>
          <w:color w:val="000000"/>
        </w:rPr>
        <w:t>выражение</w:t>
      </w:r>
      <w:r w:rsidRPr="006608ED">
        <w:rPr>
          <w:rFonts w:cstheme="minorHAnsi"/>
          <w:color w:val="000000"/>
        </w:rPr>
        <w:t>&gt; только один раз.</w:t>
      </w:r>
      <w:r w:rsidR="006D2123">
        <w:rPr>
          <w:rFonts w:cstheme="minorHAnsi"/>
          <w:color w:val="000000"/>
        </w:rPr>
        <w:t xml:space="preserve"> Аналогичная функция появилась и в </w:t>
      </w:r>
      <w:r w:rsidR="006D2123">
        <w:rPr>
          <w:rFonts w:cstheme="minorHAnsi"/>
          <w:color w:val="000000"/>
          <w:lang w:val="en-US"/>
        </w:rPr>
        <w:t>DAX</w:t>
      </w:r>
      <w:r w:rsidR="006D2123">
        <w:rPr>
          <w:rFonts w:cstheme="minorHAnsi"/>
          <w:color w:val="000000"/>
        </w:rPr>
        <w:t xml:space="preserve">, также начиная с версии 2016 г. – </w:t>
      </w:r>
      <w:r w:rsidR="006D2123" w:rsidRPr="006608ED">
        <w:rPr>
          <w:rFonts w:cstheme="minorHAnsi"/>
          <w:color w:val="000000"/>
          <w:lang w:val="en-US"/>
        </w:rPr>
        <w:t>IFERROR</w:t>
      </w:r>
      <w:r w:rsidR="006D2123">
        <w:rPr>
          <w:rFonts w:cstheme="minorHAnsi"/>
          <w:color w:val="000000"/>
        </w:rPr>
        <w:t>.</w:t>
      </w:r>
    </w:p>
    <w:p w14:paraId="3B67B630" w14:textId="3166C526" w:rsidR="006608ED" w:rsidRPr="006D2123" w:rsidRDefault="006608ED" w:rsidP="006608ED">
      <w:pPr>
        <w:spacing w:after="120" w:line="240" w:lineRule="auto"/>
        <w:rPr>
          <w:rFonts w:cstheme="minorHAnsi"/>
          <w:color w:val="000000"/>
          <w:lang w:val="en-US"/>
        </w:rPr>
      </w:pPr>
      <w:r w:rsidRPr="006608ED">
        <w:rPr>
          <w:rFonts w:cstheme="minorHAnsi"/>
          <w:color w:val="000000"/>
        </w:rPr>
        <w:t xml:space="preserve">Но в нашем случае мы не </w:t>
      </w:r>
      <w:r w:rsidR="006D2123">
        <w:rPr>
          <w:rFonts w:cstheme="minorHAnsi"/>
          <w:color w:val="000000"/>
        </w:rPr>
        <w:t xml:space="preserve">проверяем, возвращает ли выражение </w:t>
      </w:r>
      <w:r w:rsidRPr="006608ED">
        <w:rPr>
          <w:rFonts w:cstheme="minorHAnsi"/>
          <w:color w:val="000000"/>
        </w:rPr>
        <w:t xml:space="preserve">ошибку, </w:t>
      </w:r>
      <w:r w:rsidR="006D2123">
        <w:rPr>
          <w:rFonts w:cstheme="minorHAnsi"/>
          <w:color w:val="000000"/>
        </w:rPr>
        <w:t xml:space="preserve">т.е., </w:t>
      </w:r>
      <w:r w:rsidRPr="006608ED">
        <w:rPr>
          <w:rFonts w:cstheme="minorHAnsi"/>
          <w:color w:val="000000"/>
        </w:rPr>
        <w:t xml:space="preserve">не можем использовать </w:t>
      </w:r>
      <w:r w:rsidRPr="006608ED">
        <w:rPr>
          <w:rFonts w:cstheme="minorHAnsi"/>
          <w:color w:val="000000"/>
          <w:lang w:val="en-US"/>
        </w:rPr>
        <w:t>IFERROR</w:t>
      </w:r>
      <w:r w:rsidR="006D2123">
        <w:rPr>
          <w:rFonts w:cstheme="minorHAnsi"/>
          <w:color w:val="000000"/>
        </w:rPr>
        <w:t xml:space="preserve">, чтобы не </w:t>
      </w:r>
      <w:r w:rsidRPr="006608ED">
        <w:rPr>
          <w:rFonts w:cstheme="minorHAnsi"/>
          <w:color w:val="000000"/>
        </w:rPr>
        <w:t>дубли</w:t>
      </w:r>
      <w:r w:rsidR="006D2123">
        <w:rPr>
          <w:rFonts w:cstheme="minorHAnsi"/>
          <w:color w:val="000000"/>
        </w:rPr>
        <w:t>ровать</w:t>
      </w:r>
      <w:r w:rsidRPr="006608ED">
        <w:rPr>
          <w:rFonts w:cstheme="minorHAnsi"/>
          <w:color w:val="000000"/>
        </w:rPr>
        <w:t xml:space="preserve"> вы</w:t>
      </w:r>
      <w:r w:rsidR="006D2123">
        <w:rPr>
          <w:rFonts w:cstheme="minorHAnsi"/>
          <w:color w:val="000000"/>
        </w:rPr>
        <w:t>числение</w:t>
      </w:r>
      <w:r w:rsidRPr="006608ED">
        <w:rPr>
          <w:rFonts w:cstheme="minorHAnsi"/>
          <w:color w:val="000000"/>
        </w:rPr>
        <w:t>.</w:t>
      </w:r>
      <w:r w:rsidR="006D2123">
        <w:rPr>
          <w:rFonts w:cstheme="minorHAnsi"/>
          <w:color w:val="000000"/>
        </w:rPr>
        <w:t xml:space="preserve"> Можно</w:t>
      </w:r>
      <w:r w:rsidR="006D2123" w:rsidRPr="006D2123">
        <w:rPr>
          <w:rFonts w:cstheme="minorHAnsi"/>
          <w:color w:val="000000"/>
          <w:lang w:val="en-US"/>
        </w:rPr>
        <w:t xml:space="preserve"> </w:t>
      </w:r>
      <w:r w:rsidR="006D2123">
        <w:rPr>
          <w:rFonts w:cstheme="minorHAnsi"/>
          <w:color w:val="000000"/>
        </w:rPr>
        <w:t>определить</w:t>
      </w:r>
      <w:r w:rsidR="006D2123" w:rsidRPr="006D2123">
        <w:rPr>
          <w:rFonts w:cstheme="minorHAnsi"/>
          <w:color w:val="000000"/>
          <w:lang w:val="en-US"/>
        </w:rPr>
        <w:t xml:space="preserve"> </w:t>
      </w:r>
      <w:r w:rsidR="006D2123">
        <w:rPr>
          <w:rFonts w:cstheme="minorHAnsi"/>
          <w:color w:val="000000"/>
        </w:rPr>
        <w:t>переменную</w:t>
      </w:r>
      <w:r w:rsidR="006D2123" w:rsidRPr="006D2123">
        <w:rPr>
          <w:rFonts w:cstheme="minorHAnsi"/>
          <w:color w:val="000000"/>
          <w:lang w:val="en-US"/>
        </w:rPr>
        <w:t>:</w:t>
      </w:r>
    </w:p>
    <w:p w14:paraId="297A8C6B" w14:textId="77777777" w:rsidR="006D2123" w:rsidRPr="006D2123" w:rsidRDefault="006D2123" w:rsidP="006D21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6D2123">
        <w:rPr>
          <w:rFonts w:cstheme="minorHAnsi"/>
          <w:color w:val="000000"/>
          <w:lang w:val="en-US"/>
        </w:rPr>
        <w:t>Transaction Count =</w:t>
      </w:r>
    </w:p>
    <w:p w14:paraId="5D69BEDC" w14:textId="77777777" w:rsidR="006D2123" w:rsidRPr="006D2123" w:rsidRDefault="006D2123" w:rsidP="006D21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6D2123">
        <w:rPr>
          <w:rFonts w:cstheme="minorHAnsi"/>
          <w:color w:val="0070C1"/>
          <w:lang w:val="en-US"/>
        </w:rPr>
        <w:t xml:space="preserve">VAR </w:t>
      </w:r>
      <w:r w:rsidRPr="006D2123">
        <w:rPr>
          <w:rFonts w:cstheme="minorHAnsi"/>
          <w:color w:val="000000"/>
          <w:lang w:val="en-US"/>
        </w:rPr>
        <w:t>RowCount =</w:t>
      </w:r>
    </w:p>
    <w:p w14:paraId="3CCBDD88" w14:textId="0EA8DFA9" w:rsidR="006D2123" w:rsidRPr="006D2123" w:rsidRDefault="006D2123" w:rsidP="006D212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6D2123">
        <w:rPr>
          <w:rFonts w:cstheme="minorHAnsi"/>
          <w:color w:val="0070C1"/>
          <w:lang w:val="en-US"/>
        </w:rPr>
        <w:t>CALCULATE</w:t>
      </w:r>
      <w:r w:rsidRPr="006D2123">
        <w:rPr>
          <w:rFonts w:cstheme="minorHAnsi"/>
          <w:color w:val="000000"/>
          <w:lang w:val="en-US"/>
        </w:rPr>
        <w:t>(</w:t>
      </w:r>
      <w:r w:rsidRPr="006D2123">
        <w:rPr>
          <w:rFonts w:cstheme="minorHAnsi"/>
          <w:color w:val="0070C1"/>
          <w:lang w:val="en-US"/>
        </w:rPr>
        <w:t>COUNTROWS</w:t>
      </w:r>
      <w:r w:rsidRPr="006D2123">
        <w:rPr>
          <w:rFonts w:cstheme="minorHAnsi"/>
          <w:color w:val="000000"/>
          <w:lang w:val="en-US"/>
        </w:rPr>
        <w:t>(Sales))</w:t>
      </w:r>
    </w:p>
    <w:p w14:paraId="73FE7B8D" w14:textId="77777777" w:rsidR="006D2123" w:rsidRPr="006D2123" w:rsidRDefault="006D2123" w:rsidP="006D21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lang w:val="en-US"/>
        </w:rPr>
      </w:pPr>
      <w:r w:rsidRPr="006D2123">
        <w:rPr>
          <w:rFonts w:cstheme="minorHAnsi"/>
          <w:color w:val="0070C1"/>
          <w:lang w:val="en-US"/>
        </w:rPr>
        <w:t>RETURN</w:t>
      </w:r>
    </w:p>
    <w:p w14:paraId="04D6C590" w14:textId="644DE455" w:rsidR="006D2123" w:rsidRPr="006D2123" w:rsidRDefault="006D2123" w:rsidP="006D2123">
      <w:pPr>
        <w:autoSpaceDE w:val="0"/>
        <w:autoSpaceDN w:val="0"/>
        <w:adjustRightInd w:val="0"/>
        <w:spacing w:after="120" w:line="240" w:lineRule="auto"/>
        <w:ind w:firstLine="709"/>
        <w:rPr>
          <w:rFonts w:cstheme="minorHAnsi"/>
          <w:color w:val="000000"/>
        </w:rPr>
      </w:pPr>
      <w:r w:rsidRPr="006D2123">
        <w:rPr>
          <w:rFonts w:cstheme="minorHAnsi"/>
          <w:color w:val="0070C1"/>
          <w:lang w:val="en-US"/>
        </w:rPr>
        <w:t>IF</w:t>
      </w:r>
      <w:r w:rsidRPr="006D2123">
        <w:rPr>
          <w:rFonts w:cstheme="minorHAnsi"/>
          <w:color w:val="000000"/>
        </w:rPr>
        <w:t>(</w:t>
      </w:r>
      <w:r w:rsidRPr="006D2123">
        <w:rPr>
          <w:rFonts w:cstheme="minorHAnsi"/>
          <w:color w:val="000000"/>
          <w:lang w:val="en-US"/>
        </w:rPr>
        <w:t>RowCount</w:t>
      </w:r>
      <w:r w:rsidRPr="006D2123">
        <w:rPr>
          <w:rFonts w:cstheme="minorHAnsi"/>
          <w:color w:val="000000"/>
        </w:rPr>
        <w:t xml:space="preserve"> &gt; </w:t>
      </w:r>
      <w:r w:rsidRPr="006D2123">
        <w:rPr>
          <w:rFonts w:cstheme="minorHAnsi"/>
          <w:color w:val="EE7D31"/>
        </w:rPr>
        <w:t>0;</w:t>
      </w:r>
      <w:r w:rsidRPr="006D2123">
        <w:rPr>
          <w:rFonts w:cstheme="minorHAnsi"/>
          <w:color w:val="000000"/>
        </w:rPr>
        <w:t xml:space="preserve"> </w:t>
      </w:r>
      <w:r w:rsidRPr="006D2123">
        <w:rPr>
          <w:rFonts w:cstheme="minorHAnsi"/>
          <w:color w:val="000000"/>
          <w:lang w:val="en-US"/>
        </w:rPr>
        <w:t>RowCount</w:t>
      </w:r>
      <w:r w:rsidRPr="006D2123">
        <w:rPr>
          <w:rFonts w:cstheme="minorHAnsi"/>
          <w:color w:val="000000"/>
        </w:rPr>
        <w:t xml:space="preserve">; </w:t>
      </w:r>
      <w:r w:rsidRPr="006D2123">
        <w:rPr>
          <w:rFonts w:cstheme="minorHAnsi"/>
          <w:color w:val="EE7D31"/>
        </w:rPr>
        <w:t>-1</w:t>
      </w:r>
      <w:r w:rsidRPr="006D2123">
        <w:rPr>
          <w:rFonts w:cstheme="minorHAnsi"/>
          <w:color w:val="000000"/>
        </w:rPr>
        <w:t>)</w:t>
      </w:r>
    </w:p>
    <w:p w14:paraId="379004E1" w14:textId="36A29B4B" w:rsidR="006608ED" w:rsidRPr="006608ED" w:rsidRDefault="006D2123" w:rsidP="006608E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 нашем примере с введением переменной запись не упростилась, а усложнилась. Но ведь это только пример, который </w:t>
      </w:r>
      <w:r w:rsidR="006608ED" w:rsidRPr="006608ED">
        <w:rPr>
          <w:rFonts w:cstheme="minorHAnsi"/>
          <w:color w:val="000000"/>
        </w:rPr>
        <w:t>иллюстрирует концепци</w:t>
      </w:r>
      <w:r>
        <w:rPr>
          <w:rFonts w:cstheme="minorHAnsi"/>
          <w:color w:val="000000"/>
        </w:rPr>
        <w:t>ю</w:t>
      </w:r>
      <w:r w:rsidR="006608ED" w:rsidRPr="006608ED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В реальной жизни ваши </w:t>
      </w:r>
      <w:r w:rsidR="0001305E">
        <w:rPr>
          <w:rFonts w:cstheme="minorHAnsi"/>
          <w:color w:val="000000"/>
        </w:rPr>
        <w:t>выражения могут быть очень длинными, так что экономия будет очевидной.</w:t>
      </w:r>
    </w:p>
    <w:p w14:paraId="31C9AF69" w14:textId="5574A28A" w:rsidR="0001305E" w:rsidRPr="0001305E" w:rsidRDefault="0001305E" w:rsidP="0001305E">
      <w:pPr>
        <w:pStyle w:val="3"/>
      </w:pPr>
      <w:r>
        <w:t>К</w:t>
      </w:r>
      <w:r w:rsidRPr="0001305E">
        <w:t xml:space="preserve">лючевое слово </w:t>
      </w:r>
      <w:r>
        <w:rPr>
          <w:lang w:val="en-US"/>
        </w:rPr>
        <w:t>VAR</w:t>
      </w:r>
    </w:p>
    <w:p w14:paraId="4A709F85" w14:textId="143E2E4D" w:rsidR="006608ED" w:rsidRDefault="0001305E" w:rsidP="006608E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Если вы набирали формулу с клавиатуры, то </w:t>
      </w:r>
      <w:r w:rsidR="006608ED" w:rsidRPr="006608ED">
        <w:rPr>
          <w:rFonts w:cstheme="minorHAnsi"/>
          <w:color w:val="000000"/>
        </w:rPr>
        <w:t xml:space="preserve">заметите, что ключевое слово </w:t>
      </w:r>
      <w:r w:rsidR="006608ED" w:rsidRPr="006608ED">
        <w:rPr>
          <w:rFonts w:cstheme="minorHAnsi"/>
          <w:color w:val="000000"/>
          <w:lang w:val="en-US"/>
        </w:rPr>
        <w:t>VAR</w:t>
      </w:r>
      <w:r w:rsidR="006608ED" w:rsidRPr="006608ED">
        <w:rPr>
          <w:rFonts w:cstheme="minorHAnsi"/>
          <w:color w:val="000000"/>
        </w:rPr>
        <w:t xml:space="preserve"> не отображается в автозаполнении</w:t>
      </w:r>
      <w:r>
        <w:rPr>
          <w:rFonts w:cstheme="minorHAnsi"/>
          <w:color w:val="000000"/>
        </w:rPr>
        <w:t>:</w:t>
      </w:r>
    </w:p>
    <w:p w14:paraId="6939F82E" w14:textId="794FECC5" w:rsidR="0001305E" w:rsidRDefault="0001305E" w:rsidP="0001305E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A3B497D" wp14:editId="169A8AF2">
            <wp:extent cx="2476500" cy="971550"/>
            <wp:effectExtent l="0" t="0" r="0" b="0"/>
            <wp:docPr id="14" name="Рисунок 14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27.14. VAR не появляются в списке автозаполнения, что немного странно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55678" w14:textId="250A016C" w:rsidR="0001305E" w:rsidRPr="0001305E" w:rsidRDefault="0001305E" w:rsidP="0001305E">
      <w:pPr>
        <w:spacing w:after="120" w:line="240" w:lineRule="auto"/>
        <w:rPr>
          <w:rFonts w:cstheme="minorHAnsi"/>
          <w:color w:val="000000"/>
        </w:rPr>
      </w:pPr>
      <w:r w:rsidRPr="0001305E">
        <w:rPr>
          <w:rFonts w:cstheme="minorHAnsi"/>
          <w:color w:val="000000"/>
        </w:rPr>
        <w:t>Рис. 27</w:t>
      </w:r>
      <w:r>
        <w:rPr>
          <w:rFonts w:cstheme="minorHAnsi"/>
          <w:color w:val="000000"/>
        </w:rPr>
        <w:t xml:space="preserve">.14. </w:t>
      </w:r>
      <w:r>
        <w:rPr>
          <w:rFonts w:cstheme="minorHAnsi"/>
          <w:color w:val="000000"/>
          <w:lang w:val="en-US"/>
        </w:rPr>
        <w:t>VAR</w:t>
      </w:r>
      <w:r w:rsidRPr="0001305E">
        <w:rPr>
          <w:rFonts w:cstheme="minorHAnsi"/>
          <w:color w:val="000000"/>
        </w:rPr>
        <w:t xml:space="preserve"> не появляются в списке автозаполнения, </w:t>
      </w:r>
      <w:r>
        <w:rPr>
          <w:rFonts w:cstheme="minorHAnsi"/>
          <w:color w:val="000000"/>
        </w:rPr>
        <w:t>что</w:t>
      </w:r>
      <w:r w:rsidRPr="0001305E">
        <w:rPr>
          <w:rFonts w:cstheme="minorHAnsi"/>
          <w:color w:val="000000"/>
        </w:rPr>
        <w:t xml:space="preserve"> немного странно</w:t>
      </w:r>
    </w:p>
    <w:p w14:paraId="25A5070A" w14:textId="4F446031" w:rsidR="0001305E" w:rsidRDefault="0001305E" w:rsidP="0001305E">
      <w:pPr>
        <w:spacing w:after="120" w:line="240" w:lineRule="auto"/>
        <w:rPr>
          <w:rFonts w:cstheme="minorHAnsi"/>
          <w:color w:val="000000"/>
        </w:rPr>
      </w:pPr>
      <w:r w:rsidRPr="0001305E">
        <w:rPr>
          <w:rFonts w:cstheme="minorHAnsi"/>
          <w:color w:val="000000"/>
        </w:rPr>
        <w:t xml:space="preserve">Не волнуйтесь, </w:t>
      </w:r>
      <w:r w:rsidRPr="0001305E">
        <w:rPr>
          <w:rFonts w:cstheme="minorHAnsi"/>
          <w:color w:val="000000"/>
          <w:lang w:val="en-US"/>
        </w:rPr>
        <w:t>VAR</w:t>
      </w:r>
      <w:r w:rsidRPr="0001305E">
        <w:rPr>
          <w:rFonts w:cstheme="minorHAnsi"/>
          <w:color w:val="000000"/>
        </w:rPr>
        <w:t xml:space="preserve"> существует! Просто введите</w:t>
      </w:r>
      <w:r>
        <w:rPr>
          <w:rFonts w:cstheme="minorHAnsi"/>
          <w:color w:val="000000"/>
        </w:rPr>
        <w:t xml:space="preserve"> имя меры знак := и</w:t>
      </w:r>
      <w:r w:rsidRPr="0001305E">
        <w:rPr>
          <w:rFonts w:cstheme="minorHAnsi"/>
          <w:color w:val="000000"/>
        </w:rPr>
        <w:t xml:space="preserve"> </w:t>
      </w:r>
      <w:r w:rsidRPr="0001305E">
        <w:rPr>
          <w:rFonts w:cstheme="minorHAnsi"/>
          <w:color w:val="000000"/>
          <w:lang w:val="en-US"/>
        </w:rPr>
        <w:t>VAR</w:t>
      </w:r>
      <w:r w:rsidRPr="0001305E">
        <w:rPr>
          <w:rFonts w:cstheme="minorHAnsi"/>
          <w:color w:val="000000"/>
        </w:rPr>
        <w:t>, нажмите пробел и вуаля</w:t>
      </w:r>
      <w:r>
        <w:rPr>
          <w:rFonts w:cstheme="minorHAnsi"/>
          <w:color w:val="000000"/>
        </w:rPr>
        <w:t>:</w:t>
      </w:r>
    </w:p>
    <w:p w14:paraId="581EB9CA" w14:textId="3AEAC4AF" w:rsidR="0001305E" w:rsidRDefault="001D786C" w:rsidP="0001305E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B88465D" wp14:editId="3DD30DD5">
            <wp:extent cx="27527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27.15. Обратите внимание, что VAR выделяется цветом, указывая, что DAX знает, что это слово особенное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1DF97" w14:textId="5924D1ED" w:rsidR="0001305E" w:rsidRPr="0001305E" w:rsidRDefault="0001305E" w:rsidP="0001305E">
      <w:pPr>
        <w:spacing w:after="120" w:line="240" w:lineRule="auto"/>
        <w:rPr>
          <w:rFonts w:cstheme="minorHAnsi"/>
          <w:color w:val="000000"/>
        </w:rPr>
      </w:pPr>
      <w:r w:rsidRPr="0001305E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</w:t>
      </w:r>
      <w:r w:rsidRPr="0001305E">
        <w:rPr>
          <w:rFonts w:cstheme="minorHAnsi"/>
          <w:color w:val="000000"/>
        </w:rPr>
        <w:t xml:space="preserve"> 27</w:t>
      </w:r>
      <w:r>
        <w:rPr>
          <w:rFonts w:cstheme="minorHAnsi"/>
          <w:color w:val="000000"/>
        </w:rPr>
        <w:t>.15.</w:t>
      </w:r>
      <w:r w:rsidRPr="0001305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О</w:t>
      </w:r>
      <w:r w:rsidRPr="0001305E">
        <w:rPr>
          <w:rFonts w:cstheme="minorHAnsi"/>
          <w:color w:val="000000"/>
        </w:rPr>
        <w:t xml:space="preserve">братите внимание, что </w:t>
      </w:r>
      <w:r w:rsidRPr="0001305E">
        <w:rPr>
          <w:rFonts w:cstheme="minorHAnsi"/>
          <w:color w:val="000000"/>
          <w:lang w:val="en-US"/>
        </w:rPr>
        <w:t>VAR</w:t>
      </w:r>
      <w:r w:rsidRPr="0001305E">
        <w:rPr>
          <w:rFonts w:cstheme="minorHAnsi"/>
          <w:color w:val="000000"/>
        </w:rPr>
        <w:t xml:space="preserve"> </w:t>
      </w:r>
      <w:r w:rsidR="001D786C">
        <w:rPr>
          <w:rFonts w:cstheme="minorHAnsi"/>
          <w:color w:val="000000"/>
        </w:rPr>
        <w:t>выделяется цветом</w:t>
      </w:r>
      <w:r w:rsidRPr="0001305E">
        <w:rPr>
          <w:rFonts w:cstheme="minorHAnsi"/>
          <w:color w:val="000000"/>
        </w:rPr>
        <w:t xml:space="preserve">, указывая, что </w:t>
      </w:r>
      <w:r w:rsidRPr="0001305E">
        <w:rPr>
          <w:rFonts w:cstheme="minorHAnsi"/>
          <w:color w:val="000000"/>
          <w:lang w:val="en-US"/>
        </w:rPr>
        <w:t>DAX</w:t>
      </w:r>
      <w:r w:rsidRPr="0001305E">
        <w:rPr>
          <w:rFonts w:cstheme="minorHAnsi"/>
          <w:color w:val="000000"/>
        </w:rPr>
        <w:t xml:space="preserve"> знает, что </w:t>
      </w:r>
      <w:r w:rsidR="001D786C">
        <w:rPr>
          <w:rFonts w:cstheme="minorHAnsi"/>
          <w:color w:val="000000"/>
        </w:rPr>
        <w:t>это слово</w:t>
      </w:r>
      <w:r w:rsidRPr="0001305E">
        <w:rPr>
          <w:rFonts w:cstheme="minorHAnsi"/>
          <w:color w:val="000000"/>
        </w:rPr>
        <w:t xml:space="preserve"> особенн</w:t>
      </w:r>
      <w:r w:rsidR="001D786C">
        <w:rPr>
          <w:rFonts w:cstheme="minorHAnsi"/>
          <w:color w:val="000000"/>
        </w:rPr>
        <w:t>ое</w:t>
      </w:r>
    </w:p>
    <w:p w14:paraId="3FD5AB01" w14:textId="79BC67E3" w:rsidR="001D786C" w:rsidRDefault="0001305E" w:rsidP="001D786C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01305E">
        <w:rPr>
          <w:rFonts w:cstheme="minorHAnsi"/>
          <w:color w:val="000000"/>
        </w:rPr>
        <w:t xml:space="preserve">Как только механизм </w:t>
      </w:r>
      <w:r w:rsidRPr="0001305E">
        <w:rPr>
          <w:rFonts w:cstheme="minorHAnsi"/>
          <w:color w:val="000000"/>
          <w:lang w:val="en-US"/>
        </w:rPr>
        <w:t>DAX</w:t>
      </w:r>
      <w:r w:rsidRPr="0001305E">
        <w:rPr>
          <w:rFonts w:cstheme="minorHAnsi"/>
          <w:color w:val="000000"/>
        </w:rPr>
        <w:t xml:space="preserve"> увидит ключевое слово </w:t>
      </w:r>
      <w:r w:rsidRPr="0001305E">
        <w:rPr>
          <w:rFonts w:cstheme="minorHAnsi"/>
          <w:color w:val="000000"/>
          <w:lang w:val="en-US"/>
        </w:rPr>
        <w:t>VAR</w:t>
      </w:r>
      <w:r w:rsidRPr="0001305E">
        <w:rPr>
          <w:rFonts w:cstheme="minorHAnsi"/>
          <w:color w:val="000000"/>
        </w:rPr>
        <w:t xml:space="preserve">, он ожидает, что вы </w:t>
      </w:r>
      <w:r w:rsidR="001D786C">
        <w:rPr>
          <w:rFonts w:cstheme="minorHAnsi"/>
          <w:color w:val="000000"/>
        </w:rPr>
        <w:t>далее введете</w:t>
      </w:r>
      <w:r w:rsidRPr="0001305E">
        <w:rPr>
          <w:rFonts w:cstheme="minorHAnsi"/>
          <w:color w:val="000000"/>
        </w:rPr>
        <w:t xml:space="preserve"> блок &lt;</w:t>
      </w:r>
      <w:r w:rsidR="001D786C">
        <w:rPr>
          <w:rFonts w:cstheme="minorHAnsi"/>
          <w:color w:val="000000"/>
        </w:rPr>
        <w:t>имя переменной</w:t>
      </w:r>
      <w:r w:rsidRPr="0001305E">
        <w:rPr>
          <w:rFonts w:cstheme="minorHAnsi"/>
          <w:color w:val="000000"/>
        </w:rPr>
        <w:t>&gt; = &lt;</w:t>
      </w:r>
      <w:r w:rsidR="001D786C">
        <w:rPr>
          <w:rFonts w:cstheme="minorHAnsi"/>
          <w:color w:val="000000"/>
        </w:rPr>
        <w:t>выражение</w:t>
      </w:r>
      <w:r w:rsidRPr="0001305E">
        <w:rPr>
          <w:rFonts w:cstheme="minorHAnsi"/>
          <w:color w:val="000000"/>
        </w:rPr>
        <w:t>&gt;</w:t>
      </w:r>
      <w:r w:rsidR="001D786C">
        <w:rPr>
          <w:rFonts w:cstheme="minorHAnsi"/>
          <w:color w:val="000000"/>
        </w:rPr>
        <w:t>. Продолжайте вводить,</w:t>
      </w:r>
      <w:r w:rsidRPr="0001305E">
        <w:rPr>
          <w:rFonts w:cstheme="minorHAnsi"/>
          <w:color w:val="000000"/>
        </w:rPr>
        <w:t xml:space="preserve"> </w:t>
      </w:r>
      <w:r w:rsidR="001D786C">
        <w:rPr>
          <w:rFonts w:cstheme="minorHAnsi"/>
          <w:color w:val="000000"/>
        </w:rPr>
        <w:t>к</w:t>
      </w:r>
      <w:r w:rsidRPr="0001305E">
        <w:rPr>
          <w:rFonts w:cstheme="minorHAnsi"/>
          <w:color w:val="000000"/>
        </w:rPr>
        <w:t xml:space="preserve">ак </w:t>
      </w:r>
      <w:r w:rsidR="001D786C">
        <w:rPr>
          <w:rFonts w:cstheme="minorHAnsi"/>
          <w:color w:val="000000"/>
        </w:rPr>
        <w:t>в примере выше:</w:t>
      </w:r>
    </w:p>
    <w:p w14:paraId="38F589DE" w14:textId="0A74D9D6" w:rsidR="001D786C" w:rsidRPr="001D786C" w:rsidRDefault="001D786C" w:rsidP="001D786C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lang w:val="en-US"/>
        </w:rPr>
      </w:pPr>
      <w:r w:rsidRPr="006D2123">
        <w:rPr>
          <w:rFonts w:cstheme="minorHAnsi"/>
          <w:color w:val="0070C1"/>
          <w:lang w:val="en-US"/>
        </w:rPr>
        <w:t>VAR</w:t>
      </w:r>
      <w:r w:rsidRPr="001D786C">
        <w:rPr>
          <w:rFonts w:cstheme="minorHAnsi"/>
          <w:color w:val="0070C1"/>
          <w:lang w:val="en-US"/>
        </w:rPr>
        <w:t xml:space="preserve"> </w:t>
      </w:r>
      <w:r w:rsidRPr="006D2123">
        <w:rPr>
          <w:rFonts w:cstheme="minorHAnsi"/>
          <w:color w:val="000000"/>
          <w:lang w:val="en-US"/>
        </w:rPr>
        <w:t>RowCount</w:t>
      </w:r>
      <w:r w:rsidRPr="001D786C">
        <w:rPr>
          <w:rFonts w:cstheme="minorHAnsi"/>
          <w:color w:val="000000"/>
          <w:lang w:val="en-US"/>
        </w:rPr>
        <w:t xml:space="preserve"> =</w:t>
      </w:r>
      <w:r w:rsidRPr="001D786C">
        <w:rPr>
          <w:rFonts w:cstheme="minorHAnsi"/>
          <w:color w:val="000000"/>
          <w:lang w:val="en-US"/>
        </w:rPr>
        <w:t xml:space="preserve"> </w:t>
      </w:r>
      <w:r w:rsidRPr="006D2123">
        <w:rPr>
          <w:rFonts w:cstheme="minorHAnsi"/>
          <w:color w:val="0070C1"/>
          <w:lang w:val="en-US"/>
        </w:rPr>
        <w:t>CALCULATE</w:t>
      </w:r>
      <w:r w:rsidRPr="001D786C">
        <w:rPr>
          <w:rFonts w:cstheme="minorHAnsi"/>
          <w:color w:val="000000"/>
          <w:lang w:val="en-US"/>
        </w:rPr>
        <w:t>(</w:t>
      </w:r>
      <w:r w:rsidRPr="006D2123">
        <w:rPr>
          <w:rFonts w:cstheme="minorHAnsi"/>
          <w:color w:val="0070C1"/>
          <w:lang w:val="en-US"/>
        </w:rPr>
        <w:t>COUNTROWS</w:t>
      </w:r>
      <w:r w:rsidRPr="001D786C">
        <w:rPr>
          <w:rFonts w:cstheme="minorHAnsi"/>
          <w:color w:val="000000"/>
          <w:lang w:val="en-US"/>
        </w:rPr>
        <w:t>(</w:t>
      </w:r>
      <w:r w:rsidRPr="006D2123">
        <w:rPr>
          <w:rFonts w:cstheme="minorHAnsi"/>
          <w:color w:val="000000"/>
          <w:lang w:val="en-US"/>
        </w:rPr>
        <w:t>Sales</w:t>
      </w:r>
      <w:r w:rsidRPr="001D786C">
        <w:rPr>
          <w:rFonts w:cstheme="minorHAnsi"/>
          <w:color w:val="000000"/>
          <w:lang w:val="en-US"/>
        </w:rPr>
        <w:t>))</w:t>
      </w:r>
    </w:p>
    <w:p w14:paraId="40CD5FBA" w14:textId="7DFD3D01" w:rsidR="0001305E" w:rsidRPr="0001305E" w:rsidRDefault="001D786C" w:rsidP="001D786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…и</w:t>
      </w:r>
      <w:r w:rsidR="0001305E" w:rsidRPr="0001305E">
        <w:rPr>
          <w:rFonts w:cstheme="minorHAnsi"/>
          <w:color w:val="000000"/>
        </w:rPr>
        <w:t xml:space="preserve"> посмотри</w:t>
      </w:r>
      <w:r>
        <w:rPr>
          <w:rFonts w:cstheme="minorHAnsi"/>
          <w:color w:val="000000"/>
        </w:rPr>
        <w:t>те</w:t>
      </w:r>
      <w:r w:rsidR="0001305E" w:rsidRPr="0001305E">
        <w:rPr>
          <w:rFonts w:cstheme="minorHAnsi"/>
          <w:color w:val="000000"/>
        </w:rPr>
        <w:t>, что редактор формул сделает с этим:</w:t>
      </w:r>
    </w:p>
    <w:p w14:paraId="4914AC48" w14:textId="7028B011" w:rsidR="001D786C" w:rsidRDefault="001D786C" w:rsidP="0001305E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3F76AC5" wp14:editId="2C13D1D9">
            <wp:extent cx="4638675" cy="266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27.16. RowCount также выделен цветом, указывая, что DAX распознал слово, как переменную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81A86" w14:textId="77777777" w:rsidR="001D786C" w:rsidRDefault="0001305E" w:rsidP="0001305E">
      <w:pPr>
        <w:spacing w:after="120" w:line="240" w:lineRule="auto"/>
        <w:rPr>
          <w:rFonts w:cstheme="minorHAnsi"/>
          <w:color w:val="000000"/>
        </w:rPr>
      </w:pPr>
      <w:r w:rsidRPr="0001305E">
        <w:rPr>
          <w:rFonts w:cstheme="minorHAnsi"/>
          <w:color w:val="000000"/>
        </w:rPr>
        <w:t>Рис</w:t>
      </w:r>
      <w:r w:rsidR="001D786C">
        <w:rPr>
          <w:rFonts w:cstheme="minorHAnsi"/>
          <w:color w:val="000000"/>
        </w:rPr>
        <w:t>.</w:t>
      </w:r>
      <w:r w:rsidRPr="0001305E">
        <w:rPr>
          <w:rFonts w:cstheme="minorHAnsi"/>
          <w:color w:val="000000"/>
        </w:rPr>
        <w:t xml:space="preserve"> </w:t>
      </w:r>
      <w:r w:rsidR="001D786C">
        <w:rPr>
          <w:rFonts w:cstheme="minorHAnsi"/>
          <w:color w:val="000000"/>
        </w:rPr>
        <w:t>27.16.</w:t>
      </w:r>
      <w:r w:rsidRPr="0001305E">
        <w:rPr>
          <w:rFonts w:cstheme="minorHAnsi"/>
          <w:color w:val="000000"/>
        </w:rPr>
        <w:t xml:space="preserve"> </w:t>
      </w:r>
      <w:r w:rsidRPr="0001305E">
        <w:rPr>
          <w:rFonts w:cstheme="minorHAnsi"/>
          <w:color w:val="000000"/>
          <w:lang w:val="en-US"/>
        </w:rPr>
        <w:t>RowCount</w:t>
      </w:r>
      <w:r w:rsidRPr="0001305E">
        <w:rPr>
          <w:rFonts w:cstheme="minorHAnsi"/>
          <w:color w:val="000000"/>
        </w:rPr>
        <w:t xml:space="preserve"> </w:t>
      </w:r>
      <w:r w:rsidR="001D786C">
        <w:rPr>
          <w:rFonts w:cstheme="minorHAnsi"/>
          <w:color w:val="000000"/>
        </w:rPr>
        <w:t>также выделен</w:t>
      </w:r>
      <w:r w:rsidRPr="0001305E">
        <w:rPr>
          <w:rFonts w:cstheme="minorHAnsi"/>
          <w:color w:val="000000"/>
        </w:rPr>
        <w:t xml:space="preserve"> цветом, указывая, что </w:t>
      </w:r>
      <w:r w:rsidRPr="0001305E">
        <w:rPr>
          <w:rFonts w:cstheme="minorHAnsi"/>
          <w:color w:val="000000"/>
          <w:lang w:val="en-US"/>
        </w:rPr>
        <w:t>DAX</w:t>
      </w:r>
      <w:r w:rsidRPr="0001305E">
        <w:rPr>
          <w:rFonts w:cstheme="minorHAnsi"/>
          <w:color w:val="000000"/>
        </w:rPr>
        <w:t xml:space="preserve"> </w:t>
      </w:r>
      <w:r w:rsidR="001D786C">
        <w:rPr>
          <w:rFonts w:cstheme="minorHAnsi"/>
          <w:color w:val="000000"/>
        </w:rPr>
        <w:t>распознал слово</w:t>
      </w:r>
      <w:r w:rsidRPr="0001305E">
        <w:rPr>
          <w:rFonts w:cstheme="minorHAnsi"/>
          <w:color w:val="000000"/>
        </w:rPr>
        <w:t xml:space="preserve">, </w:t>
      </w:r>
      <w:r w:rsidR="001D786C">
        <w:rPr>
          <w:rFonts w:cstheme="minorHAnsi"/>
          <w:color w:val="000000"/>
        </w:rPr>
        <w:t>как</w:t>
      </w:r>
      <w:r w:rsidRPr="0001305E">
        <w:rPr>
          <w:rFonts w:cstheme="minorHAnsi"/>
          <w:color w:val="000000"/>
        </w:rPr>
        <w:t xml:space="preserve"> переменн</w:t>
      </w:r>
      <w:r w:rsidR="001D786C">
        <w:rPr>
          <w:rFonts w:cstheme="minorHAnsi"/>
          <w:color w:val="000000"/>
        </w:rPr>
        <w:t>ую</w:t>
      </w:r>
    </w:p>
    <w:p w14:paraId="0B01B6FD" w14:textId="1E5338F2" w:rsidR="001D786C" w:rsidRDefault="001D786C" w:rsidP="0001305E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В</w:t>
      </w:r>
      <w:r w:rsidRPr="001D786C">
        <w:rPr>
          <w:rFonts w:cstheme="minorHAnsi"/>
          <w:color w:val="000000"/>
        </w:rPr>
        <w:t xml:space="preserve">ы можете создать несколько переменных в одной формуле, </w:t>
      </w:r>
      <w:r>
        <w:rPr>
          <w:rFonts w:cstheme="minorHAnsi"/>
          <w:color w:val="000000"/>
        </w:rPr>
        <w:t>при этом</w:t>
      </w:r>
      <w:r w:rsidRPr="001D786C">
        <w:rPr>
          <w:rFonts w:cstheme="minorHAnsi"/>
          <w:color w:val="000000"/>
        </w:rPr>
        <w:t xml:space="preserve"> каждому блоку </w:t>
      </w:r>
      <w:r w:rsidRPr="0001305E">
        <w:rPr>
          <w:rFonts w:cstheme="minorHAnsi"/>
          <w:color w:val="000000"/>
        </w:rPr>
        <w:t>&lt;</w:t>
      </w:r>
      <w:r>
        <w:rPr>
          <w:rFonts w:cstheme="minorHAnsi"/>
          <w:color w:val="000000"/>
        </w:rPr>
        <w:t>имя переменной</w:t>
      </w:r>
      <w:r w:rsidRPr="0001305E">
        <w:rPr>
          <w:rFonts w:cstheme="minorHAnsi"/>
          <w:color w:val="000000"/>
        </w:rPr>
        <w:t>&gt; = &lt;</w:t>
      </w:r>
      <w:r>
        <w:rPr>
          <w:rFonts w:cstheme="minorHAnsi"/>
          <w:color w:val="000000"/>
        </w:rPr>
        <w:t>выражение</w:t>
      </w:r>
      <w:r w:rsidRPr="0001305E">
        <w:rPr>
          <w:rFonts w:cstheme="minorHAnsi"/>
          <w:color w:val="000000"/>
        </w:rPr>
        <w:t>&gt;</w:t>
      </w:r>
      <w:r>
        <w:rPr>
          <w:rFonts w:cstheme="minorHAnsi"/>
          <w:color w:val="000000"/>
        </w:rPr>
        <w:t xml:space="preserve"> </w:t>
      </w:r>
      <w:r w:rsidRPr="001D786C">
        <w:rPr>
          <w:rFonts w:cstheme="minorHAnsi"/>
          <w:color w:val="000000"/>
        </w:rPr>
        <w:t>должно предшествовать собственное ключевое слово VAR.</w:t>
      </w:r>
    </w:p>
    <w:p w14:paraId="79C952EC" w14:textId="7CD8F8B5" w:rsidR="0001305E" w:rsidRPr="0001305E" w:rsidRDefault="001D786C" w:rsidP="001D786C">
      <w:pPr>
        <w:pStyle w:val="3"/>
      </w:pPr>
      <w:r>
        <w:t>К</w:t>
      </w:r>
      <w:r w:rsidR="0001305E" w:rsidRPr="0001305E">
        <w:t xml:space="preserve">лючевое слово </w:t>
      </w:r>
      <w:r w:rsidR="0001305E" w:rsidRPr="0001305E">
        <w:rPr>
          <w:lang w:val="en-US"/>
        </w:rPr>
        <w:t>RETURN</w:t>
      </w:r>
    </w:p>
    <w:p w14:paraId="5DDFF74B" w14:textId="44FF083F" w:rsidR="001D786C" w:rsidRDefault="0001305E" w:rsidP="0001305E">
      <w:pPr>
        <w:spacing w:after="120" w:line="240" w:lineRule="auto"/>
        <w:rPr>
          <w:rFonts w:cstheme="minorHAnsi"/>
          <w:color w:val="000000"/>
        </w:rPr>
      </w:pPr>
      <w:r w:rsidRPr="0001305E">
        <w:rPr>
          <w:rFonts w:cstheme="minorHAnsi"/>
          <w:color w:val="000000"/>
        </w:rPr>
        <w:t xml:space="preserve">Теперь, </w:t>
      </w:r>
      <w:r w:rsidR="003D4FC7">
        <w:rPr>
          <w:rFonts w:cstheme="minorHAnsi"/>
          <w:color w:val="000000"/>
        </w:rPr>
        <w:t>чтобы продолжить написание обычной формулы</w:t>
      </w:r>
      <w:r w:rsidR="004F4237">
        <w:rPr>
          <w:rFonts w:cstheme="minorHAnsi"/>
          <w:color w:val="000000"/>
        </w:rPr>
        <w:t xml:space="preserve">, нужно закрыть блок определения переменной ключевым словом </w:t>
      </w:r>
      <w:r w:rsidR="004F4237">
        <w:rPr>
          <w:rFonts w:cstheme="minorHAnsi"/>
          <w:color w:val="000000"/>
          <w:lang w:val="en-US"/>
        </w:rPr>
        <w:t>RETURN</w:t>
      </w:r>
      <w:r w:rsidR="004F4237">
        <w:rPr>
          <w:rFonts w:cstheme="minorHAnsi"/>
          <w:color w:val="000000"/>
        </w:rPr>
        <w:t>.</w:t>
      </w:r>
    </w:p>
    <w:p w14:paraId="6EB41857" w14:textId="332669E0" w:rsidR="004F4237" w:rsidRDefault="004F4237" w:rsidP="004F423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3B88BB7" wp14:editId="37BE919E">
            <wp:extent cx="50292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27.17. Ключевое слово RETURN также не отображается в автозаполнении, но также, как и VAR, оно распознается и форматируется цветом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1E43" w14:textId="3C283CDF" w:rsidR="004F4237" w:rsidRPr="004F4237" w:rsidRDefault="004F4237" w:rsidP="004F4237">
      <w:pPr>
        <w:spacing w:after="120" w:line="240" w:lineRule="auto"/>
        <w:rPr>
          <w:rFonts w:cstheme="minorHAnsi"/>
          <w:color w:val="000000"/>
        </w:rPr>
      </w:pPr>
      <w:r w:rsidRPr="004F4237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</w:t>
      </w:r>
      <w:r w:rsidRPr="004F423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27.17.</w:t>
      </w:r>
      <w:r w:rsidRPr="004F423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К</w:t>
      </w:r>
      <w:r w:rsidRPr="004F4237">
        <w:rPr>
          <w:rFonts w:cstheme="minorHAnsi"/>
          <w:color w:val="000000"/>
        </w:rPr>
        <w:t xml:space="preserve">лючевое слово </w:t>
      </w:r>
      <w:r w:rsidRPr="004F4237">
        <w:rPr>
          <w:rFonts w:cstheme="minorHAnsi"/>
          <w:color w:val="000000"/>
          <w:lang w:val="en-US"/>
        </w:rPr>
        <w:t>RETURN</w:t>
      </w:r>
      <w:r w:rsidRPr="004F4237">
        <w:rPr>
          <w:rFonts w:cstheme="minorHAnsi"/>
          <w:color w:val="000000"/>
        </w:rPr>
        <w:t xml:space="preserve"> также не отображается в автозаполнении, но также, как и </w:t>
      </w:r>
      <w:r w:rsidRPr="004F4237">
        <w:rPr>
          <w:rFonts w:cstheme="minorHAnsi"/>
          <w:color w:val="000000"/>
          <w:lang w:val="en-US"/>
        </w:rPr>
        <w:t>VAR</w:t>
      </w:r>
      <w:r w:rsidRPr="004F4237">
        <w:rPr>
          <w:rFonts w:cstheme="minorHAnsi"/>
          <w:color w:val="000000"/>
        </w:rPr>
        <w:t>, оно распознается и форматируется цветом</w:t>
      </w:r>
    </w:p>
    <w:p w14:paraId="09DAA582" w14:textId="77777777" w:rsidR="004F4237" w:rsidRPr="004F4237" w:rsidRDefault="004F4237" w:rsidP="004F4237">
      <w:pPr>
        <w:pStyle w:val="3"/>
      </w:pPr>
      <w:r w:rsidRPr="004F4237">
        <w:t>Ссылка на переменную</w:t>
      </w:r>
    </w:p>
    <w:p w14:paraId="235C94C5" w14:textId="77777777" w:rsidR="004F4237" w:rsidRDefault="004F4237" w:rsidP="004F423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Для и</w:t>
      </w:r>
      <w:r w:rsidRPr="004F4237">
        <w:rPr>
          <w:rFonts w:cstheme="minorHAnsi"/>
          <w:color w:val="000000"/>
        </w:rPr>
        <w:t>спользование переменной просто введите ее имя</w:t>
      </w:r>
      <w:r>
        <w:rPr>
          <w:rFonts w:cstheme="minorHAnsi"/>
          <w:color w:val="000000"/>
        </w:rPr>
        <w:t>.</w:t>
      </w:r>
    </w:p>
    <w:p w14:paraId="48FFE773" w14:textId="31B04914" w:rsidR="004F4237" w:rsidRDefault="00310479" w:rsidP="004F423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52F0477A" wp14:editId="138FEE4F">
            <wp:extent cx="3333750" cy="2628900"/>
            <wp:effectExtent l="0" t="0" r="0" b="0"/>
            <wp:docPr id="19" name="Рисунок 19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27.18. Имена переменных появляются в автозаполнении, и даже имеют оригинальный значок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DC5C" w14:textId="6A2F2DAA" w:rsidR="004F4237" w:rsidRDefault="004F4237" w:rsidP="004F423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27.18. И</w:t>
      </w:r>
      <w:r w:rsidRPr="004F4237">
        <w:rPr>
          <w:rFonts w:cstheme="minorHAnsi"/>
          <w:color w:val="000000"/>
        </w:rPr>
        <w:t>мена переменных</w:t>
      </w:r>
      <w:r>
        <w:rPr>
          <w:rFonts w:cstheme="minorHAnsi"/>
          <w:color w:val="000000"/>
        </w:rPr>
        <w:t xml:space="preserve"> </w:t>
      </w:r>
      <w:r w:rsidRPr="004F4237">
        <w:rPr>
          <w:rFonts w:cstheme="minorHAnsi"/>
          <w:color w:val="000000"/>
        </w:rPr>
        <w:t>появляются в автозаполнении и даже</w:t>
      </w:r>
      <w:r>
        <w:rPr>
          <w:rFonts w:cstheme="minorHAnsi"/>
          <w:color w:val="000000"/>
        </w:rPr>
        <w:t xml:space="preserve"> имеют</w:t>
      </w:r>
      <w:r w:rsidRPr="004F423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оригинальный</w:t>
      </w:r>
      <w:r w:rsidRPr="004F4237">
        <w:rPr>
          <w:rFonts w:cstheme="minorHAnsi"/>
          <w:color w:val="000000"/>
        </w:rPr>
        <w:t xml:space="preserve"> значок</w:t>
      </w:r>
    </w:p>
    <w:p w14:paraId="1E464F18" w14:textId="7C33B0C6" w:rsidR="004F4237" w:rsidRPr="00310479" w:rsidRDefault="004F4237" w:rsidP="004F4237">
      <w:pPr>
        <w:spacing w:after="120" w:line="240" w:lineRule="auto"/>
        <w:rPr>
          <w:rFonts w:cstheme="minorHAnsi"/>
          <w:color w:val="000000"/>
        </w:rPr>
      </w:pPr>
      <w:r w:rsidRPr="004F4237">
        <w:rPr>
          <w:rFonts w:cstheme="minorHAnsi"/>
          <w:color w:val="000000"/>
        </w:rPr>
        <w:t xml:space="preserve">После </w:t>
      </w:r>
      <w:r>
        <w:rPr>
          <w:rFonts w:cstheme="minorHAnsi"/>
          <w:color w:val="000000"/>
        </w:rPr>
        <w:t>определения</w:t>
      </w:r>
      <w:r w:rsidRPr="004F4237">
        <w:rPr>
          <w:rFonts w:cstheme="minorHAnsi"/>
          <w:color w:val="000000"/>
        </w:rPr>
        <w:t xml:space="preserve"> переменн</w:t>
      </w:r>
      <w:r>
        <w:rPr>
          <w:rFonts w:cstheme="minorHAnsi"/>
          <w:color w:val="000000"/>
        </w:rPr>
        <w:t xml:space="preserve">ой внутри конструкции </w:t>
      </w:r>
      <w:r>
        <w:rPr>
          <w:rFonts w:cstheme="minorHAnsi"/>
          <w:color w:val="000000"/>
          <w:lang w:val="en-US"/>
        </w:rPr>
        <w:t>VAR</w:t>
      </w:r>
      <w:r w:rsidRPr="004F423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…</w:t>
      </w:r>
      <w:r w:rsidRPr="004F423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RETURN</w:t>
      </w:r>
      <w:r w:rsidRPr="004F423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при каждом новом использовании она будет выделяться цветом</w:t>
      </w:r>
      <w:r w:rsidR="00310479">
        <w:rPr>
          <w:rFonts w:cstheme="minorHAnsi"/>
          <w:color w:val="000000"/>
        </w:rPr>
        <w:t xml:space="preserve">, сигнализируя, что движок </w:t>
      </w:r>
      <w:r w:rsidR="00310479">
        <w:rPr>
          <w:rFonts w:cstheme="minorHAnsi"/>
          <w:color w:val="000000"/>
          <w:lang w:val="en-US"/>
        </w:rPr>
        <w:t>DAX</w:t>
      </w:r>
      <w:r w:rsidR="00310479">
        <w:rPr>
          <w:rFonts w:cstheme="minorHAnsi"/>
          <w:color w:val="000000"/>
        </w:rPr>
        <w:t xml:space="preserve"> ее распознал.</w:t>
      </w:r>
    </w:p>
    <w:p w14:paraId="46AE7595" w14:textId="3CF98CCF" w:rsidR="00310479" w:rsidRPr="00310479" w:rsidRDefault="00310479" w:rsidP="00310479">
      <w:pPr>
        <w:pStyle w:val="3"/>
      </w:pPr>
      <w:r>
        <w:t xml:space="preserve">Переменная вместо функции </w:t>
      </w:r>
      <w:r w:rsidRPr="00310479">
        <w:t>EARLIER</w:t>
      </w:r>
    </w:p>
    <w:p w14:paraId="0D70F4B0" w14:textId="77777777" w:rsidR="00A80A2B" w:rsidRDefault="00310479" w:rsidP="00310479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П</w:t>
      </w:r>
      <w:r w:rsidRPr="00310479">
        <w:rPr>
          <w:rFonts w:cstheme="minorHAnsi"/>
          <w:color w:val="000000"/>
        </w:rPr>
        <w:t>омни</w:t>
      </w:r>
      <w:r>
        <w:rPr>
          <w:rFonts w:cstheme="minorHAnsi"/>
          <w:color w:val="000000"/>
        </w:rPr>
        <w:t xml:space="preserve">те формулу из </w:t>
      </w:r>
      <w:hyperlink r:id="rId33" w:history="1">
        <w:r w:rsidRPr="00310479">
          <w:rPr>
            <w:rStyle w:val="aa"/>
            <w:rFonts w:cstheme="minorHAnsi"/>
          </w:rPr>
          <w:t>предыдущей главы</w:t>
        </w:r>
      </w:hyperlink>
      <w:r>
        <w:rPr>
          <w:rFonts w:cstheme="minorHAnsi"/>
          <w:color w:val="000000"/>
        </w:rPr>
        <w:t xml:space="preserve"> для подсчета продаж по категории?</w:t>
      </w:r>
    </w:p>
    <w:p w14:paraId="46F5C117" w14:textId="7777777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0000"/>
          <w:lang w:val="en-US"/>
        </w:rPr>
        <w:t>CategorySalesWithEarlier =</w:t>
      </w:r>
    </w:p>
    <w:p w14:paraId="5CFD6A9E" w14:textId="0DF619DF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70C1"/>
          <w:lang w:val="en-US"/>
        </w:rPr>
        <w:t>CALCULATE</w:t>
      </w:r>
      <w:r w:rsidRPr="00A80A2B">
        <w:rPr>
          <w:rFonts w:cstheme="minorHAnsi"/>
          <w:color w:val="000000"/>
          <w:lang w:val="en-US"/>
        </w:rPr>
        <w:t>(</w:t>
      </w:r>
    </w:p>
    <w:p w14:paraId="00F01262" w14:textId="60018A9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  <w:r w:rsidRPr="00A80A2B">
        <w:rPr>
          <w:rFonts w:cstheme="minorHAnsi"/>
          <w:color w:val="000000"/>
          <w:lang w:val="en-US"/>
        </w:rPr>
        <w:t>[Total Sales]</w:t>
      </w:r>
      <w:r w:rsidRPr="00A80A2B">
        <w:rPr>
          <w:rFonts w:cstheme="minorHAnsi"/>
          <w:color w:val="000000"/>
        </w:rPr>
        <w:t>;</w:t>
      </w:r>
    </w:p>
    <w:p w14:paraId="14FDEB0F" w14:textId="2DF0E7B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70C1"/>
          <w:lang w:val="en-US"/>
        </w:rPr>
        <w:t>FILTER</w:t>
      </w:r>
      <w:r w:rsidRPr="00A80A2B">
        <w:rPr>
          <w:rFonts w:cstheme="minorHAnsi"/>
          <w:color w:val="000000"/>
          <w:lang w:val="en-US"/>
        </w:rPr>
        <w:t>(</w:t>
      </w:r>
    </w:p>
    <w:p w14:paraId="6C2F4D6E" w14:textId="398DF8AD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</w:rPr>
      </w:pPr>
      <w:r w:rsidRPr="00A80A2B">
        <w:rPr>
          <w:rFonts w:cstheme="minorHAnsi"/>
          <w:color w:val="000000"/>
          <w:lang w:val="en-US"/>
        </w:rPr>
        <w:t>‘Product’</w:t>
      </w:r>
      <w:r w:rsidRPr="00A80A2B">
        <w:rPr>
          <w:rFonts w:cstheme="minorHAnsi"/>
          <w:color w:val="000000"/>
        </w:rPr>
        <w:t>;</w:t>
      </w:r>
    </w:p>
    <w:p w14:paraId="6DBA5607" w14:textId="7777777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0000"/>
          <w:lang w:val="en-US"/>
        </w:rPr>
        <w:t>‘Product’[ProductCategory] =</w:t>
      </w:r>
    </w:p>
    <w:p w14:paraId="208343B4" w14:textId="40AFA8F0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70C1"/>
          <w:lang w:val="en-US"/>
        </w:rPr>
        <w:t xml:space="preserve">EARLIER </w:t>
      </w:r>
      <w:r w:rsidRPr="00A80A2B">
        <w:rPr>
          <w:rFonts w:cstheme="minorHAnsi"/>
          <w:color w:val="000000"/>
          <w:lang w:val="en-US"/>
        </w:rPr>
        <w:t>(‘Product’[ProductCategory])</w:t>
      </w:r>
    </w:p>
    <w:p w14:paraId="66C91F4A" w14:textId="7777777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0000"/>
          <w:lang w:val="en-US"/>
        </w:rPr>
        <w:t>)</w:t>
      </w:r>
    </w:p>
    <w:p w14:paraId="4CC23DFD" w14:textId="77777777" w:rsidR="00A80A2B" w:rsidRPr="00A80A2B" w:rsidRDefault="00A80A2B" w:rsidP="00A80A2B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0000"/>
          <w:lang w:val="en-US"/>
        </w:rPr>
        <w:t>)</w:t>
      </w:r>
    </w:p>
    <w:p w14:paraId="28597771" w14:textId="78017EF5" w:rsidR="00A80A2B" w:rsidRDefault="00A80A2B" w:rsidP="00A80A2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Оказывается, что применение переменной позволяет преодолеть трудности с контекстом строки</w:t>
      </w:r>
      <w:r>
        <w:rPr>
          <w:rFonts w:cstheme="minorHAnsi"/>
          <w:color w:val="000000"/>
        </w:rPr>
        <w:t>:</w:t>
      </w:r>
    </w:p>
    <w:p w14:paraId="32346926" w14:textId="7777777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0000"/>
          <w:lang w:val="en-US"/>
        </w:rPr>
        <w:t>CategorySalesWithVariable =</w:t>
      </w:r>
    </w:p>
    <w:p w14:paraId="1FB2B1FF" w14:textId="7777777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70C1"/>
          <w:lang w:val="en-US"/>
        </w:rPr>
        <w:t xml:space="preserve">VAR </w:t>
      </w:r>
      <w:r w:rsidRPr="00A80A2B">
        <w:rPr>
          <w:rFonts w:cstheme="minorHAnsi"/>
          <w:color w:val="000000"/>
          <w:lang w:val="en-US"/>
        </w:rPr>
        <w:t>Category = ‘Product’[ProductCategory]</w:t>
      </w:r>
    </w:p>
    <w:p w14:paraId="2563394A" w14:textId="7777777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lang w:val="en-US"/>
        </w:rPr>
      </w:pPr>
      <w:r w:rsidRPr="00A80A2B">
        <w:rPr>
          <w:rFonts w:cstheme="minorHAnsi"/>
          <w:color w:val="0070C1"/>
          <w:lang w:val="en-US"/>
        </w:rPr>
        <w:t>RETURN</w:t>
      </w:r>
    </w:p>
    <w:p w14:paraId="6A998174" w14:textId="7777777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70C1"/>
          <w:lang w:val="en-US"/>
        </w:rPr>
        <w:t xml:space="preserve">CALCULATE </w:t>
      </w:r>
      <w:r w:rsidRPr="00A80A2B">
        <w:rPr>
          <w:rFonts w:cstheme="minorHAnsi"/>
          <w:color w:val="000000"/>
          <w:lang w:val="en-US"/>
        </w:rPr>
        <w:t>(</w:t>
      </w:r>
    </w:p>
    <w:p w14:paraId="1E083A7A" w14:textId="7777777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0000"/>
          <w:lang w:val="en-US"/>
        </w:rPr>
        <w:t>[Total Sales],</w:t>
      </w:r>
    </w:p>
    <w:p w14:paraId="3CB80D0C" w14:textId="7777777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70C1"/>
          <w:lang w:val="en-US"/>
        </w:rPr>
        <w:t xml:space="preserve">FILTER </w:t>
      </w:r>
      <w:r w:rsidRPr="00A80A2B">
        <w:rPr>
          <w:rFonts w:cstheme="minorHAnsi"/>
          <w:color w:val="000000"/>
          <w:lang w:val="en-US"/>
        </w:rPr>
        <w:t>( ‘Product’,</w:t>
      </w:r>
    </w:p>
    <w:p w14:paraId="7BD95E12" w14:textId="77777777" w:rsidR="00A80A2B" w:rsidRPr="00A80A2B" w:rsidRDefault="00A80A2B" w:rsidP="00A80A2B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0000"/>
          <w:lang w:val="en-US"/>
        </w:rPr>
        <w:t>‘Product’[ProductCategory] = Category )</w:t>
      </w:r>
    </w:p>
    <w:p w14:paraId="04D257B2" w14:textId="77777777" w:rsidR="00A80A2B" w:rsidRPr="00A80A2B" w:rsidRDefault="00A80A2B" w:rsidP="00A80A2B">
      <w:pPr>
        <w:spacing w:after="120" w:line="240" w:lineRule="auto"/>
        <w:ind w:firstLine="709"/>
        <w:rPr>
          <w:rFonts w:cstheme="minorHAnsi"/>
          <w:color w:val="000000"/>
          <w:lang w:val="en-US"/>
        </w:rPr>
      </w:pPr>
      <w:r w:rsidRPr="00A80A2B">
        <w:rPr>
          <w:rFonts w:cstheme="minorHAnsi"/>
          <w:color w:val="000000"/>
          <w:lang w:val="en-US"/>
        </w:rPr>
        <w:t>)</w:t>
      </w:r>
      <w:r w:rsidRPr="00A80A2B">
        <w:rPr>
          <w:rFonts w:cstheme="minorHAnsi"/>
          <w:color w:val="000000"/>
          <w:lang w:val="en-US"/>
        </w:rPr>
        <w:t xml:space="preserve"> </w:t>
      </w:r>
    </w:p>
    <w:p w14:paraId="7DFED47B" w14:textId="7062C735" w:rsidR="00A80A2B" w:rsidRDefault="00A80A2B" w:rsidP="00A80A2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881230F" wp14:editId="1B4C8B21">
            <wp:extent cx="5238750" cy="1371600"/>
            <wp:effectExtent l="0" t="0" r="0" b="0"/>
            <wp:docPr id="20" name="Рисунок 20" descr="Изображение выглядит как текст&#10;&#10;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29.19. Переменная VAR и функция EARLIER дают одинаковый результат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305ED" w14:textId="568C99DD" w:rsidR="00A80A2B" w:rsidRPr="00A80A2B" w:rsidRDefault="00A80A2B" w:rsidP="00A80A2B">
      <w:pPr>
        <w:spacing w:after="120" w:line="240" w:lineRule="auto"/>
        <w:rPr>
          <w:rFonts w:cstheme="minorHAnsi"/>
          <w:color w:val="0070C1"/>
        </w:rPr>
      </w:pPr>
      <w:r w:rsidRPr="00A80A2B">
        <w:rPr>
          <w:rFonts w:cstheme="minorHAnsi"/>
          <w:color w:val="000000"/>
        </w:rPr>
        <w:t xml:space="preserve">Рис. </w:t>
      </w:r>
      <w:r>
        <w:rPr>
          <w:rFonts w:cstheme="minorHAnsi"/>
          <w:color w:val="000000"/>
        </w:rPr>
        <w:t>29.1</w:t>
      </w:r>
      <w:r w:rsidRPr="00A80A2B">
        <w:rPr>
          <w:rFonts w:cstheme="minorHAnsi"/>
          <w:color w:val="000000"/>
        </w:rPr>
        <w:t xml:space="preserve">9. </w:t>
      </w:r>
      <w:r>
        <w:rPr>
          <w:rFonts w:cstheme="minorHAnsi"/>
          <w:color w:val="000000"/>
        </w:rPr>
        <w:t xml:space="preserve">Переменная </w:t>
      </w:r>
      <w:r w:rsidRPr="00A80A2B">
        <w:rPr>
          <w:rFonts w:cstheme="minorHAnsi"/>
          <w:color w:val="0070C1"/>
          <w:lang w:val="en-US"/>
        </w:rPr>
        <w:t>VAR</w:t>
      </w:r>
      <w:r w:rsidRPr="00A80A2B">
        <w:rPr>
          <w:rFonts w:cstheme="minorHAnsi"/>
          <w:color w:val="0070C1"/>
        </w:rPr>
        <w:t xml:space="preserve"> </w:t>
      </w:r>
      <w:r>
        <w:rPr>
          <w:rFonts w:cstheme="minorHAnsi"/>
          <w:color w:val="000000"/>
        </w:rPr>
        <w:t xml:space="preserve">и функция </w:t>
      </w:r>
      <w:r w:rsidRPr="00A80A2B">
        <w:rPr>
          <w:rFonts w:cstheme="minorHAnsi"/>
          <w:color w:val="0070C1"/>
          <w:lang w:val="en-US"/>
        </w:rPr>
        <w:t>EARLIER</w:t>
      </w:r>
      <w:r>
        <w:rPr>
          <w:rFonts w:cstheme="minorHAnsi"/>
          <w:color w:val="0070C1"/>
        </w:rPr>
        <w:t xml:space="preserve"> </w:t>
      </w:r>
      <w:r w:rsidRPr="00A80A2B">
        <w:rPr>
          <w:rFonts w:cstheme="minorHAnsi"/>
          <w:color w:val="000000" w:themeColor="text1"/>
        </w:rPr>
        <w:t>дают</w:t>
      </w:r>
      <w:r>
        <w:rPr>
          <w:rFonts w:cstheme="minorHAnsi"/>
          <w:color w:val="000000" w:themeColor="text1"/>
        </w:rPr>
        <w:t xml:space="preserve"> одинаковый результат</w:t>
      </w:r>
    </w:p>
    <w:p w14:paraId="4F97A250" w14:textId="12932905" w:rsidR="00A80A2B" w:rsidRPr="00A80A2B" w:rsidRDefault="00A80A2B" w:rsidP="00BF446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Напомним, что функция</w:t>
      </w:r>
      <w:r w:rsidRPr="00A80A2B">
        <w:rPr>
          <w:rFonts w:cstheme="minorHAnsi"/>
          <w:color w:val="000000"/>
        </w:rPr>
        <w:t xml:space="preserve"> </w:t>
      </w:r>
      <w:r w:rsidRPr="00A80A2B">
        <w:rPr>
          <w:rFonts w:cstheme="minorHAnsi"/>
          <w:color w:val="000000"/>
          <w:lang w:val="en-US"/>
        </w:rPr>
        <w:t>EARLIER</w:t>
      </w:r>
      <w:r w:rsidRPr="00A80A2B">
        <w:rPr>
          <w:rFonts w:cstheme="minorHAnsi"/>
          <w:color w:val="000000"/>
        </w:rPr>
        <w:t xml:space="preserve"> треб</w:t>
      </w:r>
      <w:r>
        <w:rPr>
          <w:rFonts w:cstheme="minorHAnsi"/>
          <w:color w:val="000000"/>
        </w:rPr>
        <w:t xml:space="preserve">овалась нам, что в процессе работы функции-итератора </w:t>
      </w:r>
      <w:r w:rsidRPr="00A80A2B">
        <w:rPr>
          <w:rFonts w:cstheme="minorHAnsi"/>
          <w:color w:val="000000"/>
          <w:lang w:val="en-US"/>
        </w:rPr>
        <w:t>FILTER</w:t>
      </w:r>
      <w:r w:rsidRPr="00A80A2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сравнить контекст строки внутри </w:t>
      </w:r>
      <w:r w:rsidRPr="00A80A2B">
        <w:rPr>
          <w:rFonts w:cstheme="minorHAnsi"/>
          <w:color w:val="000000"/>
          <w:lang w:val="en-US"/>
        </w:rPr>
        <w:t>FILTER</w:t>
      </w:r>
      <w:r w:rsidRPr="00A80A2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и вне ее. </w:t>
      </w:r>
      <w:r w:rsidR="00BF4462" w:rsidRPr="00A80A2B">
        <w:rPr>
          <w:rFonts w:cstheme="minorHAnsi"/>
          <w:color w:val="000000"/>
        </w:rPr>
        <w:t xml:space="preserve">Поскольку блок </w:t>
      </w:r>
      <w:r w:rsidR="00BF4462" w:rsidRPr="00A80A2B">
        <w:rPr>
          <w:rFonts w:cstheme="minorHAnsi"/>
          <w:color w:val="000000"/>
          <w:lang w:val="en-US"/>
        </w:rPr>
        <w:t>VAR</w:t>
      </w:r>
      <w:r w:rsidR="00BF4462" w:rsidRPr="00A80A2B">
        <w:rPr>
          <w:rFonts w:cstheme="minorHAnsi"/>
          <w:color w:val="000000"/>
        </w:rPr>
        <w:t xml:space="preserve"> оценивается один раз, </w:t>
      </w:r>
      <w:r w:rsidR="00BF4462">
        <w:rPr>
          <w:rFonts w:cstheme="minorHAnsi"/>
          <w:color w:val="000000"/>
        </w:rPr>
        <w:t xml:space="preserve">причем </w:t>
      </w:r>
      <w:r w:rsidR="00BF4462" w:rsidRPr="00A80A2B">
        <w:rPr>
          <w:rFonts w:cstheme="minorHAnsi"/>
          <w:color w:val="000000"/>
        </w:rPr>
        <w:t xml:space="preserve">вне функции </w:t>
      </w:r>
      <w:r w:rsidR="00BF4462" w:rsidRPr="00A80A2B">
        <w:rPr>
          <w:rFonts w:cstheme="minorHAnsi"/>
          <w:color w:val="000000"/>
          <w:lang w:val="en-US"/>
        </w:rPr>
        <w:t>FILTER</w:t>
      </w:r>
      <w:r w:rsidR="00BF4462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для </w:t>
      </w:r>
      <w:r w:rsidRPr="00A80A2B">
        <w:rPr>
          <w:rFonts w:cstheme="minorHAnsi"/>
          <w:color w:val="000000"/>
        </w:rPr>
        <w:t>получени</w:t>
      </w:r>
      <w:r>
        <w:rPr>
          <w:rFonts w:cstheme="minorHAnsi"/>
          <w:color w:val="000000"/>
        </w:rPr>
        <w:t>я</w:t>
      </w:r>
      <w:r w:rsidRPr="00A80A2B">
        <w:rPr>
          <w:rFonts w:cstheme="minorHAnsi"/>
          <w:color w:val="000000"/>
        </w:rPr>
        <w:t xml:space="preserve"> исходного значения </w:t>
      </w:r>
      <w:r>
        <w:rPr>
          <w:rFonts w:cstheme="minorHAnsi"/>
          <w:color w:val="000000"/>
        </w:rPr>
        <w:t xml:space="preserve">контекста строки достаточно </w:t>
      </w:r>
      <w:r w:rsidRPr="00A80A2B">
        <w:rPr>
          <w:rFonts w:cstheme="minorHAnsi"/>
          <w:color w:val="000000"/>
        </w:rPr>
        <w:lastRenderedPageBreak/>
        <w:t>просто с</w:t>
      </w:r>
      <w:r>
        <w:rPr>
          <w:rFonts w:cstheme="minorHAnsi"/>
          <w:color w:val="000000"/>
        </w:rPr>
        <w:t xml:space="preserve">ослаться </w:t>
      </w:r>
      <w:r w:rsidRPr="00A80A2B">
        <w:rPr>
          <w:rFonts w:cstheme="minorHAnsi"/>
          <w:color w:val="000000"/>
        </w:rPr>
        <w:t xml:space="preserve">на столбец. </w:t>
      </w:r>
      <w:r w:rsidR="00BF4462">
        <w:rPr>
          <w:rFonts w:cstheme="minorHAnsi"/>
          <w:color w:val="000000"/>
        </w:rPr>
        <w:t>З</w:t>
      </w:r>
      <w:r w:rsidRPr="00A80A2B">
        <w:rPr>
          <w:rFonts w:cstheme="minorHAnsi"/>
          <w:color w:val="000000"/>
        </w:rPr>
        <w:t xml:space="preserve">начение переменной </w:t>
      </w:r>
      <w:r w:rsidR="00BF4462" w:rsidRPr="00A80A2B">
        <w:rPr>
          <w:rFonts w:cstheme="minorHAnsi"/>
          <w:color w:val="000000"/>
          <w:lang w:val="en-US"/>
        </w:rPr>
        <w:t>Category</w:t>
      </w:r>
      <w:r w:rsidR="00BF4462" w:rsidRPr="00BF4462">
        <w:rPr>
          <w:rFonts w:cstheme="minorHAnsi"/>
          <w:color w:val="000000"/>
        </w:rPr>
        <w:t xml:space="preserve"> </w:t>
      </w:r>
      <w:r w:rsidR="00BF4462">
        <w:rPr>
          <w:rFonts w:cstheme="minorHAnsi"/>
          <w:color w:val="000000"/>
        </w:rPr>
        <w:t>является</w:t>
      </w:r>
      <w:r w:rsidRPr="00A80A2B">
        <w:rPr>
          <w:rFonts w:cstheme="minorHAnsi"/>
          <w:color w:val="000000"/>
        </w:rPr>
        <w:t xml:space="preserve"> статическ</w:t>
      </w:r>
      <w:r w:rsidR="00BF4462">
        <w:rPr>
          <w:rFonts w:cstheme="minorHAnsi"/>
          <w:color w:val="000000"/>
        </w:rPr>
        <w:t>им</w:t>
      </w:r>
      <w:r w:rsidRPr="00A80A2B">
        <w:rPr>
          <w:rFonts w:cstheme="minorHAnsi"/>
          <w:color w:val="000000"/>
        </w:rPr>
        <w:t xml:space="preserve"> для остальной части </w:t>
      </w:r>
      <w:r w:rsidR="00BF4462">
        <w:rPr>
          <w:rFonts w:cstheme="minorHAnsi"/>
          <w:color w:val="000000"/>
        </w:rPr>
        <w:t>формулы</w:t>
      </w:r>
      <w:r w:rsidRPr="00A80A2B">
        <w:rPr>
          <w:rFonts w:cstheme="minorHAnsi"/>
          <w:color w:val="000000"/>
        </w:rPr>
        <w:t>.</w:t>
      </w:r>
    </w:p>
    <w:p w14:paraId="6F4344D8" w14:textId="77777777" w:rsidR="00BF4462" w:rsidRPr="00461E51" w:rsidRDefault="00A80A2B" w:rsidP="00A80A2B">
      <w:pPr>
        <w:spacing w:after="120" w:line="240" w:lineRule="auto"/>
        <w:rPr>
          <w:rFonts w:cstheme="minorHAnsi"/>
          <w:color w:val="000000" w:themeColor="text1"/>
        </w:rPr>
      </w:pPr>
      <w:r w:rsidRPr="00461E51">
        <w:rPr>
          <w:rFonts w:cstheme="minorHAnsi"/>
          <w:color w:val="000000" w:themeColor="text1"/>
        </w:rPr>
        <w:t xml:space="preserve">Это не означает, что переменные могут заменять </w:t>
      </w:r>
      <w:r w:rsidR="00BF4462" w:rsidRPr="00461E51">
        <w:rPr>
          <w:rFonts w:cstheme="minorHAnsi"/>
          <w:color w:val="000000" w:themeColor="text1"/>
          <w:lang w:val="en-US"/>
        </w:rPr>
        <w:t>EARLIER</w:t>
      </w:r>
      <w:r w:rsidR="00BF4462" w:rsidRPr="00461E51">
        <w:rPr>
          <w:rFonts w:cstheme="minorHAnsi"/>
          <w:color w:val="000000" w:themeColor="text1"/>
        </w:rPr>
        <w:t xml:space="preserve"> </w:t>
      </w:r>
      <w:r w:rsidR="00BF4462" w:rsidRPr="00461E51">
        <w:rPr>
          <w:rFonts w:cstheme="minorHAnsi"/>
          <w:color w:val="000000" w:themeColor="text1"/>
        </w:rPr>
        <w:t xml:space="preserve">в любых формулах, </w:t>
      </w:r>
      <w:r w:rsidRPr="00461E51">
        <w:rPr>
          <w:rFonts w:cstheme="minorHAnsi"/>
          <w:color w:val="000000" w:themeColor="text1"/>
        </w:rPr>
        <w:t>потому что в некоторых сложных ситуациях вы можете жонглировать более чем двумя контекстами строк</w:t>
      </w:r>
      <w:r w:rsidR="00BF4462" w:rsidRPr="00461E51">
        <w:rPr>
          <w:rFonts w:cstheme="minorHAnsi"/>
          <w:color w:val="000000" w:themeColor="text1"/>
        </w:rPr>
        <w:t xml:space="preserve"> (функция </w:t>
      </w:r>
      <w:r w:rsidR="00BF4462" w:rsidRPr="00461E51">
        <w:rPr>
          <w:rFonts w:cstheme="minorHAnsi"/>
          <w:color w:val="000000" w:themeColor="text1"/>
          <w:lang w:val="en-US"/>
        </w:rPr>
        <w:t>EARLIER</w:t>
      </w:r>
      <w:r w:rsidR="00BF4462" w:rsidRPr="00461E51">
        <w:rPr>
          <w:rFonts w:cstheme="minorHAnsi"/>
          <w:color w:val="000000" w:themeColor="text1"/>
        </w:rPr>
        <w:t xml:space="preserve"> имеет второй, необязательный аргумент, задающий, на сколько уровней вверх выйти с текущего контекста строки; по умолчанию этот аргумент равен единице).</w:t>
      </w:r>
      <w:r w:rsidRPr="00461E51">
        <w:rPr>
          <w:rFonts w:cstheme="minorHAnsi"/>
          <w:color w:val="000000" w:themeColor="text1"/>
        </w:rPr>
        <w:t xml:space="preserve"> </w:t>
      </w:r>
      <w:r w:rsidR="00BF4462" w:rsidRPr="00461E51">
        <w:rPr>
          <w:rFonts w:cstheme="minorHAnsi"/>
          <w:color w:val="000000" w:themeColor="text1"/>
        </w:rPr>
        <w:t>В</w:t>
      </w:r>
      <w:r w:rsidRPr="00461E51">
        <w:rPr>
          <w:rFonts w:cstheme="minorHAnsi"/>
          <w:color w:val="000000" w:themeColor="text1"/>
        </w:rPr>
        <w:t xml:space="preserve"> этом случае ни</w:t>
      </w:r>
      <w:r w:rsidR="00BF4462" w:rsidRPr="00461E51">
        <w:rPr>
          <w:rFonts w:cstheme="minorHAnsi"/>
          <w:color w:val="000000" w:themeColor="text1"/>
        </w:rPr>
        <w:t>какого</w:t>
      </w:r>
      <w:r w:rsidRPr="00461E51">
        <w:rPr>
          <w:rFonts w:cstheme="minorHAnsi"/>
          <w:color w:val="000000" w:themeColor="text1"/>
        </w:rPr>
        <w:t xml:space="preserve"> одного значения не будет достаточно</w:t>
      </w:r>
      <w:r w:rsidR="00BF4462" w:rsidRPr="00461E51">
        <w:rPr>
          <w:rFonts w:cstheme="minorHAnsi"/>
          <w:color w:val="000000" w:themeColor="text1"/>
        </w:rPr>
        <w:t>.</w:t>
      </w:r>
      <w:r w:rsidRPr="00461E51">
        <w:rPr>
          <w:rFonts w:cstheme="minorHAnsi"/>
          <w:color w:val="000000" w:themeColor="text1"/>
        </w:rPr>
        <w:t xml:space="preserve"> </w:t>
      </w:r>
      <w:r w:rsidR="00BF4462" w:rsidRPr="00461E51">
        <w:rPr>
          <w:rFonts w:cstheme="minorHAnsi"/>
          <w:color w:val="000000" w:themeColor="text1"/>
        </w:rPr>
        <w:t>Н</w:t>
      </w:r>
      <w:r w:rsidRPr="00461E51">
        <w:rPr>
          <w:rFonts w:cstheme="minorHAnsi"/>
          <w:color w:val="000000" w:themeColor="text1"/>
        </w:rPr>
        <w:t xml:space="preserve">о </w:t>
      </w:r>
      <w:r w:rsidR="00BF4462" w:rsidRPr="00461E51">
        <w:rPr>
          <w:rFonts w:cstheme="minorHAnsi"/>
          <w:color w:val="000000" w:themeColor="text1"/>
        </w:rPr>
        <w:t xml:space="preserve">в </w:t>
      </w:r>
      <w:r w:rsidRPr="00461E51">
        <w:rPr>
          <w:rFonts w:cstheme="minorHAnsi"/>
          <w:color w:val="000000" w:themeColor="text1"/>
        </w:rPr>
        <w:t>большинств</w:t>
      </w:r>
      <w:r w:rsidR="00BF4462" w:rsidRPr="00461E51">
        <w:rPr>
          <w:rFonts w:cstheme="minorHAnsi"/>
          <w:color w:val="000000" w:themeColor="text1"/>
        </w:rPr>
        <w:t>е</w:t>
      </w:r>
      <w:r w:rsidRPr="00461E51">
        <w:rPr>
          <w:rFonts w:cstheme="minorHAnsi"/>
          <w:color w:val="000000" w:themeColor="text1"/>
        </w:rPr>
        <w:t xml:space="preserve"> </w:t>
      </w:r>
      <w:r w:rsidR="00BF4462" w:rsidRPr="00461E51">
        <w:rPr>
          <w:rFonts w:cstheme="minorHAnsi"/>
          <w:color w:val="000000" w:themeColor="text1"/>
        </w:rPr>
        <w:t xml:space="preserve">ситуацией </w:t>
      </w:r>
      <w:r w:rsidR="00BF4462" w:rsidRPr="00461E51">
        <w:rPr>
          <w:rFonts w:cstheme="minorHAnsi"/>
          <w:color w:val="000000" w:themeColor="text1"/>
          <w:lang w:val="en-US"/>
        </w:rPr>
        <w:t>EARLIER</w:t>
      </w:r>
      <w:r w:rsidR="00BF4462" w:rsidRPr="00461E51">
        <w:rPr>
          <w:rFonts w:cstheme="minorHAnsi"/>
          <w:color w:val="000000" w:themeColor="text1"/>
        </w:rPr>
        <w:t xml:space="preserve"> </w:t>
      </w:r>
      <w:r w:rsidRPr="00461E51">
        <w:rPr>
          <w:rFonts w:cstheme="minorHAnsi"/>
          <w:color w:val="000000" w:themeColor="text1"/>
        </w:rPr>
        <w:t>можно заменить переменными, если в</w:t>
      </w:r>
      <w:r w:rsidR="00BF4462" w:rsidRPr="00461E51">
        <w:rPr>
          <w:rFonts w:cstheme="minorHAnsi"/>
          <w:color w:val="000000" w:themeColor="text1"/>
        </w:rPr>
        <w:t>ам так больше нравится.</w:t>
      </w:r>
    </w:p>
    <w:p w14:paraId="7014B69D" w14:textId="56ACD458" w:rsidR="00BF4462" w:rsidRPr="00BF4462" w:rsidRDefault="00461E51" w:rsidP="00461E51">
      <w:pPr>
        <w:pStyle w:val="3"/>
      </w:pPr>
      <w:r>
        <w:t>Переменная вместо с</w:t>
      </w:r>
      <w:r w:rsidR="00BF4462" w:rsidRPr="00BF4462">
        <w:t xml:space="preserve">сылки на </w:t>
      </w:r>
      <w:r>
        <w:t>меру</w:t>
      </w:r>
      <w:r w:rsidR="00BF4462" w:rsidRPr="00BF4462">
        <w:t xml:space="preserve"> внутри </w:t>
      </w:r>
      <w:r>
        <w:t xml:space="preserve">функции </w:t>
      </w:r>
      <w:r w:rsidRPr="00A80A2B">
        <w:rPr>
          <w:lang w:val="en-US"/>
        </w:rPr>
        <w:t>FILTER</w:t>
      </w:r>
    </w:p>
    <w:p w14:paraId="780D1D0E" w14:textId="0A38E4A0" w:rsidR="00BF4462" w:rsidRDefault="00BF4462" w:rsidP="00BF4462">
      <w:pPr>
        <w:spacing w:after="120" w:line="240" w:lineRule="auto"/>
        <w:rPr>
          <w:rFonts w:cstheme="minorHAnsi"/>
          <w:color w:val="000000"/>
        </w:rPr>
      </w:pPr>
      <w:r w:rsidRPr="00BF4462">
        <w:rPr>
          <w:rFonts w:cstheme="minorHAnsi"/>
          <w:color w:val="000000"/>
        </w:rPr>
        <w:t xml:space="preserve">В </w:t>
      </w:r>
      <w:hyperlink r:id="rId35" w:anchor="example" w:history="1">
        <w:r w:rsidRPr="00461E51">
          <w:rPr>
            <w:rStyle w:val="aa"/>
            <w:rFonts w:cstheme="minorHAnsi"/>
          </w:rPr>
          <w:t>гла</w:t>
        </w:r>
        <w:r w:rsidRPr="00461E51">
          <w:rPr>
            <w:rStyle w:val="aa"/>
            <w:rFonts w:cstheme="minorHAnsi"/>
          </w:rPr>
          <w:t>в</w:t>
        </w:r>
        <w:r w:rsidRPr="00461E51">
          <w:rPr>
            <w:rStyle w:val="aa"/>
            <w:rFonts w:cstheme="minorHAnsi"/>
          </w:rPr>
          <w:t>е</w:t>
        </w:r>
      </w:hyperlink>
      <w:r w:rsidRPr="00BF4462">
        <w:rPr>
          <w:rFonts w:cstheme="minorHAnsi"/>
          <w:color w:val="000000"/>
        </w:rPr>
        <w:t xml:space="preserve">, посвященной контексту </w:t>
      </w:r>
      <w:r w:rsidR="00461E51">
        <w:rPr>
          <w:rFonts w:cstheme="minorHAnsi"/>
          <w:color w:val="000000"/>
        </w:rPr>
        <w:t>строк и контексту</w:t>
      </w:r>
      <w:r w:rsidRPr="00BF4462">
        <w:rPr>
          <w:rFonts w:cstheme="minorHAnsi"/>
          <w:color w:val="000000"/>
        </w:rPr>
        <w:t xml:space="preserve"> </w:t>
      </w:r>
      <w:r w:rsidR="00461E51">
        <w:rPr>
          <w:rFonts w:cstheme="minorHAnsi"/>
          <w:color w:val="000000"/>
        </w:rPr>
        <w:t>фильтра</w:t>
      </w:r>
      <w:r w:rsidRPr="00BF4462">
        <w:rPr>
          <w:rFonts w:cstheme="minorHAnsi"/>
          <w:color w:val="000000"/>
        </w:rPr>
        <w:t xml:space="preserve">, </w:t>
      </w:r>
      <w:r w:rsidR="00461E51">
        <w:rPr>
          <w:rFonts w:cstheme="minorHAnsi"/>
          <w:color w:val="000000"/>
        </w:rPr>
        <w:t xml:space="preserve">мы столкнулись с тем, что ссылка на меру внутри функции </w:t>
      </w:r>
      <w:r w:rsidR="00461E51" w:rsidRPr="00461E51">
        <w:rPr>
          <w:rFonts w:cstheme="minorHAnsi"/>
          <w:color w:val="000000"/>
        </w:rPr>
        <w:t xml:space="preserve">FILTER </w:t>
      </w:r>
      <w:r w:rsidR="00461E51">
        <w:rPr>
          <w:rFonts w:cstheme="minorHAnsi"/>
          <w:color w:val="000000"/>
        </w:rPr>
        <w:t>работала с ошибками, поэтому вместо меры мы рекомендовали использовать формулу, которая</w:t>
      </w:r>
      <w:r w:rsidR="00224D98">
        <w:rPr>
          <w:rFonts w:cstheme="minorHAnsi"/>
          <w:color w:val="000000"/>
        </w:rPr>
        <w:t xml:space="preserve"> и задала меру.</w:t>
      </w:r>
    </w:p>
    <w:p w14:paraId="43A77756" w14:textId="7579D80C" w:rsidR="00224D98" w:rsidRDefault="00224D98" w:rsidP="00BF446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Напомним. Исходная (работающая) формула:</w:t>
      </w:r>
    </w:p>
    <w:p w14:paraId="7B65D4A0" w14:textId="77777777" w:rsidR="00224D98" w:rsidRPr="00385FF4" w:rsidRDefault="00224D98" w:rsidP="00224D98">
      <w:pPr>
        <w:autoSpaceDE w:val="0"/>
        <w:autoSpaceDN w:val="0"/>
        <w:adjustRightInd w:val="0"/>
        <w:spacing w:after="0" w:line="240" w:lineRule="auto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0000"/>
          <w:lang w:val="en-US"/>
        </w:rPr>
        <w:t xml:space="preserve">Transaction for Highest Price = </w:t>
      </w:r>
      <w:r w:rsidRPr="00385FF4">
        <w:rPr>
          <w:rFonts w:cs="CourierNewPSMT"/>
          <w:color w:val="0070C1"/>
          <w:lang w:val="en-US"/>
        </w:rPr>
        <w:t>CALCULATE</w:t>
      </w:r>
      <w:r w:rsidRPr="00385FF4">
        <w:rPr>
          <w:rFonts w:cs="CourierNewPSMT"/>
          <w:color w:val="000000"/>
          <w:lang w:val="en-US"/>
        </w:rPr>
        <w:t>(</w:t>
      </w:r>
    </w:p>
    <w:p w14:paraId="0C9AF138" w14:textId="77777777" w:rsidR="00224D98" w:rsidRPr="00D10713" w:rsidRDefault="00224D98" w:rsidP="00224D98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70C1"/>
          <w:lang w:val="en-US"/>
        </w:rPr>
        <w:t>COUNTROWS</w:t>
      </w:r>
      <w:r w:rsidRPr="00385FF4">
        <w:rPr>
          <w:rFonts w:cs="CourierNewPSMT"/>
          <w:color w:val="000000"/>
          <w:lang w:val="en-US"/>
        </w:rPr>
        <w:t>(Sales)</w:t>
      </w:r>
      <w:r w:rsidRPr="00D10713">
        <w:rPr>
          <w:rFonts w:cs="CourierNewPSMT"/>
          <w:color w:val="000000"/>
          <w:lang w:val="en-US"/>
        </w:rPr>
        <w:t>;</w:t>
      </w:r>
    </w:p>
    <w:p w14:paraId="2F24A4D2" w14:textId="77777777" w:rsidR="00224D98" w:rsidRPr="00385FF4" w:rsidRDefault="00224D98" w:rsidP="00224D98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70C1"/>
          <w:lang w:val="en-US"/>
        </w:rPr>
        <w:t>FILTER</w:t>
      </w:r>
      <w:r w:rsidRPr="00385FF4">
        <w:rPr>
          <w:rFonts w:cs="CourierNewPSMT"/>
          <w:color w:val="000000"/>
          <w:lang w:val="en-US"/>
        </w:rPr>
        <w:t>(</w:t>
      </w:r>
    </w:p>
    <w:p w14:paraId="2BD3DDF6" w14:textId="77777777" w:rsidR="00224D98" w:rsidRPr="00D10713" w:rsidRDefault="00224D98" w:rsidP="00224D9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0000"/>
          <w:lang w:val="en-US"/>
        </w:rPr>
        <w:t>Products</w:t>
      </w:r>
      <w:r w:rsidRPr="00D10713">
        <w:rPr>
          <w:rFonts w:cs="CourierNewPSMT"/>
          <w:color w:val="000000"/>
          <w:lang w:val="en-US"/>
        </w:rPr>
        <w:t>;</w:t>
      </w:r>
    </w:p>
    <w:p w14:paraId="79F6FFC1" w14:textId="77777777" w:rsidR="00224D98" w:rsidRPr="00385FF4" w:rsidRDefault="00224D98" w:rsidP="00224D9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0000"/>
          <w:lang w:val="en-US"/>
        </w:rPr>
        <w:t xml:space="preserve">Products[ListPrice] = </w:t>
      </w:r>
      <w:r w:rsidRPr="00385FF4">
        <w:rPr>
          <w:rFonts w:cs="CourierNewPSMT"/>
          <w:color w:val="0070C1"/>
          <w:lang w:val="en-US"/>
        </w:rPr>
        <w:t>MAX</w:t>
      </w:r>
      <w:r w:rsidRPr="00385FF4">
        <w:rPr>
          <w:rFonts w:cs="CourierNewPSMT"/>
          <w:color w:val="000000"/>
          <w:lang w:val="en-US"/>
        </w:rPr>
        <w:t>(Products[ListPrice])</w:t>
      </w:r>
    </w:p>
    <w:p w14:paraId="13BE83B4" w14:textId="77777777" w:rsidR="00224D98" w:rsidRPr="00385FF4" w:rsidRDefault="00224D98" w:rsidP="00224D98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</w:rPr>
      </w:pPr>
      <w:r w:rsidRPr="00385FF4">
        <w:rPr>
          <w:rFonts w:cs="CourierNewPSMT"/>
          <w:color w:val="000000"/>
        </w:rPr>
        <w:t>)</w:t>
      </w:r>
    </w:p>
    <w:p w14:paraId="0ECF5C25" w14:textId="77777777" w:rsidR="00224D98" w:rsidRDefault="00224D98" w:rsidP="00224D98">
      <w:pPr>
        <w:spacing w:after="120" w:line="240" w:lineRule="auto"/>
        <w:rPr>
          <w:rFonts w:cs="CourierNewPSMT"/>
          <w:color w:val="000000"/>
        </w:rPr>
      </w:pPr>
      <w:r w:rsidRPr="00385FF4">
        <w:rPr>
          <w:rFonts w:cs="CourierNewPSMT"/>
          <w:color w:val="000000"/>
        </w:rPr>
        <w:t>)</w:t>
      </w:r>
    </w:p>
    <w:p w14:paraId="5E6247B5" w14:textId="55BF3704" w:rsidR="00224D98" w:rsidRDefault="00224D98" w:rsidP="00BF446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Однако, если сначала определить меру…</w:t>
      </w:r>
    </w:p>
    <w:p w14:paraId="41477986" w14:textId="77777777" w:rsidR="00224D98" w:rsidRPr="00D241D5" w:rsidRDefault="00224D98" w:rsidP="00224D98">
      <w:pPr>
        <w:spacing w:after="120" w:line="240" w:lineRule="auto"/>
        <w:rPr>
          <w:lang w:val="en-US"/>
        </w:rPr>
      </w:pPr>
      <w:r w:rsidRPr="00224D98">
        <w:rPr>
          <w:b/>
          <w:lang w:val="en-US"/>
        </w:rPr>
        <w:t>Highest Price</w:t>
      </w:r>
      <w:r w:rsidRPr="00D241D5">
        <w:rPr>
          <w:lang w:val="en-US"/>
        </w:rPr>
        <w:t xml:space="preserve"> = MAX(Products[ListPrice])</w:t>
      </w:r>
    </w:p>
    <w:p w14:paraId="56580A4E" w14:textId="77777777" w:rsidR="00224D98" w:rsidRDefault="00224D98" w:rsidP="00224D98">
      <w:pPr>
        <w:autoSpaceDE w:val="0"/>
        <w:autoSpaceDN w:val="0"/>
        <w:adjustRightInd w:val="0"/>
        <w:spacing w:after="120" w:line="240" w:lineRule="auto"/>
        <w:rPr>
          <w:rFonts w:cs="CourierNewPSMT"/>
          <w:color w:val="000000"/>
        </w:rPr>
      </w:pPr>
      <w:r w:rsidRPr="00224D98">
        <w:rPr>
          <w:rFonts w:cs="CourierNewPSMT"/>
          <w:color w:val="000000"/>
        </w:rPr>
        <w:t xml:space="preserve">… </w:t>
      </w:r>
      <w:r>
        <w:rPr>
          <w:rFonts w:cs="CourierNewPSMT"/>
          <w:color w:val="000000"/>
        </w:rPr>
        <w:t>то</w:t>
      </w:r>
      <w:r w:rsidRPr="00224D98">
        <w:rPr>
          <w:rFonts w:cs="CourierNewPSMT"/>
          <w:color w:val="000000"/>
        </w:rPr>
        <w:t xml:space="preserve"> </w:t>
      </w:r>
      <w:r>
        <w:rPr>
          <w:rFonts w:cs="CourierNewPSMT"/>
          <w:color w:val="000000"/>
        </w:rPr>
        <w:t>следующая</w:t>
      </w:r>
      <w:r w:rsidRPr="00224D98">
        <w:rPr>
          <w:rFonts w:cs="CourierNewPSMT"/>
          <w:color w:val="000000"/>
        </w:rPr>
        <w:t xml:space="preserve"> </w:t>
      </w:r>
      <w:r>
        <w:rPr>
          <w:rFonts w:cs="CourierNewPSMT"/>
          <w:color w:val="000000"/>
        </w:rPr>
        <w:t>формула</w:t>
      </w:r>
      <w:r w:rsidRPr="00224D98">
        <w:rPr>
          <w:rFonts w:cs="CourierNewPSMT"/>
          <w:color w:val="000000"/>
        </w:rPr>
        <w:t xml:space="preserve"> </w:t>
      </w:r>
      <w:r>
        <w:rPr>
          <w:rFonts w:cs="CourierNewPSMT"/>
          <w:color w:val="000000"/>
        </w:rPr>
        <w:t>переставала</w:t>
      </w:r>
      <w:r w:rsidRPr="00224D98">
        <w:rPr>
          <w:rFonts w:cs="CourierNewPSMT"/>
          <w:color w:val="000000"/>
        </w:rPr>
        <w:t xml:space="preserve"> </w:t>
      </w:r>
      <w:r>
        <w:rPr>
          <w:rFonts w:cs="CourierNewPSMT"/>
          <w:color w:val="000000"/>
        </w:rPr>
        <w:t>работать:</w:t>
      </w:r>
    </w:p>
    <w:p w14:paraId="6E0DE491" w14:textId="1463DE68" w:rsidR="00224D98" w:rsidRPr="00BB3333" w:rsidRDefault="00224D98" w:rsidP="00224D98">
      <w:pPr>
        <w:autoSpaceDE w:val="0"/>
        <w:autoSpaceDN w:val="0"/>
        <w:adjustRightInd w:val="0"/>
        <w:spacing w:after="0" w:line="240" w:lineRule="auto"/>
        <w:rPr>
          <w:rFonts w:cs="CourierNewPSMT"/>
          <w:color w:val="000000"/>
          <w:lang w:val="en-US"/>
        </w:rPr>
      </w:pPr>
      <w:r w:rsidRPr="00BB3333">
        <w:rPr>
          <w:rFonts w:cs="CourierNewPSMT"/>
          <w:color w:val="000000"/>
          <w:lang w:val="en-US"/>
        </w:rPr>
        <w:t xml:space="preserve">Transaction for Highest Price BROKEN = </w:t>
      </w:r>
      <w:r w:rsidRPr="00BB3333">
        <w:rPr>
          <w:rFonts w:cs="CourierNewPSMT"/>
          <w:color w:val="0070C1"/>
          <w:lang w:val="en-US"/>
        </w:rPr>
        <w:t>CALCULATE</w:t>
      </w:r>
      <w:r w:rsidRPr="00BB3333">
        <w:rPr>
          <w:rFonts w:cs="CourierNewPSMT"/>
          <w:color w:val="000000"/>
          <w:lang w:val="en-US"/>
        </w:rPr>
        <w:t>(</w:t>
      </w:r>
    </w:p>
    <w:p w14:paraId="2606752E" w14:textId="77777777" w:rsidR="00224D98" w:rsidRPr="00BB3333" w:rsidRDefault="00224D98" w:rsidP="00224D98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  <w:lang w:val="en-US"/>
        </w:rPr>
      </w:pPr>
      <w:r w:rsidRPr="00BB3333">
        <w:rPr>
          <w:rFonts w:cs="CourierNewPSMT"/>
          <w:color w:val="0070C1"/>
          <w:lang w:val="en-US"/>
        </w:rPr>
        <w:t>COUNTROWS</w:t>
      </w:r>
      <w:r w:rsidRPr="00BB3333">
        <w:rPr>
          <w:rFonts w:cs="CourierNewPSMT"/>
          <w:color w:val="000000"/>
          <w:lang w:val="en-US"/>
        </w:rPr>
        <w:t>(Sales);</w:t>
      </w:r>
    </w:p>
    <w:p w14:paraId="60CA2BC4" w14:textId="77777777" w:rsidR="00224D98" w:rsidRPr="00BB3333" w:rsidRDefault="00224D98" w:rsidP="00224D98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  <w:lang w:val="en-US"/>
        </w:rPr>
      </w:pPr>
      <w:r w:rsidRPr="00BB3333">
        <w:rPr>
          <w:rFonts w:cs="CourierNewPSMT"/>
          <w:color w:val="0070C1"/>
          <w:lang w:val="en-US"/>
        </w:rPr>
        <w:t>FILTER</w:t>
      </w:r>
      <w:r w:rsidRPr="00BB3333">
        <w:rPr>
          <w:rFonts w:cs="CourierNewPSMT"/>
          <w:color w:val="000000"/>
          <w:lang w:val="en-US"/>
        </w:rPr>
        <w:t>(</w:t>
      </w:r>
    </w:p>
    <w:p w14:paraId="46FDF809" w14:textId="77777777" w:rsidR="00224D98" w:rsidRPr="00BB3333" w:rsidRDefault="00224D98" w:rsidP="00224D9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ourierNewPSMT"/>
          <w:color w:val="000000"/>
          <w:lang w:val="en-US"/>
        </w:rPr>
      </w:pPr>
      <w:r w:rsidRPr="00BB3333">
        <w:rPr>
          <w:rFonts w:cs="CourierNewPSMT"/>
          <w:color w:val="000000"/>
          <w:lang w:val="en-US"/>
        </w:rPr>
        <w:t>Products;</w:t>
      </w:r>
    </w:p>
    <w:p w14:paraId="18215873" w14:textId="77777777" w:rsidR="00224D98" w:rsidRPr="00BB3333" w:rsidRDefault="00224D98" w:rsidP="00224D9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ourierNewPS-BoldMT"/>
          <w:b/>
          <w:bCs/>
          <w:color w:val="000000"/>
          <w:lang w:val="en-US"/>
        </w:rPr>
      </w:pPr>
      <w:r w:rsidRPr="00BB3333">
        <w:rPr>
          <w:rFonts w:cs="CourierNewPSMT"/>
          <w:color w:val="000000"/>
          <w:lang w:val="en-US"/>
        </w:rPr>
        <w:t xml:space="preserve">Products[ListPrice] = </w:t>
      </w:r>
      <w:r w:rsidRPr="00BB3333">
        <w:rPr>
          <w:rFonts w:cs="CourierNewPS-BoldMT"/>
          <w:b/>
          <w:bCs/>
          <w:color w:val="000000"/>
          <w:lang w:val="en-US"/>
        </w:rPr>
        <w:t>[Highest Price]</w:t>
      </w:r>
    </w:p>
    <w:p w14:paraId="524AEBD3" w14:textId="77777777" w:rsidR="00224D98" w:rsidRPr="00BB3333" w:rsidRDefault="00224D98" w:rsidP="00224D98">
      <w:pPr>
        <w:autoSpaceDE w:val="0"/>
        <w:autoSpaceDN w:val="0"/>
        <w:adjustRightInd w:val="0"/>
        <w:spacing w:after="0" w:line="240" w:lineRule="auto"/>
        <w:ind w:left="708"/>
        <w:rPr>
          <w:rFonts w:cs="CourierNewPSMT"/>
          <w:color w:val="000000"/>
        </w:rPr>
      </w:pPr>
      <w:r w:rsidRPr="00BB3333">
        <w:rPr>
          <w:rFonts w:cs="CourierNewPSMT"/>
          <w:color w:val="000000"/>
        </w:rPr>
        <w:t>)</w:t>
      </w:r>
    </w:p>
    <w:p w14:paraId="1F45D266" w14:textId="77777777" w:rsidR="00224D98" w:rsidRPr="00BB3333" w:rsidRDefault="00224D98" w:rsidP="00224D98">
      <w:pPr>
        <w:spacing w:after="120" w:line="240" w:lineRule="auto"/>
        <w:rPr>
          <w:rFonts w:cs="CourierNewPSMT"/>
          <w:color w:val="000000"/>
        </w:rPr>
      </w:pPr>
      <w:r w:rsidRPr="00BB3333">
        <w:rPr>
          <w:rFonts w:cs="CourierNewPSMT"/>
          <w:color w:val="000000"/>
        </w:rPr>
        <w:t>)</w:t>
      </w:r>
    </w:p>
    <w:p w14:paraId="2CEAA84E" w14:textId="3A13F335" w:rsidR="00224D98" w:rsidRDefault="00224D98" w:rsidP="00BF446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Использование переменной возвращает работоспособность формуле:</w:t>
      </w:r>
    </w:p>
    <w:p w14:paraId="773917B8" w14:textId="77777777" w:rsidR="00224D98" w:rsidRPr="00224D98" w:rsidRDefault="00224D98" w:rsidP="00224D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24D98">
        <w:rPr>
          <w:rFonts w:cstheme="minorHAnsi"/>
          <w:color w:val="000000"/>
          <w:lang w:val="en-US"/>
        </w:rPr>
        <w:t>Transactions for Highest Price FIXED =</w:t>
      </w:r>
    </w:p>
    <w:p w14:paraId="644FE80D" w14:textId="77777777" w:rsidR="00224D98" w:rsidRPr="00224D98" w:rsidRDefault="00224D98" w:rsidP="00224D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24D98">
        <w:rPr>
          <w:rFonts w:cstheme="minorHAnsi"/>
          <w:color w:val="0070C1"/>
          <w:lang w:val="en-US"/>
        </w:rPr>
        <w:t xml:space="preserve">VAR </w:t>
      </w:r>
      <w:r w:rsidRPr="00224D98">
        <w:rPr>
          <w:rFonts w:cstheme="minorHAnsi"/>
          <w:color w:val="000000"/>
          <w:lang w:val="en-US"/>
        </w:rPr>
        <w:t>HighPrice = [Highest Price]</w:t>
      </w:r>
    </w:p>
    <w:p w14:paraId="68861E73" w14:textId="77777777" w:rsidR="00224D98" w:rsidRPr="00224D98" w:rsidRDefault="00224D98" w:rsidP="00224D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lang w:val="en-US"/>
        </w:rPr>
      </w:pPr>
      <w:r w:rsidRPr="00224D98">
        <w:rPr>
          <w:rFonts w:cstheme="minorHAnsi"/>
          <w:color w:val="0070C1"/>
          <w:lang w:val="en-US"/>
        </w:rPr>
        <w:t>RETURN</w:t>
      </w:r>
    </w:p>
    <w:p w14:paraId="7C4B18E9" w14:textId="77777777" w:rsidR="00224D98" w:rsidRPr="00224D98" w:rsidRDefault="00224D98" w:rsidP="00224D9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224D98">
        <w:rPr>
          <w:rFonts w:cstheme="minorHAnsi"/>
          <w:color w:val="0070C1"/>
          <w:lang w:val="en-US"/>
        </w:rPr>
        <w:t xml:space="preserve">CALCULATE </w:t>
      </w:r>
      <w:r w:rsidRPr="00224D98">
        <w:rPr>
          <w:rFonts w:cstheme="minorHAnsi"/>
          <w:color w:val="000000"/>
          <w:lang w:val="en-US"/>
        </w:rPr>
        <w:t>(</w:t>
      </w:r>
    </w:p>
    <w:p w14:paraId="68079B80" w14:textId="77777777" w:rsidR="00224D98" w:rsidRPr="00224D98" w:rsidRDefault="00224D98" w:rsidP="00224D98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224D98">
        <w:rPr>
          <w:rFonts w:cstheme="minorHAnsi"/>
          <w:color w:val="0070C1"/>
          <w:lang w:val="en-US"/>
        </w:rPr>
        <w:t xml:space="preserve">COUNTROWS </w:t>
      </w:r>
      <w:r w:rsidRPr="00224D98">
        <w:rPr>
          <w:rFonts w:cstheme="minorHAnsi"/>
          <w:color w:val="000000"/>
          <w:lang w:val="en-US"/>
        </w:rPr>
        <w:t>( Sales ),</w:t>
      </w:r>
    </w:p>
    <w:p w14:paraId="06E57D42" w14:textId="77777777" w:rsidR="00224D98" w:rsidRPr="00224D98" w:rsidRDefault="00224D98" w:rsidP="00224D98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lang w:val="en-US"/>
        </w:rPr>
      </w:pPr>
      <w:r w:rsidRPr="00224D98">
        <w:rPr>
          <w:rFonts w:cstheme="minorHAnsi"/>
          <w:color w:val="0070C1"/>
          <w:lang w:val="en-US"/>
        </w:rPr>
        <w:t xml:space="preserve">FILTER </w:t>
      </w:r>
      <w:r w:rsidRPr="00224D98">
        <w:rPr>
          <w:rFonts w:cstheme="minorHAnsi"/>
          <w:color w:val="000000"/>
          <w:lang w:val="en-US"/>
        </w:rPr>
        <w:t>( Products, Products[ListPrice] = HighPrice )</w:t>
      </w:r>
    </w:p>
    <w:p w14:paraId="6284179A" w14:textId="2D02F4D7" w:rsidR="00224D98" w:rsidRPr="00224D98" w:rsidRDefault="00224D98" w:rsidP="00224D98">
      <w:pPr>
        <w:spacing w:after="120" w:line="240" w:lineRule="auto"/>
        <w:ind w:firstLine="708"/>
        <w:rPr>
          <w:rFonts w:cstheme="minorHAnsi"/>
          <w:color w:val="000000"/>
        </w:rPr>
      </w:pPr>
      <w:r w:rsidRPr="00224D98">
        <w:rPr>
          <w:rFonts w:cstheme="minorHAnsi"/>
          <w:color w:val="000000"/>
        </w:rPr>
        <w:t>)</w:t>
      </w:r>
    </w:p>
    <w:p w14:paraId="7460015E" w14:textId="5FD9E262" w:rsidR="00C975D1" w:rsidRPr="00C975D1" w:rsidRDefault="00C975D1" w:rsidP="00C975D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Использование переменной</w:t>
      </w:r>
      <w:r w:rsidRPr="00C975D1">
        <w:rPr>
          <w:rFonts w:cstheme="minorHAnsi"/>
          <w:color w:val="000000"/>
        </w:rPr>
        <w:t xml:space="preserve"> позволяет вам вернуться к лучшей практике </w:t>
      </w:r>
      <w:r>
        <w:rPr>
          <w:rFonts w:cstheme="minorHAnsi"/>
          <w:color w:val="000000"/>
        </w:rPr>
        <w:t>– «</w:t>
      </w:r>
      <w:r w:rsidRPr="00C975D1">
        <w:rPr>
          <w:rFonts w:cstheme="minorHAnsi"/>
          <w:color w:val="000000"/>
        </w:rPr>
        <w:t>я пишу каждую формулу только один раз</w:t>
      </w:r>
      <w:r>
        <w:rPr>
          <w:rFonts w:cstheme="minorHAnsi"/>
          <w:color w:val="000000"/>
        </w:rPr>
        <w:t>». От этого п</w:t>
      </w:r>
      <w:r w:rsidRPr="00C975D1">
        <w:rPr>
          <w:rFonts w:cstheme="minorHAnsi"/>
          <w:color w:val="000000"/>
        </w:rPr>
        <w:t>равил</w:t>
      </w:r>
      <w:r>
        <w:rPr>
          <w:rFonts w:cstheme="minorHAnsi"/>
          <w:color w:val="000000"/>
        </w:rPr>
        <w:t>а вы</w:t>
      </w:r>
      <w:r w:rsidRPr="00C975D1">
        <w:rPr>
          <w:rFonts w:cstheme="minorHAnsi"/>
          <w:color w:val="000000"/>
        </w:rPr>
        <w:t xml:space="preserve"> были</w:t>
      </w:r>
      <w:r>
        <w:rPr>
          <w:rFonts w:cstheme="minorHAnsi"/>
          <w:color w:val="000000"/>
        </w:rPr>
        <w:t xml:space="preserve"> вынуждены</w:t>
      </w:r>
      <w:r w:rsidRPr="00C975D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отступить </w:t>
      </w:r>
      <w:r w:rsidRPr="00C975D1">
        <w:rPr>
          <w:rFonts w:cstheme="minorHAnsi"/>
          <w:color w:val="000000"/>
        </w:rPr>
        <w:t xml:space="preserve">при работе внутри </w:t>
      </w:r>
      <w:r w:rsidRPr="00C975D1">
        <w:rPr>
          <w:rFonts w:cstheme="minorHAnsi"/>
          <w:color w:val="000000"/>
        </w:rPr>
        <w:t>FILTER</w:t>
      </w:r>
      <w:r>
        <w:rPr>
          <w:rFonts w:cstheme="minorHAnsi"/>
          <w:color w:val="000000"/>
        </w:rPr>
        <w:t xml:space="preserve">. </w:t>
      </w:r>
      <w:r w:rsidRPr="00C975D1">
        <w:rPr>
          <w:rFonts w:cstheme="minorHAnsi"/>
          <w:color w:val="000000"/>
        </w:rPr>
        <w:t>Маленькая победа, но все же победа!</w:t>
      </w:r>
    </w:p>
    <w:sectPr w:rsidR="00C975D1" w:rsidRPr="00C975D1" w:rsidSect="00800380">
      <w:headerReference w:type="even" r:id="rId36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14B8" w14:textId="77777777" w:rsidR="00747E4E" w:rsidRDefault="00747E4E" w:rsidP="00C93E69">
      <w:pPr>
        <w:spacing w:after="0" w:line="240" w:lineRule="auto"/>
      </w:pPr>
      <w:r>
        <w:separator/>
      </w:r>
    </w:p>
  </w:endnote>
  <w:endnote w:type="continuationSeparator" w:id="0">
    <w:p w14:paraId="5F6D8953" w14:textId="77777777" w:rsidR="00747E4E" w:rsidRDefault="00747E4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EAF01" w14:textId="77777777" w:rsidR="00747E4E" w:rsidRDefault="00747E4E" w:rsidP="00C93E69">
      <w:pPr>
        <w:spacing w:after="0" w:line="240" w:lineRule="auto"/>
      </w:pPr>
      <w:r>
        <w:separator/>
      </w:r>
    </w:p>
  </w:footnote>
  <w:footnote w:type="continuationSeparator" w:id="0">
    <w:p w14:paraId="5EA647F5" w14:textId="77777777" w:rsidR="00747E4E" w:rsidRDefault="00747E4E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01305E" w:rsidRDefault="0001305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01305E" w:rsidRPr="00F16194" w:rsidRDefault="0001305E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01305E" w:rsidRPr="00F16194" w:rsidRDefault="0001305E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93E"/>
    <w:multiLevelType w:val="hybridMultilevel"/>
    <w:tmpl w:val="21AC0B4E"/>
    <w:lvl w:ilvl="0" w:tplc="5798D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089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3E9D"/>
    <w:multiLevelType w:val="hybridMultilevel"/>
    <w:tmpl w:val="7A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4893"/>
    <w:multiLevelType w:val="hybridMultilevel"/>
    <w:tmpl w:val="D076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6C8D"/>
    <w:multiLevelType w:val="hybridMultilevel"/>
    <w:tmpl w:val="65FA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423"/>
    <w:multiLevelType w:val="hybridMultilevel"/>
    <w:tmpl w:val="15F0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9CD"/>
    <w:multiLevelType w:val="hybridMultilevel"/>
    <w:tmpl w:val="F5FA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06A41"/>
    <w:multiLevelType w:val="hybridMultilevel"/>
    <w:tmpl w:val="3BD2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60B02"/>
    <w:multiLevelType w:val="hybridMultilevel"/>
    <w:tmpl w:val="47DC4E1A"/>
    <w:lvl w:ilvl="0" w:tplc="FD206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2557"/>
    <w:multiLevelType w:val="hybridMultilevel"/>
    <w:tmpl w:val="6A746258"/>
    <w:lvl w:ilvl="0" w:tplc="BEF447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7C0C6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35A74"/>
    <w:multiLevelType w:val="hybridMultilevel"/>
    <w:tmpl w:val="99D0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330AF"/>
    <w:multiLevelType w:val="hybridMultilevel"/>
    <w:tmpl w:val="B7AE21C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19FF"/>
    <w:multiLevelType w:val="hybridMultilevel"/>
    <w:tmpl w:val="1DB65180"/>
    <w:lvl w:ilvl="0" w:tplc="A650BF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C1CEB"/>
    <w:multiLevelType w:val="hybridMultilevel"/>
    <w:tmpl w:val="7EAE587A"/>
    <w:lvl w:ilvl="0" w:tplc="3E70A5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B475F"/>
    <w:multiLevelType w:val="hybridMultilevel"/>
    <w:tmpl w:val="B49653B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4A79"/>
    <w:multiLevelType w:val="hybridMultilevel"/>
    <w:tmpl w:val="AFEC96E6"/>
    <w:lvl w:ilvl="0" w:tplc="FD345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D253A"/>
    <w:multiLevelType w:val="hybridMultilevel"/>
    <w:tmpl w:val="9C62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280F"/>
    <w:multiLevelType w:val="hybridMultilevel"/>
    <w:tmpl w:val="E584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66D32"/>
    <w:multiLevelType w:val="hybridMultilevel"/>
    <w:tmpl w:val="B2FC0176"/>
    <w:lvl w:ilvl="0" w:tplc="2F88BB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52B38"/>
    <w:multiLevelType w:val="hybridMultilevel"/>
    <w:tmpl w:val="8AF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549BC"/>
    <w:multiLevelType w:val="hybridMultilevel"/>
    <w:tmpl w:val="0E9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D3D86"/>
    <w:multiLevelType w:val="hybridMultilevel"/>
    <w:tmpl w:val="F98ABF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C263DAA"/>
    <w:multiLevelType w:val="hybridMultilevel"/>
    <w:tmpl w:val="B3C4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95A51"/>
    <w:multiLevelType w:val="hybridMultilevel"/>
    <w:tmpl w:val="431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346D"/>
    <w:multiLevelType w:val="hybridMultilevel"/>
    <w:tmpl w:val="C708F094"/>
    <w:lvl w:ilvl="0" w:tplc="89865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C394C"/>
    <w:multiLevelType w:val="hybridMultilevel"/>
    <w:tmpl w:val="A58C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80844"/>
    <w:multiLevelType w:val="hybridMultilevel"/>
    <w:tmpl w:val="E5C0B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1FB8"/>
    <w:multiLevelType w:val="hybridMultilevel"/>
    <w:tmpl w:val="D3BEDA92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C6AD2"/>
    <w:multiLevelType w:val="hybridMultilevel"/>
    <w:tmpl w:val="9CC0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511F"/>
    <w:multiLevelType w:val="hybridMultilevel"/>
    <w:tmpl w:val="D10E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B74B3"/>
    <w:multiLevelType w:val="hybridMultilevel"/>
    <w:tmpl w:val="FC5CFCE6"/>
    <w:lvl w:ilvl="0" w:tplc="ADA4E5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D5190"/>
    <w:multiLevelType w:val="hybridMultilevel"/>
    <w:tmpl w:val="844E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D09FD"/>
    <w:multiLevelType w:val="hybridMultilevel"/>
    <w:tmpl w:val="E456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E1C42"/>
    <w:multiLevelType w:val="hybridMultilevel"/>
    <w:tmpl w:val="9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E696E"/>
    <w:multiLevelType w:val="hybridMultilevel"/>
    <w:tmpl w:val="D37E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F5A42"/>
    <w:multiLevelType w:val="hybridMultilevel"/>
    <w:tmpl w:val="A5427428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2D05"/>
    <w:multiLevelType w:val="hybridMultilevel"/>
    <w:tmpl w:val="0F1ADF46"/>
    <w:lvl w:ilvl="0" w:tplc="D5E44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A437C"/>
    <w:multiLevelType w:val="hybridMultilevel"/>
    <w:tmpl w:val="9BCC533C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548A8"/>
    <w:multiLevelType w:val="hybridMultilevel"/>
    <w:tmpl w:val="EA60108C"/>
    <w:lvl w:ilvl="0" w:tplc="53FC68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80BEE"/>
    <w:multiLevelType w:val="hybridMultilevel"/>
    <w:tmpl w:val="98627A40"/>
    <w:lvl w:ilvl="0" w:tplc="5798D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420AC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D2220"/>
    <w:multiLevelType w:val="hybridMultilevel"/>
    <w:tmpl w:val="CCB8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7111"/>
    <w:multiLevelType w:val="hybridMultilevel"/>
    <w:tmpl w:val="C016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34"/>
  </w:num>
  <w:num w:numId="5">
    <w:abstractNumId w:val="4"/>
  </w:num>
  <w:num w:numId="6">
    <w:abstractNumId w:val="5"/>
  </w:num>
  <w:num w:numId="7">
    <w:abstractNumId w:val="30"/>
  </w:num>
  <w:num w:numId="8">
    <w:abstractNumId w:val="20"/>
  </w:num>
  <w:num w:numId="9">
    <w:abstractNumId w:val="37"/>
  </w:num>
  <w:num w:numId="10">
    <w:abstractNumId w:val="11"/>
  </w:num>
  <w:num w:numId="11">
    <w:abstractNumId w:val="35"/>
  </w:num>
  <w:num w:numId="12">
    <w:abstractNumId w:val="14"/>
  </w:num>
  <w:num w:numId="13">
    <w:abstractNumId w:val="27"/>
  </w:num>
  <w:num w:numId="14">
    <w:abstractNumId w:val="6"/>
  </w:num>
  <w:num w:numId="15">
    <w:abstractNumId w:val="3"/>
  </w:num>
  <w:num w:numId="16">
    <w:abstractNumId w:val="17"/>
  </w:num>
  <w:num w:numId="17">
    <w:abstractNumId w:val="26"/>
  </w:num>
  <w:num w:numId="18">
    <w:abstractNumId w:val="40"/>
  </w:num>
  <w:num w:numId="19">
    <w:abstractNumId w:val="1"/>
  </w:num>
  <w:num w:numId="20">
    <w:abstractNumId w:val="21"/>
  </w:num>
  <w:num w:numId="21">
    <w:abstractNumId w:val="42"/>
  </w:num>
  <w:num w:numId="22">
    <w:abstractNumId w:val="18"/>
  </w:num>
  <w:num w:numId="23">
    <w:abstractNumId w:val="23"/>
  </w:num>
  <w:num w:numId="24">
    <w:abstractNumId w:val="29"/>
  </w:num>
  <w:num w:numId="25">
    <w:abstractNumId w:val="7"/>
  </w:num>
  <w:num w:numId="26">
    <w:abstractNumId w:val="10"/>
  </w:num>
  <w:num w:numId="27">
    <w:abstractNumId w:val="8"/>
  </w:num>
  <w:num w:numId="28">
    <w:abstractNumId w:val="28"/>
  </w:num>
  <w:num w:numId="29">
    <w:abstractNumId w:val="22"/>
  </w:num>
  <w:num w:numId="30">
    <w:abstractNumId w:val="36"/>
  </w:num>
  <w:num w:numId="31">
    <w:abstractNumId w:val="25"/>
  </w:num>
  <w:num w:numId="32">
    <w:abstractNumId w:val="24"/>
  </w:num>
  <w:num w:numId="33">
    <w:abstractNumId w:val="2"/>
  </w:num>
  <w:num w:numId="34">
    <w:abstractNumId w:val="9"/>
  </w:num>
  <w:num w:numId="35">
    <w:abstractNumId w:val="41"/>
  </w:num>
  <w:num w:numId="36">
    <w:abstractNumId w:val="38"/>
  </w:num>
  <w:num w:numId="37">
    <w:abstractNumId w:val="16"/>
  </w:num>
  <w:num w:numId="38">
    <w:abstractNumId w:val="31"/>
  </w:num>
  <w:num w:numId="39">
    <w:abstractNumId w:val="12"/>
  </w:num>
  <w:num w:numId="40">
    <w:abstractNumId w:val="32"/>
  </w:num>
  <w:num w:numId="41">
    <w:abstractNumId w:val="39"/>
  </w:num>
  <w:num w:numId="42">
    <w:abstractNumId w:val="0"/>
  </w:num>
  <w:num w:numId="4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10E85"/>
    <w:rsid w:val="00011327"/>
    <w:rsid w:val="0001197E"/>
    <w:rsid w:val="00011C80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97C78"/>
    <w:rsid w:val="000A1E3F"/>
    <w:rsid w:val="000A2227"/>
    <w:rsid w:val="000A3259"/>
    <w:rsid w:val="000A4B66"/>
    <w:rsid w:val="000B2109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A71"/>
    <w:rsid w:val="000E62D5"/>
    <w:rsid w:val="000E646D"/>
    <w:rsid w:val="000E6D85"/>
    <w:rsid w:val="000E7B33"/>
    <w:rsid w:val="000F072A"/>
    <w:rsid w:val="000F08D8"/>
    <w:rsid w:val="000F34DB"/>
    <w:rsid w:val="000F3C71"/>
    <w:rsid w:val="000F4048"/>
    <w:rsid w:val="000F5592"/>
    <w:rsid w:val="000F5A15"/>
    <w:rsid w:val="000F5DC0"/>
    <w:rsid w:val="000F66D2"/>
    <w:rsid w:val="000F6E91"/>
    <w:rsid w:val="000F7F6C"/>
    <w:rsid w:val="001013BF"/>
    <w:rsid w:val="00101D47"/>
    <w:rsid w:val="00104A04"/>
    <w:rsid w:val="00106B1E"/>
    <w:rsid w:val="00107655"/>
    <w:rsid w:val="00107704"/>
    <w:rsid w:val="001102BD"/>
    <w:rsid w:val="0011128B"/>
    <w:rsid w:val="00111547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C1AF1"/>
    <w:rsid w:val="001C3914"/>
    <w:rsid w:val="001C3ACC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334F"/>
    <w:rsid w:val="00244E30"/>
    <w:rsid w:val="00245089"/>
    <w:rsid w:val="002467E3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901DF"/>
    <w:rsid w:val="002914C0"/>
    <w:rsid w:val="00291907"/>
    <w:rsid w:val="00292D26"/>
    <w:rsid w:val="0029336E"/>
    <w:rsid w:val="002964A5"/>
    <w:rsid w:val="00297FE7"/>
    <w:rsid w:val="002A0324"/>
    <w:rsid w:val="002A0428"/>
    <w:rsid w:val="002A0E62"/>
    <w:rsid w:val="002A0EAE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7F4"/>
    <w:rsid w:val="002D70A6"/>
    <w:rsid w:val="002D7237"/>
    <w:rsid w:val="002E0714"/>
    <w:rsid w:val="002E1ABD"/>
    <w:rsid w:val="002E2F6E"/>
    <w:rsid w:val="002E4449"/>
    <w:rsid w:val="002E5D91"/>
    <w:rsid w:val="002E774D"/>
    <w:rsid w:val="002F0479"/>
    <w:rsid w:val="002F052F"/>
    <w:rsid w:val="002F21B4"/>
    <w:rsid w:val="002F2359"/>
    <w:rsid w:val="002F36A9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E63"/>
    <w:rsid w:val="0030677D"/>
    <w:rsid w:val="00306BDC"/>
    <w:rsid w:val="003100D3"/>
    <w:rsid w:val="00310479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B4"/>
    <w:rsid w:val="00372825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7805"/>
    <w:rsid w:val="003A0EA4"/>
    <w:rsid w:val="003A1B6C"/>
    <w:rsid w:val="003A2C36"/>
    <w:rsid w:val="003A3232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13A0"/>
    <w:rsid w:val="00422183"/>
    <w:rsid w:val="004227C5"/>
    <w:rsid w:val="0042296F"/>
    <w:rsid w:val="00424D11"/>
    <w:rsid w:val="004255B9"/>
    <w:rsid w:val="0042620B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6A59"/>
    <w:rsid w:val="0047732F"/>
    <w:rsid w:val="004774D6"/>
    <w:rsid w:val="00480036"/>
    <w:rsid w:val="00480138"/>
    <w:rsid w:val="00481483"/>
    <w:rsid w:val="00483D2D"/>
    <w:rsid w:val="0049015C"/>
    <w:rsid w:val="00492C28"/>
    <w:rsid w:val="0049341A"/>
    <w:rsid w:val="00496B81"/>
    <w:rsid w:val="00497974"/>
    <w:rsid w:val="004A03FA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6147"/>
    <w:rsid w:val="004D71C3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302C6"/>
    <w:rsid w:val="00531139"/>
    <w:rsid w:val="00531E93"/>
    <w:rsid w:val="0053423A"/>
    <w:rsid w:val="00540DCF"/>
    <w:rsid w:val="0054198E"/>
    <w:rsid w:val="00543B5D"/>
    <w:rsid w:val="00545281"/>
    <w:rsid w:val="005466A4"/>
    <w:rsid w:val="005466A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6CF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494D"/>
    <w:rsid w:val="005E49FE"/>
    <w:rsid w:val="005E51D0"/>
    <w:rsid w:val="005E6279"/>
    <w:rsid w:val="005E7948"/>
    <w:rsid w:val="005E7FD4"/>
    <w:rsid w:val="005F3794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18E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4615"/>
    <w:rsid w:val="00654C7F"/>
    <w:rsid w:val="00654D70"/>
    <w:rsid w:val="00655A03"/>
    <w:rsid w:val="0065764D"/>
    <w:rsid w:val="006608E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B03"/>
    <w:rsid w:val="006C0B8B"/>
    <w:rsid w:val="006C21CD"/>
    <w:rsid w:val="006C2532"/>
    <w:rsid w:val="006C2A60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4DA4"/>
    <w:rsid w:val="006D4EAD"/>
    <w:rsid w:val="006D4F0D"/>
    <w:rsid w:val="006D54D1"/>
    <w:rsid w:val="006E0692"/>
    <w:rsid w:val="006E2D06"/>
    <w:rsid w:val="006E306A"/>
    <w:rsid w:val="006E4BB6"/>
    <w:rsid w:val="006E52CB"/>
    <w:rsid w:val="006F213A"/>
    <w:rsid w:val="006F2EA3"/>
    <w:rsid w:val="006F33E5"/>
    <w:rsid w:val="006F4209"/>
    <w:rsid w:val="006F7306"/>
    <w:rsid w:val="006F7A84"/>
    <w:rsid w:val="006F7D3A"/>
    <w:rsid w:val="00703389"/>
    <w:rsid w:val="007060B8"/>
    <w:rsid w:val="007128D2"/>
    <w:rsid w:val="007136C0"/>
    <w:rsid w:val="007151BF"/>
    <w:rsid w:val="0071733E"/>
    <w:rsid w:val="00717586"/>
    <w:rsid w:val="0072185D"/>
    <w:rsid w:val="00721C17"/>
    <w:rsid w:val="00724E50"/>
    <w:rsid w:val="007310F3"/>
    <w:rsid w:val="007311E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47E4E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6"/>
    <w:rsid w:val="00780CDE"/>
    <w:rsid w:val="00781170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27B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5E1A"/>
    <w:rsid w:val="007D6D13"/>
    <w:rsid w:val="007E15A0"/>
    <w:rsid w:val="007E1B1F"/>
    <w:rsid w:val="007E6D1A"/>
    <w:rsid w:val="007F2419"/>
    <w:rsid w:val="007F3EFC"/>
    <w:rsid w:val="007F4985"/>
    <w:rsid w:val="007F550C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45E2"/>
    <w:rsid w:val="00815535"/>
    <w:rsid w:val="008166C2"/>
    <w:rsid w:val="008167FE"/>
    <w:rsid w:val="00816D0A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2782"/>
    <w:rsid w:val="008B3D7F"/>
    <w:rsid w:val="008B4542"/>
    <w:rsid w:val="008C3868"/>
    <w:rsid w:val="008C42C2"/>
    <w:rsid w:val="008C6087"/>
    <w:rsid w:val="008C7BF7"/>
    <w:rsid w:val="008D0443"/>
    <w:rsid w:val="008D0E58"/>
    <w:rsid w:val="008D25E1"/>
    <w:rsid w:val="008D37E4"/>
    <w:rsid w:val="008D38AE"/>
    <w:rsid w:val="008D507B"/>
    <w:rsid w:val="008D672B"/>
    <w:rsid w:val="008D6B2C"/>
    <w:rsid w:val="008D6B88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4192"/>
    <w:rsid w:val="0097598B"/>
    <w:rsid w:val="00976709"/>
    <w:rsid w:val="00976F7C"/>
    <w:rsid w:val="0098350D"/>
    <w:rsid w:val="009851FF"/>
    <w:rsid w:val="00986DBA"/>
    <w:rsid w:val="00992FDE"/>
    <w:rsid w:val="0099311F"/>
    <w:rsid w:val="009933B2"/>
    <w:rsid w:val="00994290"/>
    <w:rsid w:val="0099531E"/>
    <w:rsid w:val="009979B3"/>
    <w:rsid w:val="009A1498"/>
    <w:rsid w:val="009A3856"/>
    <w:rsid w:val="009A3EFD"/>
    <w:rsid w:val="009A3F08"/>
    <w:rsid w:val="009A5A62"/>
    <w:rsid w:val="009A61E8"/>
    <w:rsid w:val="009A692D"/>
    <w:rsid w:val="009A6E36"/>
    <w:rsid w:val="009A7163"/>
    <w:rsid w:val="009B22E5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6932"/>
    <w:rsid w:val="009E7FD5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C4"/>
    <w:rsid w:val="00A26005"/>
    <w:rsid w:val="00A26467"/>
    <w:rsid w:val="00A26F73"/>
    <w:rsid w:val="00A279A4"/>
    <w:rsid w:val="00A30626"/>
    <w:rsid w:val="00A31299"/>
    <w:rsid w:val="00A3263F"/>
    <w:rsid w:val="00A34BE7"/>
    <w:rsid w:val="00A35A40"/>
    <w:rsid w:val="00A36912"/>
    <w:rsid w:val="00A36BC2"/>
    <w:rsid w:val="00A37B3C"/>
    <w:rsid w:val="00A40358"/>
    <w:rsid w:val="00A43290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91B"/>
    <w:rsid w:val="00A75D19"/>
    <w:rsid w:val="00A76BAF"/>
    <w:rsid w:val="00A77680"/>
    <w:rsid w:val="00A77816"/>
    <w:rsid w:val="00A80217"/>
    <w:rsid w:val="00A80A2B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2852"/>
    <w:rsid w:val="00AA5195"/>
    <w:rsid w:val="00AA793E"/>
    <w:rsid w:val="00AB04D5"/>
    <w:rsid w:val="00AB1683"/>
    <w:rsid w:val="00AB19C0"/>
    <w:rsid w:val="00AB244F"/>
    <w:rsid w:val="00AB39E3"/>
    <w:rsid w:val="00AB44B3"/>
    <w:rsid w:val="00AB44D5"/>
    <w:rsid w:val="00AB53C7"/>
    <w:rsid w:val="00AB6F0C"/>
    <w:rsid w:val="00AB74C7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1DAF"/>
    <w:rsid w:val="00AD51D2"/>
    <w:rsid w:val="00AD67AA"/>
    <w:rsid w:val="00AD67F4"/>
    <w:rsid w:val="00AE05C0"/>
    <w:rsid w:val="00AE1C31"/>
    <w:rsid w:val="00AE258E"/>
    <w:rsid w:val="00AE2BDE"/>
    <w:rsid w:val="00AE37ED"/>
    <w:rsid w:val="00AE489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374A3"/>
    <w:rsid w:val="00B40312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ADA"/>
    <w:rsid w:val="00BB1926"/>
    <w:rsid w:val="00BB3333"/>
    <w:rsid w:val="00BB42CB"/>
    <w:rsid w:val="00BB57E2"/>
    <w:rsid w:val="00BB629A"/>
    <w:rsid w:val="00BB7232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07"/>
    <w:rsid w:val="00BD4E1E"/>
    <w:rsid w:val="00BD57EE"/>
    <w:rsid w:val="00BD6B4A"/>
    <w:rsid w:val="00BD7950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462"/>
    <w:rsid w:val="00BF5198"/>
    <w:rsid w:val="00BF5289"/>
    <w:rsid w:val="00BF52A8"/>
    <w:rsid w:val="00BF71C6"/>
    <w:rsid w:val="00BF71F4"/>
    <w:rsid w:val="00BF7EFA"/>
    <w:rsid w:val="00C0075F"/>
    <w:rsid w:val="00C04029"/>
    <w:rsid w:val="00C04C91"/>
    <w:rsid w:val="00C05640"/>
    <w:rsid w:val="00C07A96"/>
    <w:rsid w:val="00C12869"/>
    <w:rsid w:val="00C12D23"/>
    <w:rsid w:val="00C13CC6"/>
    <w:rsid w:val="00C14072"/>
    <w:rsid w:val="00C1589F"/>
    <w:rsid w:val="00C16BA3"/>
    <w:rsid w:val="00C16BEC"/>
    <w:rsid w:val="00C1736F"/>
    <w:rsid w:val="00C176A2"/>
    <w:rsid w:val="00C17D96"/>
    <w:rsid w:val="00C20CEE"/>
    <w:rsid w:val="00C2400B"/>
    <w:rsid w:val="00C25DFB"/>
    <w:rsid w:val="00C270FB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B05C8"/>
    <w:rsid w:val="00CB0909"/>
    <w:rsid w:val="00CB1CE1"/>
    <w:rsid w:val="00CB4776"/>
    <w:rsid w:val="00CB539C"/>
    <w:rsid w:val="00CB67E9"/>
    <w:rsid w:val="00CB7FD9"/>
    <w:rsid w:val="00CC2F20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3D76"/>
    <w:rsid w:val="00CE47F8"/>
    <w:rsid w:val="00CE5B8D"/>
    <w:rsid w:val="00CF1BD8"/>
    <w:rsid w:val="00CF3299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901B2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52BD"/>
    <w:rsid w:val="00E02A68"/>
    <w:rsid w:val="00E055A8"/>
    <w:rsid w:val="00E05BB6"/>
    <w:rsid w:val="00E06B5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11C9"/>
    <w:rsid w:val="00E318AF"/>
    <w:rsid w:val="00E31AAA"/>
    <w:rsid w:val="00E32B31"/>
    <w:rsid w:val="00E334EE"/>
    <w:rsid w:val="00E33838"/>
    <w:rsid w:val="00E3551B"/>
    <w:rsid w:val="00E3646A"/>
    <w:rsid w:val="00E379E3"/>
    <w:rsid w:val="00E41ABD"/>
    <w:rsid w:val="00E41C88"/>
    <w:rsid w:val="00E421DD"/>
    <w:rsid w:val="00E44A4A"/>
    <w:rsid w:val="00E44C4B"/>
    <w:rsid w:val="00E45BD6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6340"/>
    <w:rsid w:val="00E664F4"/>
    <w:rsid w:val="00E67076"/>
    <w:rsid w:val="00E70B38"/>
    <w:rsid w:val="00E72A8B"/>
    <w:rsid w:val="00E734B3"/>
    <w:rsid w:val="00E741C5"/>
    <w:rsid w:val="00E74EA0"/>
    <w:rsid w:val="00E762BA"/>
    <w:rsid w:val="00E77669"/>
    <w:rsid w:val="00E77D13"/>
    <w:rsid w:val="00E80679"/>
    <w:rsid w:val="00E807B3"/>
    <w:rsid w:val="00E828B1"/>
    <w:rsid w:val="00E83302"/>
    <w:rsid w:val="00E84DA9"/>
    <w:rsid w:val="00E85DF1"/>
    <w:rsid w:val="00E86B11"/>
    <w:rsid w:val="00E91B3E"/>
    <w:rsid w:val="00E9326A"/>
    <w:rsid w:val="00E940E3"/>
    <w:rsid w:val="00E95586"/>
    <w:rsid w:val="00E97923"/>
    <w:rsid w:val="00E97E94"/>
    <w:rsid w:val="00E97F3E"/>
    <w:rsid w:val="00EA1B72"/>
    <w:rsid w:val="00EA1E9D"/>
    <w:rsid w:val="00EA21E7"/>
    <w:rsid w:val="00EA5470"/>
    <w:rsid w:val="00EB26C3"/>
    <w:rsid w:val="00EB273A"/>
    <w:rsid w:val="00EB2981"/>
    <w:rsid w:val="00EB3023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293E"/>
    <w:rsid w:val="00EF307A"/>
    <w:rsid w:val="00EF3951"/>
    <w:rsid w:val="00EF3C90"/>
    <w:rsid w:val="00EF4664"/>
    <w:rsid w:val="00EF4C9A"/>
    <w:rsid w:val="00EF4F20"/>
    <w:rsid w:val="00EF5AE1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04D9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EB6"/>
    <w:rsid w:val="00F27AC1"/>
    <w:rsid w:val="00F27BB9"/>
    <w:rsid w:val="00F32A7C"/>
    <w:rsid w:val="00F33A35"/>
    <w:rsid w:val="00F366A9"/>
    <w:rsid w:val="00F36866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61EDF"/>
    <w:rsid w:val="00F6455D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33AA"/>
    <w:rsid w:val="00FA3C2A"/>
    <w:rsid w:val="00FA3D1F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C2AC"/>
  <w15:docId w15:val="{1FBD2368-9667-45C0-85B8-4132F338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611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ppvt.pro/geomeanMath" TargetMode="External"/><Relationship Id="rId26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34" Type="http://schemas.openxmlformats.org/officeDocument/2006/relationships/image" Target="media/image19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5" Type="http://schemas.openxmlformats.org/officeDocument/2006/relationships/image" Target="media/image11.jpg"/><Relationship Id="rId33" Type="http://schemas.openxmlformats.org/officeDocument/2006/relationships/hyperlink" Target="http://baguzin.ru/wp/?p=2061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yperlink" Target="http://baguzin.ru/wp/?p=20080" TargetMode="External"/><Relationship Id="rId29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0.jpg"/><Relationship Id="rId32" Type="http://schemas.openxmlformats.org/officeDocument/2006/relationships/image" Target="media/image18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yperlink" Target="http://baguzin.ru/wp/?p=20080" TargetMode="External"/><Relationship Id="rId28" Type="http://schemas.openxmlformats.org/officeDocument/2006/relationships/image" Target="media/image14.jpg"/><Relationship Id="rId36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yperlink" Target="http://baguzin.ru/wp/?p=20548" TargetMode="External"/><Relationship Id="rId31" Type="http://schemas.openxmlformats.org/officeDocument/2006/relationships/image" Target="media/image17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hyperlink" Target="http://baguzin.ru/wp/?p=17320" TargetMode="External"/><Relationship Id="rId22" Type="http://schemas.openxmlformats.org/officeDocument/2006/relationships/image" Target="media/image9.jpg"/><Relationship Id="rId27" Type="http://schemas.openxmlformats.org/officeDocument/2006/relationships/image" Target="media/image13.jpg"/><Relationship Id="rId30" Type="http://schemas.openxmlformats.org/officeDocument/2006/relationships/image" Target="media/image16.jpg"/><Relationship Id="rId35" Type="http://schemas.openxmlformats.org/officeDocument/2006/relationships/hyperlink" Target="http://baguzin.ru/wp/?p=20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C5EE-8636-4321-B067-54C37158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9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2019-06-02T16:14:00Z</cp:lastPrinted>
  <dcterms:created xsi:type="dcterms:W3CDTF">2019-06-07T11:04:00Z</dcterms:created>
  <dcterms:modified xsi:type="dcterms:W3CDTF">2019-06-08T18:20:00Z</dcterms:modified>
</cp:coreProperties>
</file>