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1E25" w14:textId="458CB684" w:rsidR="00DD2F00" w:rsidRPr="00C3170A" w:rsidRDefault="00145505" w:rsidP="001479DD">
      <w:pPr>
        <w:spacing w:after="240" w:line="240" w:lineRule="auto"/>
        <w:rPr>
          <w:rFonts w:cstheme="minorHAnsi"/>
          <w:b/>
          <w:sz w:val="28"/>
        </w:rPr>
      </w:pPr>
      <w:r w:rsidRPr="00145505">
        <w:rPr>
          <w:rFonts w:cstheme="minorHAnsi"/>
          <w:b/>
          <w:sz w:val="28"/>
        </w:rPr>
        <w:t>Глава 9. Объединение таблиц и запросов Power Query</w:t>
      </w:r>
    </w:p>
    <w:p w14:paraId="1EDB35E1" w14:textId="002AAA1C" w:rsidR="00507608" w:rsidRDefault="00507608" w:rsidP="00973A7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Это продолжение перевода книги </w:t>
      </w:r>
      <w:r w:rsidRPr="00507608">
        <w:rPr>
          <w:rFonts w:cstheme="minorHAnsi"/>
        </w:rPr>
        <w:t>Кен Пульс и Мигель Эскобар. Язык М для Power Query</w:t>
      </w:r>
      <w:r>
        <w:rPr>
          <w:rFonts w:cstheme="minorHAnsi"/>
        </w:rPr>
        <w:t xml:space="preserve">. </w:t>
      </w:r>
      <w:r>
        <w:t xml:space="preserve">Главы не являются независимыми, поэтому рекомендую </w:t>
      </w:r>
      <w:r w:rsidR="00EE5CDD">
        <w:t>чит</w:t>
      </w:r>
      <w:r>
        <w:t xml:space="preserve">ать </w:t>
      </w:r>
      <w:r w:rsidR="00AF54EB">
        <w:t>последовательно</w:t>
      </w:r>
      <w:r>
        <w:t>.</w:t>
      </w:r>
    </w:p>
    <w:p w14:paraId="0FF80148" w14:textId="10819F3B" w:rsidR="00507608" w:rsidRPr="009F5956" w:rsidRDefault="00F61EC1" w:rsidP="00973A7A">
      <w:pPr>
        <w:spacing w:after="120" w:line="240" w:lineRule="auto"/>
        <w:rPr>
          <w:rFonts w:cstheme="minorHAnsi"/>
        </w:rPr>
      </w:pPr>
      <w:hyperlink r:id="rId8" w:history="1">
        <w:r w:rsidR="00507608" w:rsidRPr="00145505">
          <w:rPr>
            <w:rStyle w:val="aa"/>
            <w:rFonts w:cstheme="minorHAnsi"/>
          </w:rPr>
          <w:t>Предыдущая глава</w:t>
        </w:r>
      </w:hyperlink>
      <w:r w:rsidR="00507608" w:rsidRPr="009F5956">
        <w:rPr>
          <w:rFonts w:cstheme="minorHAnsi"/>
        </w:rPr>
        <w:t xml:space="preserve">    </w:t>
      </w:r>
      <w:hyperlink r:id="rId9" w:anchor="content" w:history="1">
        <w:r w:rsidR="00507608" w:rsidRPr="00507608">
          <w:rPr>
            <w:rStyle w:val="aa"/>
            <w:rFonts w:cstheme="minorHAnsi"/>
          </w:rPr>
          <w:t>Содержание</w:t>
        </w:r>
      </w:hyperlink>
      <w:r w:rsidR="00507608" w:rsidRPr="009F5956">
        <w:rPr>
          <w:rFonts w:cstheme="minorHAnsi"/>
        </w:rPr>
        <w:t xml:space="preserve">    </w:t>
      </w:r>
      <w:r w:rsidR="00507608">
        <w:rPr>
          <w:rFonts w:cstheme="minorHAnsi"/>
        </w:rPr>
        <w:t>Следующая</w:t>
      </w:r>
      <w:r w:rsidR="00507608" w:rsidRPr="009F5956">
        <w:rPr>
          <w:rFonts w:cstheme="minorHAnsi"/>
        </w:rPr>
        <w:t xml:space="preserve"> </w:t>
      </w:r>
      <w:r w:rsidR="00507608">
        <w:rPr>
          <w:rFonts w:cstheme="minorHAnsi"/>
        </w:rPr>
        <w:t>глава</w:t>
      </w:r>
    </w:p>
    <w:p w14:paraId="5DAB96C0" w14:textId="39C45C49" w:rsidR="007637BB" w:rsidRDefault="00004FCD" w:rsidP="007637BB">
      <w:pPr>
        <w:spacing w:after="120" w:line="240" w:lineRule="auto"/>
        <w:rPr>
          <w:rFonts w:cstheme="minorHAnsi"/>
        </w:rPr>
      </w:pPr>
      <w:r w:rsidRPr="00004FCD">
        <w:rPr>
          <w:rFonts w:cstheme="minorHAnsi"/>
        </w:rPr>
        <w:t>Одна из классических проблем, котор</w:t>
      </w:r>
      <w:r w:rsidR="004C487A">
        <w:rPr>
          <w:rFonts w:cstheme="minorHAnsi"/>
        </w:rPr>
        <w:t>ую решают</w:t>
      </w:r>
      <w:r w:rsidRPr="00004FCD">
        <w:rPr>
          <w:rFonts w:cstheme="minorHAnsi"/>
        </w:rPr>
        <w:t xml:space="preserve"> профессионалам </w:t>
      </w:r>
      <w:r w:rsidRPr="00004FCD">
        <w:rPr>
          <w:rFonts w:cstheme="minorHAnsi"/>
          <w:lang w:val="en-US"/>
        </w:rPr>
        <w:t>Excel</w:t>
      </w:r>
      <w:r w:rsidR="004C487A">
        <w:rPr>
          <w:rFonts w:cstheme="minorHAnsi"/>
        </w:rPr>
        <w:t xml:space="preserve"> –</w:t>
      </w:r>
      <w:r w:rsidRPr="00004FCD">
        <w:rPr>
          <w:rFonts w:cstheme="minorHAnsi"/>
        </w:rPr>
        <w:t xml:space="preserve"> это объединение двух таблиц данных, </w:t>
      </w:r>
      <w:r w:rsidR="007637BB">
        <w:rPr>
          <w:rFonts w:cstheme="minorHAnsi"/>
        </w:rPr>
        <w:t xml:space="preserve">и последующее создание </w:t>
      </w:r>
      <w:r w:rsidRPr="00004FCD">
        <w:rPr>
          <w:rFonts w:cstheme="minorHAnsi"/>
        </w:rPr>
        <w:t>сводн</w:t>
      </w:r>
      <w:r w:rsidR="007637BB">
        <w:rPr>
          <w:rFonts w:cstheme="minorHAnsi"/>
        </w:rPr>
        <w:t>ой</w:t>
      </w:r>
      <w:r w:rsidRPr="00004FCD">
        <w:rPr>
          <w:rFonts w:cstheme="minorHAnsi"/>
        </w:rPr>
        <w:t xml:space="preserve"> таблиц</w:t>
      </w:r>
      <w:r w:rsidR="007637BB">
        <w:rPr>
          <w:rFonts w:cstheme="minorHAnsi"/>
        </w:rPr>
        <w:t>ы</w:t>
      </w:r>
      <w:r w:rsidRPr="00004FCD">
        <w:rPr>
          <w:rFonts w:cstheme="minorHAnsi"/>
        </w:rPr>
        <w:t xml:space="preserve">. </w:t>
      </w:r>
      <w:r w:rsidR="007637BB">
        <w:rPr>
          <w:rFonts w:cstheme="minorHAnsi"/>
        </w:rPr>
        <w:t>Как правило, обработка основывается на функциях ВПР() или ИНДЕКС</w:t>
      </w:r>
      <w:r w:rsidRPr="004C487A">
        <w:rPr>
          <w:rFonts w:cstheme="minorHAnsi"/>
        </w:rPr>
        <w:t>(</w:t>
      </w:r>
      <w:r w:rsidR="007637BB">
        <w:rPr>
          <w:rFonts w:cstheme="minorHAnsi"/>
        </w:rPr>
        <w:t>ПОИСКПОЗ</w:t>
      </w:r>
      <w:r w:rsidRPr="004C487A">
        <w:rPr>
          <w:rFonts w:cstheme="minorHAnsi"/>
        </w:rPr>
        <w:t>()).</w:t>
      </w:r>
      <w:r w:rsidR="007637BB">
        <w:rPr>
          <w:rFonts w:cstheme="minorHAnsi"/>
        </w:rPr>
        <w:t xml:space="preserve"> </w:t>
      </w:r>
      <w:r w:rsidRPr="00004FCD">
        <w:rPr>
          <w:rFonts w:cstheme="minorHAnsi"/>
          <w:lang w:val="en-US"/>
        </w:rPr>
        <w:t>Power</w:t>
      </w:r>
      <w:r w:rsidRPr="004C487A">
        <w:rPr>
          <w:rFonts w:cstheme="minorHAnsi"/>
        </w:rPr>
        <w:t xml:space="preserve"> </w:t>
      </w:r>
      <w:r w:rsidRPr="00004FCD">
        <w:rPr>
          <w:rFonts w:cstheme="minorHAnsi"/>
          <w:lang w:val="en-US"/>
        </w:rPr>
        <w:t>Query</w:t>
      </w:r>
      <w:r w:rsidRPr="004C487A">
        <w:rPr>
          <w:rFonts w:cstheme="minorHAnsi"/>
        </w:rPr>
        <w:t xml:space="preserve"> представил еще один</w:t>
      </w:r>
      <w:r w:rsidR="007637BB">
        <w:rPr>
          <w:rFonts w:cstheme="minorHAnsi"/>
        </w:rPr>
        <w:t xml:space="preserve"> относительно простой</w:t>
      </w:r>
      <w:r w:rsidRPr="004C487A">
        <w:rPr>
          <w:rFonts w:cstheme="minorHAnsi"/>
        </w:rPr>
        <w:t xml:space="preserve"> метод объединения двух таблиц.</w:t>
      </w:r>
      <w:r w:rsidR="007637BB">
        <w:rPr>
          <w:rFonts w:cstheme="minorHAnsi"/>
        </w:rPr>
        <w:t xml:space="preserve"> </w:t>
      </w:r>
      <w:r w:rsidR="007637BB" w:rsidRPr="007637BB">
        <w:rPr>
          <w:rFonts w:cstheme="minorHAnsi"/>
        </w:rPr>
        <w:t>Предположим,</w:t>
      </w:r>
      <w:r w:rsidR="007637BB">
        <w:rPr>
          <w:rFonts w:cstheme="minorHAnsi"/>
        </w:rPr>
        <w:t xml:space="preserve"> в</w:t>
      </w:r>
      <w:r w:rsidR="007637BB" w:rsidRPr="007637BB">
        <w:rPr>
          <w:rFonts w:cstheme="minorHAnsi"/>
        </w:rPr>
        <w:t xml:space="preserve">ы хотите объединить две </w:t>
      </w:r>
      <w:r w:rsidR="007637BB">
        <w:rPr>
          <w:rFonts w:cstheme="minorHAnsi"/>
        </w:rPr>
        <w:t>Т</w:t>
      </w:r>
      <w:r w:rsidR="007637BB" w:rsidRPr="007637BB">
        <w:rPr>
          <w:rFonts w:cstheme="minorHAnsi"/>
        </w:rPr>
        <w:t>аблицы</w:t>
      </w:r>
      <w:r w:rsidR="007637BB">
        <w:rPr>
          <w:rFonts w:cstheme="minorHAnsi"/>
        </w:rPr>
        <w:t xml:space="preserve">, расположенные на </w:t>
      </w:r>
      <w:r w:rsidR="007637BB" w:rsidRPr="007637BB">
        <w:rPr>
          <w:rFonts w:cstheme="minorHAnsi"/>
        </w:rPr>
        <w:t xml:space="preserve">листе </w:t>
      </w:r>
      <w:r w:rsidR="007637BB" w:rsidRPr="007637BB">
        <w:rPr>
          <w:rFonts w:cstheme="minorHAnsi"/>
          <w:lang w:val="en-US"/>
        </w:rPr>
        <w:t>Excel</w:t>
      </w:r>
      <w:r w:rsidR="007637BB">
        <w:rPr>
          <w:rFonts w:cstheme="minorHAnsi"/>
        </w:rPr>
        <w:t>:</w:t>
      </w:r>
    </w:p>
    <w:p w14:paraId="4D18FB95" w14:textId="458C4AA8" w:rsidR="007637BB" w:rsidRDefault="00BA5628" w:rsidP="007637B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218F0D0" wp14:editId="07FE3574">
            <wp:extent cx="5238750" cy="4733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9.1. Исходные Таблицы на листе Exce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1419" w14:textId="619E9387" w:rsidR="007637BB" w:rsidRPr="007637BB" w:rsidRDefault="007637BB" w:rsidP="007637BB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9.1. Исходные Таблицы на листе </w:t>
      </w:r>
      <w:r>
        <w:rPr>
          <w:rFonts w:cstheme="minorHAnsi"/>
          <w:lang w:val="en-US"/>
        </w:rPr>
        <w:t>Excel</w:t>
      </w:r>
    </w:p>
    <w:p w14:paraId="6CD116F6" w14:textId="2A3E2B8D" w:rsidR="007637BB" w:rsidRPr="00BA5628" w:rsidRDefault="007637BB" w:rsidP="00CC5BE8">
      <w:pPr>
        <w:pStyle w:val="3"/>
      </w:pPr>
      <w:r w:rsidRPr="007637BB">
        <w:t xml:space="preserve">Создание </w:t>
      </w:r>
      <w:r w:rsidR="00CC5BE8">
        <w:t>з</w:t>
      </w:r>
      <w:r w:rsidRPr="007637BB">
        <w:t>апрос</w:t>
      </w:r>
      <w:r w:rsidR="00CC5BE8">
        <w:t>а</w:t>
      </w:r>
      <w:r w:rsidR="00BA5628" w:rsidRPr="00BA5628">
        <w:t>-</w:t>
      </w:r>
      <w:r w:rsidR="00BA5628">
        <w:t>подключения</w:t>
      </w:r>
    </w:p>
    <w:p w14:paraId="54B78B90" w14:textId="12A2A15F" w:rsidR="00CC5BE8" w:rsidRPr="00BA5628" w:rsidRDefault="007637BB" w:rsidP="00CC5BE8">
      <w:pPr>
        <w:spacing w:after="120" w:line="240" w:lineRule="auto"/>
        <w:rPr>
          <w:rFonts w:cstheme="minorHAnsi"/>
        </w:rPr>
      </w:pPr>
      <w:r w:rsidRPr="007637BB">
        <w:rPr>
          <w:rFonts w:cstheme="minorHAnsi"/>
        </w:rPr>
        <w:t xml:space="preserve">Чтобы объединить запросы, они должны существовать. Наличие </w:t>
      </w:r>
      <w:r w:rsidR="00CC5BE8" w:rsidRPr="00CC5BE8">
        <w:rPr>
          <w:rFonts w:cstheme="minorHAnsi"/>
          <w:i/>
        </w:rPr>
        <w:t>Т</w:t>
      </w:r>
      <w:r w:rsidRPr="00CC5BE8">
        <w:rPr>
          <w:rFonts w:cstheme="minorHAnsi"/>
          <w:i/>
        </w:rPr>
        <w:t>аблицы</w:t>
      </w:r>
      <w:r w:rsidRPr="007637BB">
        <w:rPr>
          <w:rFonts w:cstheme="minorHAnsi"/>
        </w:rPr>
        <w:t xml:space="preserve"> в </w:t>
      </w:r>
      <w:r w:rsidRPr="007637BB">
        <w:rPr>
          <w:rFonts w:cstheme="minorHAnsi"/>
          <w:lang w:val="en-US"/>
        </w:rPr>
        <w:t>Excel</w:t>
      </w:r>
      <w:r w:rsidRPr="007637BB">
        <w:rPr>
          <w:rFonts w:cstheme="minorHAnsi"/>
        </w:rPr>
        <w:t xml:space="preserve"> недостаточно; </w:t>
      </w:r>
      <w:r w:rsidRPr="007637BB">
        <w:rPr>
          <w:rFonts w:cstheme="minorHAnsi"/>
          <w:lang w:val="en-US"/>
        </w:rPr>
        <w:t>Power</w:t>
      </w:r>
      <w:r w:rsidRPr="007637BB">
        <w:rPr>
          <w:rFonts w:cstheme="minorHAnsi"/>
        </w:rPr>
        <w:t xml:space="preserve"> </w:t>
      </w:r>
      <w:r w:rsidRPr="007637BB">
        <w:rPr>
          <w:rFonts w:cstheme="minorHAnsi"/>
          <w:lang w:val="en-US"/>
        </w:rPr>
        <w:t>Query</w:t>
      </w:r>
      <w:r w:rsidRPr="007637BB">
        <w:rPr>
          <w:rFonts w:cstheme="minorHAnsi"/>
        </w:rPr>
        <w:t xml:space="preserve"> должен распознавать данные как запрос. </w:t>
      </w:r>
      <w:r w:rsidR="00CC5BE8">
        <w:rPr>
          <w:rFonts w:cstheme="minorHAnsi"/>
        </w:rPr>
        <w:t>Откройте</w:t>
      </w:r>
      <w:r w:rsidR="00CC5BE8" w:rsidRPr="00CC5BE8">
        <w:rPr>
          <w:rFonts w:cstheme="minorHAnsi"/>
        </w:rPr>
        <w:t xml:space="preserve"> </w:t>
      </w:r>
      <w:r w:rsidR="00CC5BE8">
        <w:rPr>
          <w:rFonts w:cstheme="minorHAnsi"/>
        </w:rPr>
        <w:t>файл</w:t>
      </w:r>
      <w:r w:rsidR="00CC5BE8" w:rsidRPr="00CC5BE8">
        <w:rPr>
          <w:rFonts w:cstheme="minorHAnsi"/>
        </w:rPr>
        <w:t xml:space="preserve"> </w:t>
      </w:r>
      <w:r w:rsidR="00DF1039" w:rsidRPr="00DF1039">
        <w:rPr>
          <w:rFonts w:cstheme="minorHAnsi"/>
          <w:lang w:val="en-US"/>
        </w:rPr>
        <w:t>Merge</w:t>
      </w:r>
      <w:r w:rsidR="00DF1039" w:rsidRPr="00CC5BE8">
        <w:rPr>
          <w:rFonts w:cstheme="minorHAnsi"/>
        </w:rPr>
        <w:t>.</w:t>
      </w:r>
      <w:r w:rsidR="00DF1039" w:rsidRPr="00DF1039">
        <w:rPr>
          <w:rFonts w:cstheme="minorHAnsi"/>
          <w:lang w:val="en-US"/>
        </w:rPr>
        <w:t>xlsx</w:t>
      </w:r>
      <w:r w:rsidR="00CC5BE8" w:rsidRPr="00CC5BE8">
        <w:rPr>
          <w:rFonts w:cstheme="minorHAnsi"/>
        </w:rPr>
        <w:t xml:space="preserve">. Чтобы </w:t>
      </w:r>
      <w:r w:rsidR="00CC5BE8">
        <w:rPr>
          <w:rFonts w:cstheme="minorHAnsi"/>
        </w:rPr>
        <w:t>загрузить</w:t>
      </w:r>
      <w:r w:rsidR="00CC5BE8" w:rsidRPr="00CC5BE8">
        <w:rPr>
          <w:rFonts w:cstheme="minorHAnsi"/>
        </w:rPr>
        <w:t xml:space="preserve"> таблиц</w:t>
      </w:r>
      <w:r w:rsidR="00CC5BE8">
        <w:rPr>
          <w:rFonts w:cstheme="minorHAnsi"/>
        </w:rPr>
        <w:t xml:space="preserve">у </w:t>
      </w:r>
      <w:r w:rsidR="00CC5BE8" w:rsidRPr="00CC5BE8">
        <w:rPr>
          <w:rFonts w:cstheme="minorHAnsi"/>
          <w:i/>
          <w:lang w:val="en-US"/>
        </w:rPr>
        <w:t>Inventory</w:t>
      </w:r>
      <w:r w:rsidR="00CC5BE8" w:rsidRPr="00CC5BE8">
        <w:rPr>
          <w:rFonts w:cstheme="minorHAnsi"/>
        </w:rPr>
        <w:t xml:space="preserve"> </w:t>
      </w:r>
      <w:r w:rsidR="00CC5BE8">
        <w:rPr>
          <w:rFonts w:cstheme="minorHAnsi"/>
        </w:rPr>
        <w:t>в</w:t>
      </w:r>
      <w:r w:rsidR="00CC5BE8" w:rsidRPr="00CC5BE8">
        <w:rPr>
          <w:rFonts w:cstheme="minorHAnsi"/>
        </w:rPr>
        <w:t xml:space="preserve"> </w:t>
      </w:r>
      <w:r w:rsidR="00CC5BE8" w:rsidRPr="00CC5BE8">
        <w:rPr>
          <w:rFonts w:cstheme="minorHAnsi"/>
          <w:lang w:val="en-US"/>
        </w:rPr>
        <w:t>Power</w:t>
      </w:r>
      <w:r w:rsidR="00CC5BE8" w:rsidRPr="00CC5BE8">
        <w:rPr>
          <w:rFonts w:cstheme="minorHAnsi"/>
        </w:rPr>
        <w:t xml:space="preserve"> </w:t>
      </w:r>
      <w:r w:rsidR="00CC5BE8" w:rsidRPr="00CC5BE8">
        <w:rPr>
          <w:rFonts w:cstheme="minorHAnsi"/>
          <w:lang w:val="en-US"/>
        </w:rPr>
        <w:t>Query</w:t>
      </w:r>
      <w:r w:rsidR="00CC5BE8">
        <w:rPr>
          <w:rFonts w:cstheme="minorHAnsi"/>
        </w:rPr>
        <w:t>, щ</w:t>
      </w:r>
      <w:r w:rsidR="00CC5BE8" w:rsidRPr="00CC5BE8">
        <w:rPr>
          <w:rFonts w:cstheme="minorHAnsi"/>
        </w:rPr>
        <w:t xml:space="preserve">елкните любую ячейку в </w:t>
      </w:r>
      <w:r w:rsidR="00CC5BE8">
        <w:rPr>
          <w:rFonts w:cstheme="minorHAnsi"/>
        </w:rPr>
        <w:t xml:space="preserve">ней, пройдите по меню </w:t>
      </w:r>
      <w:r w:rsidR="00CC5BE8" w:rsidRPr="00CC5BE8">
        <w:rPr>
          <w:rFonts w:cstheme="minorHAnsi"/>
          <w:i/>
        </w:rPr>
        <w:t>Данные</w:t>
      </w:r>
      <w:r w:rsidR="00CC5BE8">
        <w:rPr>
          <w:rFonts w:cstheme="minorHAnsi"/>
        </w:rPr>
        <w:t xml:space="preserve"> –</w:t>
      </w:r>
      <w:r w:rsidR="00CC5BE8" w:rsidRPr="00CC5BE8">
        <w:rPr>
          <w:rFonts w:cstheme="minorHAnsi"/>
        </w:rPr>
        <w:t xml:space="preserve">&gt; </w:t>
      </w:r>
      <w:r w:rsidR="00CC5BE8" w:rsidRPr="00CC5BE8">
        <w:rPr>
          <w:rFonts w:cstheme="minorHAnsi"/>
          <w:i/>
        </w:rPr>
        <w:t>Из таблицы/диапазона</w:t>
      </w:r>
      <w:r w:rsidR="00CC5BE8">
        <w:rPr>
          <w:rFonts w:cstheme="minorHAnsi"/>
        </w:rPr>
        <w:t xml:space="preserve">. Таблица будет импортирована в </w:t>
      </w:r>
      <w:r w:rsidR="00CC5BE8" w:rsidRPr="00CC5BE8">
        <w:rPr>
          <w:rFonts w:cstheme="minorHAnsi"/>
          <w:lang w:val="en-US"/>
        </w:rPr>
        <w:t>Power</w:t>
      </w:r>
      <w:r w:rsidR="00CC5BE8" w:rsidRPr="00CC5BE8">
        <w:rPr>
          <w:rFonts w:cstheme="minorHAnsi"/>
        </w:rPr>
        <w:t xml:space="preserve"> </w:t>
      </w:r>
      <w:r w:rsidR="00CC5BE8" w:rsidRPr="00CC5BE8">
        <w:rPr>
          <w:rFonts w:cstheme="minorHAnsi"/>
          <w:lang w:val="en-US"/>
        </w:rPr>
        <w:t>Query</w:t>
      </w:r>
      <w:r w:rsidR="00CC5BE8" w:rsidRPr="00CC5BE8">
        <w:rPr>
          <w:rFonts w:cstheme="minorHAnsi"/>
        </w:rPr>
        <w:t xml:space="preserve"> </w:t>
      </w:r>
      <w:r w:rsidR="00CC5BE8">
        <w:rPr>
          <w:rFonts w:cstheme="minorHAnsi"/>
        </w:rPr>
        <w:t xml:space="preserve">и отобразится в окне </w:t>
      </w:r>
      <w:r w:rsidR="00CC5BE8" w:rsidRPr="00CC5BE8">
        <w:rPr>
          <w:rFonts w:cstheme="minorHAnsi"/>
        </w:rPr>
        <w:t>редактор</w:t>
      </w:r>
      <w:r w:rsidR="00CC5BE8">
        <w:rPr>
          <w:rFonts w:cstheme="minorHAnsi"/>
        </w:rPr>
        <w:t>а</w:t>
      </w:r>
      <w:r w:rsidR="00CC5BE8" w:rsidRPr="00CC5BE8">
        <w:rPr>
          <w:rFonts w:cstheme="minorHAnsi"/>
        </w:rPr>
        <w:t xml:space="preserve">. На вкладке </w:t>
      </w:r>
      <w:r w:rsidR="00CC5BE8" w:rsidRPr="00CC5BE8">
        <w:rPr>
          <w:rFonts w:cstheme="minorHAnsi"/>
          <w:i/>
        </w:rPr>
        <w:t>Главная</w:t>
      </w:r>
      <w:r w:rsidR="00CC5BE8" w:rsidRPr="00CC5BE8">
        <w:rPr>
          <w:rFonts w:cstheme="minorHAnsi"/>
        </w:rPr>
        <w:t xml:space="preserve"> щелкните раскрывающийся список в нижней части кнопки </w:t>
      </w:r>
      <w:r w:rsidR="00CC5BE8" w:rsidRPr="00CC5BE8">
        <w:rPr>
          <w:rFonts w:cstheme="minorHAnsi"/>
          <w:i/>
        </w:rPr>
        <w:t>Закрыть и загрузить</w:t>
      </w:r>
      <w:r w:rsidR="00CC5BE8">
        <w:rPr>
          <w:rFonts w:cstheme="minorHAnsi"/>
          <w:i/>
        </w:rPr>
        <w:t xml:space="preserve">. </w:t>
      </w:r>
      <w:r w:rsidR="00CC5BE8" w:rsidRPr="00CC5BE8">
        <w:rPr>
          <w:rFonts w:cstheme="minorHAnsi"/>
        </w:rPr>
        <w:t>Выберите</w:t>
      </w:r>
      <w:r w:rsidR="00CC5BE8" w:rsidRPr="00BA5628">
        <w:rPr>
          <w:rFonts w:cstheme="minorHAnsi"/>
        </w:rPr>
        <w:t xml:space="preserve"> </w:t>
      </w:r>
      <w:r w:rsidR="00CC5BE8" w:rsidRPr="00CC5BE8">
        <w:rPr>
          <w:rFonts w:cstheme="minorHAnsi"/>
          <w:i/>
        </w:rPr>
        <w:t>Закрыть</w:t>
      </w:r>
      <w:r w:rsidR="00CC5BE8" w:rsidRPr="00BA5628">
        <w:rPr>
          <w:rFonts w:cstheme="minorHAnsi"/>
          <w:i/>
        </w:rPr>
        <w:t xml:space="preserve"> </w:t>
      </w:r>
      <w:r w:rsidR="00CC5BE8" w:rsidRPr="00CC5BE8">
        <w:rPr>
          <w:rFonts w:cstheme="minorHAnsi"/>
          <w:i/>
        </w:rPr>
        <w:t>и</w:t>
      </w:r>
      <w:r w:rsidR="00CC5BE8" w:rsidRPr="00BA5628">
        <w:rPr>
          <w:rFonts w:cstheme="minorHAnsi"/>
          <w:i/>
        </w:rPr>
        <w:t xml:space="preserve"> </w:t>
      </w:r>
      <w:r w:rsidR="00CC5BE8" w:rsidRPr="00CC5BE8">
        <w:rPr>
          <w:rFonts w:cstheme="minorHAnsi"/>
          <w:i/>
        </w:rPr>
        <w:t>загрузить</w:t>
      </w:r>
      <w:r w:rsidR="00CC5BE8" w:rsidRPr="00BA5628">
        <w:rPr>
          <w:rFonts w:cstheme="minorHAnsi"/>
          <w:i/>
        </w:rPr>
        <w:t xml:space="preserve"> </w:t>
      </w:r>
      <w:r w:rsidR="00CC5BE8" w:rsidRPr="00CC5BE8">
        <w:rPr>
          <w:rFonts w:cstheme="minorHAnsi"/>
          <w:i/>
        </w:rPr>
        <w:t>в</w:t>
      </w:r>
      <w:r w:rsidR="00CC5BE8" w:rsidRPr="00BA5628">
        <w:rPr>
          <w:rFonts w:cstheme="minorHAnsi"/>
          <w:i/>
        </w:rPr>
        <w:t xml:space="preserve">... </w:t>
      </w:r>
      <w:r w:rsidR="00CC5BE8" w:rsidRPr="00BA5628">
        <w:rPr>
          <w:rFonts w:cstheme="minorHAnsi"/>
        </w:rPr>
        <w:t xml:space="preserve">–&gt; </w:t>
      </w:r>
      <w:r w:rsidR="00CC5BE8">
        <w:rPr>
          <w:rFonts w:cstheme="minorHAnsi"/>
          <w:i/>
        </w:rPr>
        <w:t>Только</w:t>
      </w:r>
      <w:r w:rsidR="00CC5BE8" w:rsidRPr="00BA5628">
        <w:rPr>
          <w:rFonts w:cstheme="minorHAnsi"/>
          <w:i/>
        </w:rPr>
        <w:t xml:space="preserve"> </w:t>
      </w:r>
      <w:r w:rsidR="00CC5BE8">
        <w:rPr>
          <w:rFonts w:cstheme="minorHAnsi"/>
          <w:i/>
        </w:rPr>
        <w:t>создать</w:t>
      </w:r>
      <w:r w:rsidR="00CC5BE8" w:rsidRPr="00BA5628">
        <w:rPr>
          <w:rFonts w:cstheme="minorHAnsi"/>
          <w:i/>
        </w:rPr>
        <w:t xml:space="preserve"> </w:t>
      </w:r>
      <w:r w:rsidR="00CC5BE8">
        <w:rPr>
          <w:rFonts w:cstheme="minorHAnsi"/>
          <w:i/>
        </w:rPr>
        <w:t>подключение</w:t>
      </w:r>
      <w:r w:rsidR="00CC5BE8" w:rsidRPr="00BA5628">
        <w:rPr>
          <w:rFonts w:cstheme="minorHAnsi"/>
          <w:i/>
        </w:rPr>
        <w:t>.</w:t>
      </w:r>
    </w:p>
    <w:p w14:paraId="058A9F8C" w14:textId="36A9A086" w:rsidR="005D0D7E" w:rsidRPr="005D0D7E" w:rsidRDefault="005D0D7E" w:rsidP="005D0D7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З</w:t>
      </w:r>
      <w:r w:rsidRPr="005D0D7E">
        <w:rPr>
          <w:rFonts w:cstheme="minorHAnsi"/>
        </w:rPr>
        <w:t xml:space="preserve">апрос отображается в области </w:t>
      </w:r>
      <w:r w:rsidRPr="005D0D7E">
        <w:rPr>
          <w:rFonts w:cstheme="minorHAnsi"/>
          <w:i/>
        </w:rPr>
        <w:t>Запросы и подключения</w:t>
      </w:r>
      <w:r w:rsidRPr="005D0D7E">
        <w:rPr>
          <w:rFonts w:cstheme="minorHAnsi"/>
        </w:rPr>
        <w:t xml:space="preserve"> книги</w:t>
      </w:r>
      <w:r>
        <w:rPr>
          <w:rFonts w:cstheme="minorHAnsi"/>
        </w:rPr>
        <w:t xml:space="preserve"> </w:t>
      </w:r>
      <w:r>
        <w:rPr>
          <w:rFonts w:cstheme="minorHAnsi"/>
          <w:lang w:val="en-US"/>
        </w:rPr>
        <w:t>Excel</w:t>
      </w:r>
      <w:r w:rsidRPr="005D0D7E">
        <w:rPr>
          <w:rFonts w:cstheme="minorHAnsi"/>
        </w:rPr>
        <w:t xml:space="preserve">, но </w:t>
      </w:r>
      <w:r w:rsidRPr="005D0D7E">
        <w:rPr>
          <w:rFonts w:cstheme="minorHAnsi"/>
          <w:lang w:val="en-US"/>
        </w:rPr>
        <w:t>Power</w:t>
      </w:r>
      <w:r w:rsidRPr="005D0D7E">
        <w:rPr>
          <w:rFonts w:cstheme="minorHAnsi"/>
        </w:rPr>
        <w:t xml:space="preserve"> </w:t>
      </w:r>
      <w:r w:rsidRPr="005D0D7E">
        <w:rPr>
          <w:rFonts w:cstheme="minorHAnsi"/>
          <w:lang w:val="en-US"/>
        </w:rPr>
        <w:t>Query</w:t>
      </w:r>
      <w:r w:rsidRPr="005D0D7E">
        <w:rPr>
          <w:rFonts w:cstheme="minorHAnsi"/>
        </w:rPr>
        <w:t xml:space="preserve"> не созда</w:t>
      </w:r>
      <w:r>
        <w:rPr>
          <w:rFonts w:cstheme="minorHAnsi"/>
        </w:rPr>
        <w:t>л</w:t>
      </w:r>
      <w:r w:rsidRPr="005D0D7E">
        <w:rPr>
          <w:rFonts w:cstheme="minorHAnsi"/>
        </w:rPr>
        <w:t xml:space="preserve"> новую таблицу</w:t>
      </w:r>
      <w:r>
        <w:rPr>
          <w:rFonts w:cstheme="minorHAnsi"/>
        </w:rPr>
        <w:t xml:space="preserve"> ни на текущем, ни на новом листе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>:</w:t>
      </w:r>
    </w:p>
    <w:p w14:paraId="32177ADA" w14:textId="72621736" w:rsidR="005D0D7E" w:rsidRPr="005D0D7E" w:rsidRDefault="005D0D7E" w:rsidP="005D0D7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8217272" wp14:editId="03794434">
            <wp:extent cx="5941695" cy="5949315"/>
            <wp:effectExtent l="0" t="0" r="1905" b="0"/>
            <wp:docPr id="12" name="Рисунок 1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9.2. Новый запрос, созданный только для подключения к Таблице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D17D" w14:textId="346AE04E" w:rsidR="005D0D7E" w:rsidRPr="005D0D7E" w:rsidRDefault="005D0D7E" w:rsidP="005D0D7E">
      <w:pPr>
        <w:spacing w:after="120" w:line="240" w:lineRule="auto"/>
        <w:rPr>
          <w:rFonts w:cstheme="minorHAnsi"/>
        </w:rPr>
      </w:pPr>
      <w:r w:rsidRPr="005D0D7E">
        <w:rPr>
          <w:rFonts w:cstheme="minorHAnsi"/>
        </w:rPr>
        <w:t xml:space="preserve">Рис. </w:t>
      </w:r>
      <w:r>
        <w:rPr>
          <w:rFonts w:cstheme="minorHAnsi"/>
        </w:rPr>
        <w:t>9.2.</w:t>
      </w:r>
      <w:r w:rsidRPr="005D0D7E">
        <w:rPr>
          <w:rFonts w:cstheme="minorHAnsi"/>
        </w:rPr>
        <w:t xml:space="preserve"> </w:t>
      </w:r>
      <w:r>
        <w:rPr>
          <w:rFonts w:cstheme="minorHAnsi"/>
        </w:rPr>
        <w:t>Н</w:t>
      </w:r>
      <w:r w:rsidRPr="005D0D7E">
        <w:rPr>
          <w:rFonts w:cstheme="minorHAnsi"/>
        </w:rPr>
        <w:t>овый запрос, созданный только для подключения</w:t>
      </w:r>
      <w:r>
        <w:rPr>
          <w:rFonts w:cstheme="minorHAnsi"/>
        </w:rPr>
        <w:t xml:space="preserve"> к </w:t>
      </w:r>
      <w:r w:rsidRPr="005D0D7E">
        <w:rPr>
          <w:rFonts w:cstheme="minorHAnsi"/>
          <w:i/>
        </w:rPr>
        <w:t>Таблице</w:t>
      </w:r>
    </w:p>
    <w:p w14:paraId="34A8FEEA" w14:textId="500AF4B7" w:rsidR="005D0D7E" w:rsidRDefault="005D0D7E" w:rsidP="005D0D7E">
      <w:pPr>
        <w:spacing w:after="120" w:line="240" w:lineRule="auto"/>
        <w:rPr>
          <w:rFonts w:cstheme="minorHAnsi"/>
        </w:rPr>
      </w:pPr>
      <w:r w:rsidRPr="005D0D7E">
        <w:rPr>
          <w:rFonts w:cstheme="minorHAnsi"/>
        </w:rPr>
        <w:t xml:space="preserve">Если вы </w:t>
      </w:r>
      <w:r>
        <w:rPr>
          <w:rFonts w:cstheme="minorHAnsi"/>
        </w:rPr>
        <w:t xml:space="preserve">поспешили, и как обычно, кликнули </w:t>
      </w:r>
      <w:r w:rsidRPr="005D0D7E">
        <w:rPr>
          <w:rFonts w:cstheme="minorHAnsi"/>
          <w:i/>
        </w:rPr>
        <w:t>Закрыть и загрузить</w:t>
      </w:r>
      <w:r>
        <w:rPr>
          <w:rFonts w:cstheme="minorHAnsi"/>
        </w:rPr>
        <w:t>,</w:t>
      </w:r>
      <w:r w:rsidRPr="005D0D7E">
        <w:rPr>
          <w:rFonts w:cstheme="minorHAnsi"/>
        </w:rPr>
        <w:t xml:space="preserve"> </w:t>
      </w:r>
      <w:r>
        <w:rPr>
          <w:rFonts w:cstheme="minorHAnsi"/>
        </w:rPr>
        <w:t xml:space="preserve">то на новом листе увидите новую </w:t>
      </w:r>
      <w:r w:rsidRPr="005D0D7E">
        <w:rPr>
          <w:rFonts w:cstheme="minorHAnsi"/>
          <w:i/>
        </w:rPr>
        <w:t>Таблицу</w:t>
      </w:r>
      <w:r>
        <w:rPr>
          <w:rFonts w:cstheme="minorHAnsi"/>
        </w:rPr>
        <w:t>. Чтобы исправить ситуацию</w:t>
      </w:r>
      <w:r w:rsidRPr="005D0D7E">
        <w:rPr>
          <w:rFonts w:cstheme="minorHAnsi"/>
        </w:rPr>
        <w:t>, щелкн</w:t>
      </w:r>
      <w:r>
        <w:rPr>
          <w:rFonts w:cstheme="minorHAnsi"/>
        </w:rPr>
        <w:t xml:space="preserve">ите </w:t>
      </w:r>
      <w:r w:rsidRPr="005D0D7E">
        <w:rPr>
          <w:rFonts w:cstheme="minorHAnsi"/>
        </w:rPr>
        <w:t xml:space="preserve">правой кнопкой мыши запрос на панели </w:t>
      </w:r>
      <w:r w:rsidRPr="005D0D7E">
        <w:rPr>
          <w:rFonts w:cstheme="minorHAnsi"/>
          <w:i/>
        </w:rPr>
        <w:t>Запросы и подключения</w:t>
      </w:r>
      <w:r>
        <w:rPr>
          <w:rFonts w:cstheme="minorHAnsi"/>
          <w:i/>
        </w:rPr>
        <w:t>.</w:t>
      </w:r>
      <w:r w:rsidRPr="005D0D7E">
        <w:rPr>
          <w:rFonts w:cstheme="minorHAnsi"/>
        </w:rPr>
        <w:t xml:space="preserve"> </w:t>
      </w:r>
      <w:r>
        <w:rPr>
          <w:rFonts w:cstheme="minorHAnsi"/>
        </w:rPr>
        <w:t>В редакторе</w:t>
      </w:r>
      <w:r w:rsidRPr="005D0D7E">
        <w:rPr>
          <w:rFonts w:cstheme="minorHAnsi"/>
        </w:rPr>
        <w:t xml:space="preserve"> </w:t>
      </w:r>
      <w:r w:rsidRPr="00CC5BE8">
        <w:rPr>
          <w:rFonts w:cstheme="minorHAnsi"/>
          <w:lang w:val="en-US"/>
        </w:rPr>
        <w:t>Power</w:t>
      </w:r>
      <w:r w:rsidRPr="00CC5BE8">
        <w:rPr>
          <w:rFonts w:cstheme="minorHAnsi"/>
        </w:rPr>
        <w:t xml:space="preserve"> </w:t>
      </w:r>
      <w:r w:rsidRPr="00CC5BE8">
        <w:rPr>
          <w:rFonts w:cstheme="minorHAnsi"/>
          <w:lang w:val="en-US"/>
        </w:rPr>
        <w:t>Query</w:t>
      </w:r>
      <w:r>
        <w:rPr>
          <w:rFonts w:cstheme="minorHAnsi"/>
        </w:rPr>
        <w:t xml:space="preserve"> пройдите по меню </w:t>
      </w:r>
      <w:r w:rsidRPr="00CC5BE8">
        <w:rPr>
          <w:rFonts w:cstheme="minorHAnsi"/>
          <w:i/>
        </w:rPr>
        <w:t>Главная</w:t>
      </w:r>
      <w:r w:rsidRPr="00CC5BE8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5D0D7E">
        <w:rPr>
          <w:rFonts w:cstheme="minorHAnsi"/>
        </w:rPr>
        <w:t xml:space="preserve">&gt; </w:t>
      </w:r>
      <w:r>
        <w:rPr>
          <w:rFonts w:cstheme="minorHAnsi"/>
        </w:rPr>
        <w:t xml:space="preserve">стрелочка на кнопке </w:t>
      </w:r>
      <w:r w:rsidRPr="00CC5BE8">
        <w:rPr>
          <w:rFonts w:cstheme="minorHAnsi"/>
          <w:i/>
        </w:rPr>
        <w:t>Закрыть и загрузить</w:t>
      </w:r>
      <w:r>
        <w:rPr>
          <w:rFonts w:cstheme="minorHAnsi"/>
          <w:i/>
        </w:rPr>
        <w:t xml:space="preserve"> </w:t>
      </w:r>
      <w:r w:rsidRPr="005D0D7E">
        <w:rPr>
          <w:rFonts w:cstheme="minorHAnsi"/>
        </w:rPr>
        <w:t>–&gt;</w:t>
      </w:r>
      <w:r>
        <w:rPr>
          <w:rFonts w:cstheme="minorHAnsi"/>
          <w:i/>
        </w:rPr>
        <w:t xml:space="preserve"> </w:t>
      </w:r>
      <w:r w:rsidRPr="00CC5BE8">
        <w:rPr>
          <w:rFonts w:cstheme="minorHAnsi"/>
          <w:i/>
        </w:rPr>
        <w:t>Закрыть</w:t>
      </w:r>
      <w:r w:rsidRPr="005D0D7E">
        <w:rPr>
          <w:rFonts w:cstheme="minorHAnsi"/>
          <w:i/>
        </w:rPr>
        <w:t xml:space="preserve"> </w:t>
      </w:r>
      <w:r w:rsidRPr="00CC5BE8">
        <w:rPr>
          <w:rFonts w:cstheme="minorHAnsi"/>
          <w:i/>
        </w:rPr>
        <w:t>и</w:t>
      </w:r>
      <w:r w:rsidRPr="005D0D7E">
        <w:rPr>
          <w:rFonts w:cstheme="minorHAnsi"/>
          <w:i/>
        </w:rPr>
        <w:t xml:space="preserve"> </w:t>
      </w:r>
      <w:r w:rsidRPr="00CC5BE8">
        <w:rPr>
          <w:rFonts w:cstheme="minorHAnsi"/>
          <w:i/>
        </w:rPr>
        <w:t>загрузить</w:t>
      </w:r>
      <w:r w:rsidRPr="005D0D7E">
        <w:rPr>
          <w:rFonts w:cstheme="minorHAnsi"/>
          <w:i/>
        </w:rPr>
        <w:t xml:space="preserve"> </w:t>
      </w:r>
      <w:r w:rsidRPr="00CC5BE8">
        <w:rPr>
          <w:rFonts w:cstheme="minorHAnsi"/>
          <w:i/>
        </w:rPr>
        <w:t>в</w:t>
      </w:r>
      <w:r w:rsidRPr="005D0D7E">
        <w:rPr>
          <w:rFonts w:cstheme="minorHAnsi"/>
          <w:i/>
        </w:rPr>
        <w:t xml:space="preserve">... </w:t>
      </w:r>
      <w:r w:rsidRPr="005D0D7E">
        <w:rPr>
          <w:rFonts w:cstheme="minorHAnsi"/>
        </w:rPr>
        <w:t xml:space="preserve">–&gt; </w:t>
      </w:r>
      <w:r>
        <w:rPr>
          <w:rFonts w:cstheme="minorHAnsi"/>
          <w:i/>
        </w:rPr>
        <w:t>Только</w:t>
      </w:r>
      <w:r w:rsidRPr="005D0D7E">
        <w:rPr>
          <w:rFonts w:cstheme="minorHAnsi"/>
          <w:i/>
        </w:rPr>
        <w:t xml:space="preserve"> </w:t>
      </w:r>
      <w:r>
        <w:rPr>
          <w:rFonts w:cstheme="minorHAnsi"/>
          <w:i/>
        </w:rPr>
        <w:t>создать</w:t>
      </w:r>
      <w:r w:rsidRPr="005D0D7E">
        <w:rPr>
          <w:rFonts w:cstheme="minorHAnsi"/>
          <w:i/>
        </w:rPr>
        <w:t xml:space="preserve"> </w:t>
      </w:r>
      <w:r>
        <w:rPr>
          <w:rFonts w:cstheme="minorHAnsi"/>
          <w:i/>
        </w:rPr>
        <w:t>подключение.</w:t>
      </w:r>
      <w:r w:rsidRPr="005D0D7E">
        <w:rPr>
          <w:rFonts w:cstheme="minorHAnsi"/>
        </w:rPr>
        <w:t xml:space="preserve"> </w:t>
      </w:r>
      <w:r w:rsidRPr="005D0D7E">
        <w:rPr>
          <w:rFonts w:cstheme="minorHAnsi"/>
          <w:lang w:val="en-US"/>
        </w:rPr>
        <w:t>Power</w:t>
      </w:r>
      <w:r w:rsidRPr="005D0D7E">
        <w:rPr>
          <w:rFonts w:cstheme="minorHAnsi"/>
        </w:rPr>
        <w:t xml:space="preserve"> </w:t>
      </w:r>
      <w:r w:rsidRPr="005D0D7E">
        <w:rPr>
          <w:rFonts w:cstheme="minorHAnsi"/>
          <w:lang w:val="en-US"/>
        </w:rPr>
        <w:t>Query</w:t>
      </w:r>
      <w:r w:rsidRPr="005D0D7E">
        <w:rPr>
          <w:rFonts w:cstheme="minorHAnsi"/>
        </w:rPr>
        <w:t xml:space="preserve"> предупре</w:t>
      </w:r>
      <w:r w:rsidR="00BA5628">
        <w:rPr>
          <w:rFonts w:cstheme="minorHAnsi"/>
        </w:rPr>
        <w:t>дит</w:t>
      </w:r>
      <w:r w:rsidRPr="005D0D7E">
        <w:rPr>
          <w:rFonts w:cstheme="minorHAnsi"/>
        </w:rPr>
        <w:t>, что вы собираетесь удалить данные.</w:t>
      </w:r>
      <w:r>
        <w:rPr>
          <w:rFonts w:cstheme="minorHAnsi"/>
        </w:rPr>
        <w:t xml:space="preserve"> Подтвердите.</w:t>
      </w:r>
    </w:p>
    <w:p w14:paraId="6B018F82" w14:textId="58E5230F" w:rsidR="005D0D7E" w:rsidRPr="00BA5628" w:rsidRDefault="005D0D7E" w:rsidP="005D0D7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И наоборот, если</w:t>
      </w:r>
      <w:r w:rsidRPr="005D0D7E">
        <w:rPr>
          <w:rFonts w:cstheme="minorHAnsi"/>
        </w:rPr>
        <w:t xml:space="preserve"> </w:t>
      </w:r>
      <w:r>
        <w:rPr>
          <w:rFonts w:cstheme="minorHAnsi"/>
        </w:rPr>
        <w:t>в</w:t>
      </w:r>
      <w:r w:rsidRPr="005D0D7E">
        <w:rPr>
          <w:rFonts w:cstheme="minorHAnsi"/>
        </w:rPr>
        <w:t>ы создали запрос только для подключения</w:t>
      </w:r>
      <w:r>
        <w:rPr>
          <w:rFonts w:cstheme="minorHAnsi"/>
        </w:rPr>
        <w:t>, то в дальнейшем</w:t>
      </w:r>
      <w:r w:rsidRPr="005D0D7E">
        <w:rPr>
          <w:rFonts w:cstheme="minorHAnsi"/>
        </w:rPr>
        <w:t xml:space="preserve"> можете </w:t>
      </w:r>
      <w:r w:rsidR="00BA5628">
        <w:rPr>
          <w:rFonts w:cstheme="minorHAnsi"/>
        </w:rPr>
        <w:t xml:space="preserve">через этот интерфейс </w:t>
      </w:r>
      <w:r w:rsidRPr="005D0D7E">
        <w:rPr>
          <w:rFonts w:cstheme="minorHAnsi"/>
        </w:rPr>
        <w:t xml:space="preserve">добавить </w:t>
      </w:r>
      <w:r w:rsidRPr="005D0D7E">
        <w:rPr>
          <w:rFonts w:cstheme="minorHAnsi"/>
          <w:i/>
        </w:rPr>
        <w:t>Таблицу</w:t>
      </w:r>
      <w:r w:rsidR="00BA5628">
        <w:rPr>
          <w:rFonts w:cstheme="minorHAnsi"/>
        </w:rPr>
        <w:t xml:space="preserve"> на лист </w:t>
      </w:r>
      <w:r w:rsidR="00BA5628">
        <w:rPr>
          <w:rFonts w:cstheme="minorHAnsi"/>
          <w:lang w:val="en-US"/>
        </w:rPr>
        <w:t>Excel</w:t>
      </w:r>
      <w:r w:rsidR="00BA5628">
        <w:rPr>
          <w:rFonts w:cstheme="minorHAnsi"/>
        </w:rPr>
        <w:t>.</w:t>
      </w:r>
    </w:p>
    <w:p w14:paraId="35EB6C08" w14:textId="36EACB3E" w:rsidR="005D0D7E" w:rsidRPr="005D0D7E" w:rsidRDefault="005D0D7E" w:rsidP="005D0D7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Теперь</w:t>
      </w:r>
      <w:r w:rsidRPr="005D0D7E">
        <w:rPr>
          <w:rFonts w:cstheme="minorHAnsi"/>
        </w:rPr>
        <w:t xml:space="preserve"> </w:t>
      </w:r>
      <w:r>
        <w:rPr>
          <w:rFonts w:cstheme="minorHAnsi"/>
        </w:rPr>
        <w:t xml:space="preserve">импортируйте в </w:t>
      </w:r>
      <w:r w:rsidRPr="00CC5BE8">
        <w:rPr>
          <w:rFonts w:cstheme="minorHAnsi"/>
          <w:lang w:val="en-US"/>
        </w:rPr>
        <w:t>Power</w:t>
      </w:r>
      <w:r w:rsidRPr="00CC5BE8">
        <w:rPr>
          <w:rFonts w:cstheme="minorHAnsi"/>
        </w:rPr>
        <w:t xml:space="preserve"> </w:t>
      </w:r>
      <w:r w:rsidRPr="00CC5BE8">
        <w:rPr>
          <w:rFonts w:cstheme="minorHAnsi"/>
          <w:lang w:val="en-US"/>
        </w:rPr>
        <w:t>Query</w:t>
      </w:r>
      <w:r w:rsidRPr="005D0D7E">
        <w:rPr>
          <w:rFonts w:cstheme="minorHAnsi"/>
        </w:rPr>
        <w:t xml:space="preserve"> таблицы </w:t>
      </w:r>
      <w:r w:rsidRPr="00BA5628">
        <w:rPr>
          <w:rFonts w:cstheme="minorHAnsi"/>
          <w:i/>
          <w:lang w:val="en-US"/>
        </w:rPr>
        <w:t>Sales</w:t>
      </w:r>
      <w:r>
        <w:rPr>
          <w:rFonts w:cstheme="minorHAnsi"/>
        </w:rPr>
        <w:t xml:space="preserve">. Аналогичным образом </w:t>
      </w:r>
      <w:r w:rsidR="00BC6A92">
        <w:rPr>
          <w:rFonts w:cstheme="minorHAnsi"/>
        </w:rPr>
        <w:t>загрузите ее только создав подключение.</w:t>
      </w:r>
    </w:p>
    <w:p w14:paraId="5D8822A1" w14:textId="2B9757A2" w:rsidR="00BC6A92" w:rsidRPr="00BC6A92" w:rsidRDefault="00BC6A92" w:rsidP="00BC6A92">
      <w:pPr>
        <w:pStyle w:val="3"/>
      </w:pPr>
      <w:r>
        <w:t>Объединение запросов</w:t>
      </w:r>
    </w:p>
    <w:p w14:paraId="355DFF24" w14:textId="24E0E1FB" w:rsidR="00BC6A92" w:rsidRPr="00BC6A92" w:rsidRDefault="00BC6A92" w:rsidP="00BC6A92">
      <w:pPr>
        <w:spacing w:after="120" w:line="240" w:lineRule="auto"/>
        <w:rPr>
          <w:rFonts w:cstheme="minorHAnsi"/>
        </w:rPr>
      </w:pPr>
      <w:r w:rsidRPr="00BC6A92">
        <w:rPr>
          <w:rFonts w:cstheme="minorHAnsi"/>
          <w:i/>
        </w:rPr>
        <w:t>Данные</w:t>
      </w:r>
      <w:r>
        <w:rPr>
          <w:rFonts w:cstheme="minorHAnsi"/>
        </w:rPr>
        <w:t xml:space="preserve"> –</w:t>
      </w:r>
      <w:r w:rsidRPr="00BC6A92">
        <w:rPr>
          <w:rFonts w:cstheme="minorHAnsi"/>
        </w:rPr>
        <w:t xml:space="preserve">&gt; </w:t>
      </w:r>
      <w:r w:rsidRPr="00BC6A92">
        <w:rPr>
          <w:rFonts w:cstheme="minorHAnsi"/>
          <w:i/>
        </w:rPr>
        <w:t>Получить данные</w:t>
      </w:r>
      <w:r>
        <w:rPr>
          <w:rFonts w:cstheme="minorHAnsi"/>
        </w:rPr>
        <w:t xml:space="preserve"> –</w:t>
      </w:r>
      <w:r w:rsidRPr="00BC6A92">
        <w:rPr>
          <w:rFonts w:cstheme="minorHAnsi"/>
        </w:rPr>
        <w:t xml:space="preserve">&gt; </w:t>
      </w:r>
      <w:r w:rsidRPr="00BC6A92">
        <w:rPr>
          <w:rFonts w:cstheme="minorHAnsi"/>
          <w:i/>
        </w:rPr>
        <w:t>Объединить запросы</w:t>
      </w:r>
      <w:r w:rsidRPr="00BC6A92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BC6A92">
        <w:rPr>
          <w:rFonts w:cstheme="minorHAnsi"/>
        </w:rPr>
        <w:t xml:space="preserve">&gt; </w:t>
      </w:r>
      <w:r w:rsidRPr="00BC6A92">
        <w:rPr>
          <w:rFonts w:cstheme="minorHAnsi"/>
          <w:i/>
        </w:rPr>
        <w:t>Объединить</w:t>
      </w:r>
      <w:r>
        <w:rPr>
          <w:rFonts w:cstheme="minorHAnsi"/>
        </w:rPr>
        <w:t xml:space="preserve">. </w:t>
      </w:r>
      <w:r w:rsidRPr="00BC6A92">
        <w:rPr>
          <w:rFonts w:cstheme="minorHAnsi"/>
        </w:rPr>
        <w:t xml:space="preserve">Откроется диалоговое окно </w:t>
      </w:r>
      <w:r w:rsidRPr="00BC6A92">
        <w:rPr>
          <w:rFonts w:cstheme="minorHAnsi"/>
          <w:i/>
        </w:rPr>
        <w:t>Слияние</w:t>
      </w:r>
      <w:r w:rsidRPr="00BC6A92">
        <w:rPr>
          <w:rFonts w:cstheme="minorHAnsi"/>
        </w:rPr>
        <w:t>. Выберите таблиц</w:t>
      </w:r>
      <w:r>
        <w:rPr>
          <w:rFonts w:cstheme="minorHAnsi"/>
        </w:rPr>
        <w:t xml:space="preserve">у </w:t>
      </w:r>
      <w:r w:rsidRPr="00BC6A92">
        <w:rPr>
          <w:rFonts w:cstheme="minorHAnsi"/>
          <w:i/>
          <w:lang w:val="en-US"/>
        </w:rPr>
        <w:t>Sales</w:t>
      </w:r>
      <w:r w:rsidRPr="00BC6A92">
        <w:rPr>
          <w:rFonts w:cstheme="minorHAnsi"/>
        </w:rPr>
        <w:t xml:space="preserve"> </w:t>
      </w:r>
      <w:r>
        <w:rPr>
          <w:rFonts w:cstheme="minorHAnsi"/>
        </w:rPr>
        <w:t xml:space="preserve">в верхнем раскрывающемся списке, и таблицу </w:t>
      </w:r>
      <w:r w:rsidRPr="00CC5BE8">
        <w:rPr>
          <w:rFonts w:cstheme="minorHAnsi"/>
          <w:i/>
          <w:lang w:val="en-US"/>
        </w:rPr>
        <w:t>Inventory</w:t>
      </w:r>
      <w:r>
        <w:rPr>
          <w:rFonts w:cstheme="minorHAnsi"/>
        </w:rPr>
        <w:t xml:space="preserve"> – в нижнем. Однако,</w:t>
      </w:r>
      <w:r w:rsidRPr="00BC6A92">
        <w:rPr>
          <w:rFonts w:cstheme="minorHAnsi"/>
        </w:rPr>
        <w:t xml:space="preserve"> кнопка </w:t>
      </w:r>
      <w:r>
        <w:rPr>
          <w:rFonts w:cstheme="minorHAnsi"/>
          <w:lang w:val="en-US"/>
        </w:rPr>
        <w:t>Ok</w:t>
      </w:r>
      <w:r w:rsidRPr="00BC6A92">
        <w:rPr>
          <w:rFonts w:cstheme="minorHAnsi"/>
        </w:rPr>
        <w:t xml:space="preserve"> по-прежнему не </w:t>
      </w:r>
      <w:r w:rsidR="00BA5628">
        <w:rPr>
          <w:rFonts w:cstheme="minorHAnsi"/>
        </w:rPr>
        <w:t>подсвечена</w:t>
      </w:r>
      <w:r>
        <w:rPr>
          <w:rFonts w:cstheme="minorHAnsi"/>
        </w:rPr>
        <w:t>:</w:t>
      </w:r>
    </w:p>
    <w:p w14:paraId="7211D94C" w14:textId="4155C6C3" w:rsidR="00BC6A92" w:rsidRPr="00BC6A92" w:rsidRDefault="00BC6A92" w:rsidP="00BC6A92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2B6F4EB" wp14:editId="36EBA0FD">
            <wp:extent cx="5941695" cy="5095240"/>
            <wp:effectExtent l="0" t="0" r="1905" b="0"/>
            <wp:docPr id="15" name="Рисунок 1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9.3. Вы выбрали таблицы, но почему вы не можете продолжить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643F" w14:textId="774849BD" w:rsidR="00BC6A92" w:rsidRPr="00BC6A92" w:rsidRDefault="00BC6A92" w:rsidP="00BC6A92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9.3. </w:t>
      </w:r>
      <w:r w:rsidRPr="00BC6A92">
        <w:rPr>
          <w:rFonts w:cstheme="minorHAnsi"/>
        </w:rPr>
        <w:t>Вы выбрали таблицы,</w:t>
      </w:r>
      <w:r>
        <w:rPr>
          <w:rFonts w:cstheme="minorHAnsi"/>
        </w:rPr>
        <w:t xml:space="preserve"> </w:t>
      </w:r>
      <w:r w:rsidRPr="00BC6A92">
        <w:rPr>
          <w:rFonts w:cstheme="minorHAnsi"/>
        </w:rPr>
        <w:t>но почему вы не можете продолжить?</w:t>
      </w:r>
    </w:p>
    <w:p w14:paraId="5BE8393F" w14:textId="3CCE7338" w:rsidR="00BC6A92" w:rsidRPr="00BC6A92" w:rsidRDefault="00BC6A92" w:rsidP="00BC6A92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Еще раз внимательно прочтите инструкцию, содержащуюся под заголовком окна. </w:t>
      </w:r>
      <w:r w:rsidRPr="00BC6A92">
        <w:rPr>
          <w:rFonts w:cstheme="minorHAnsi"/>
          <w:lang w:val="en-US"/>
        </w:rPr>
        <w:t>Power</w:t>
      </w:r>
      <w:r w:rsidRPr="00BC6A92">
        <w:rPr>
          <w:rFonts w:cstheme="minorHAnsi"/>
        </w:rPr>
        <w:t xml:space="preserve"> </w:t>
      </w:r>
      <w:r w:rsidRPr="00BC6A92">
        <w:rPr>
          <w:rFonts w:cstheme="minorHAnsi"/>
          <w:lang w:val="en-US"/>
        </w:rPr>
        <w:t>Query</w:t>
      </w:r>
      <w:r w:rsidRPr="00BC6A92">
        <w:rPr>
          <w:rFonts w:cstheme="minorHAnsi"/>
        </w:rPr>
        <w:t xml:space="preserve"> не знает, какие поля вы хотите использовать для выполнения слияния.</w:t>
      </w:r>
      <w:r>
        <w:rPr>
          <w:rFonts w:cstheme="minorHAnsi"/>
        </w:rPr>
        <w:t xml:space="preserve"> Вам нужно в каждой таблице выделить столбцы с идентификаторо</w:t>
      </w:r>
      <w:r w:rsidR="00BA5628">
        <w:rPr>
          <w:rFonts w:cstheme="minorHAnsi"/>
        </w:rPr>
        <w:t>м</w:t>
      </w:r>
      <w:r>
        <w:rPr>
          <w:rFonts w:cstheme="minorHAnsi"/>
        </w:rPr>
        <w:t>. Причем так, чтобы в одной таблице этот столбец содержал</w:t>
      </w:r>
      <w:r w:rsidRPr="00BC6A92">
        <w:rPr>
          <w:rFonts w:cstheme="minorHAnsi"/>
        </w:rPr>
        <w:t xml:space="preserve"> уникальные значения, </w:t>
      </w:r>
      <w:r w:rsidR="008C5E50">
        <w:rPr>
          <w:rFonts w:cstheme="minorHAnsi"/>
        </w:rPr>
        <w:t xml:space="preserve">а </w:t>
      </w:r>
      <w:r w:rsidR="008C5E50" w:rsidRPr="00BC6A92">
        <w:rPr>
          <w:rFonts w:cstheme="minorHAnsi"/>
        </w:rPr>
        <w:t>в другой таблице</w:t>
      </w:r>
      <w:r w:rsidR="008C5E50">
        <w:rPr>
          <w:rFonts w:cstheme="minorHAnsi"/>
        </w:rPr>
        <w:t xml:space="preserve"> </w:t>
      </w:r>
      <w:r w:rsidR="00BA5628">
        <w:rPr>
          <w:rFonts w:cstheme="minorHAnsi"/>
        </w:rPr>
        <w:t>значения</w:t>
      </w:r>
      <w:r w:rsidR="008C5E50">
        <w:rPr>
          <w:rFonts w:cstheme="minorHAnsi"/>
        </w:rPr>
        <w:t xml:space="preserve"> могут</w:t>
      </w:r>
      <w:r w:rsidRPr="00BC6A92">
        <w:rPr>
          <w:rFonts w:cstheme="minorHAnsi"/>
        </w:rPr>
        <w:t xml:space="preserve"> повторя</w:t>
      </w:r>
      <w:r w:rsidR="008C5E50">
        <w:rPr>
          <w:rFonts w:cstheme="minorHAnsi"/>
        </w:rPr>
        <w:t>ться</w:t>
      </w:r>
      <w:r w:rsidRPr="00BC6A92">
        <w:rPr>
          <w:rFonts w:cstheme="minorHAnsi"/>
        </w:rPr>
        <w:t xml:space="preserve">. </w:t>
      </w:r>
      <w:r w:rsidR="008C5E50">
        <w:rPr>
          <w:rFonts w:cstheme="minorHAnsi"/>
        </w:rPr>
        <w:t>Такая связь</w:t>
      </w:r>
      <w:r w:rsidRPr="00BC6A92">
        <w:rPr>
          <w:rFonts w:cstheme="minorHAnsi"/>
        </w:rPr>
        <w:t xml:space="preserve"> называется </w:t>
      </w:r>
      <w:r w:rsidR="008C5E50">
        <w:rPr>
          <w:rFonts w:cstheme="minorHAnsi"/>
        </w:rPr>
        <w:t>«</w:t>
      </w:r>
      <w:r w:rsidRPr="00BC6A92">
        <w:rPr>
          <w:rFonts w:cstheme="minorHAnsi"/>
        </w:rPr>
        <w:t>один ко многим</w:t>
      </w:r>
      <w:r w:rsidR="008C5E50">
        <w:rPr>
          <w:rFonts w:cstheme="minorHAnsi"/>
        </w:rPr>
        <w:t>»</w:t>
      </w:r>
      <w:r w:rsidRPr="00BC6A92">
        <w:rPr>
          <w:rFonts w:cstheme="minorHAnsi"/>
        </w:rPr>
        <w:t>, и ее использование</w:t>
      </w:r>
      <w:r w:rsidR="008C5E50">
        <w:rPr>
          <w:rFonts w:cstheme="minorHAnsi"/>
        </w:rPr>
        <w:t xml:space="preserve"> – </w:t>
      </w:r>
      <w:r w:rsidRPr="00BC6A92">
        <w:rPr>
          <w:rFonts w:cstheme="minorHAnsi"/>
        </w:rPr>
        <w:t>лучший способ гарантировать, что вы получите результаты, соответствующие вашим ожиданиям.</w:t>
      </w:r>
    </w:p>
    <w:p w14:paraId="26C4C801" w14:textId="77777777" w:rsidR="008C5E50" w:rsidRDefault="00BC6A92" w:rsidP="00BC6A92">
      <w:pPr>
        <w:spacing w:after="120" w:line="240" w:lineRule="auto"/>
        <w:rPr>
          <w:rFonts w:cstheme="minorHAnsi"/>
        </w:rPr>
      </w:pPr>
      <w:r w:rsidRPr="00BC6A92">
        <w:rPr>
          <w:rFonts w:cstheme="minorHAnsi"/>
          <w:lang w:val="en-US"/>
        </w:rPr>
        <w:t>Power</w:t>
      </w:r>
      <w:r w:rsidRPr="00BC6A92">
        <w:rPr>
          <w:rFonts w:cstheme="minorHAnsi"/>
        </w:rPr>
        <w:t xml:space="preserve"> </w:t>
      </w:r>
      <w:r w:rsidRPr="00BC6A92">
        <w:rPr>
          <w:rFonts w:cstheme="minorHAnsi"/>
          <w:lang w:val="en-US"/>
        </w:rPr>
        <w:t>Query</w:t>
      </w:r>
      <w:r w:rsidRPr="00BC6A92">
        <w:rPr>
          <w:rFonts w:cstheme="minorHAnsi"/>
        </w:rPr>
        <w:t xml:space="preserve"> </w:t>
      </w:r>
      <w:r w:rsidR="008C5E50">
        <w:rPr>
          <w:rFonts w:cstheme="minorHAnsi"/>
        </w:rPr>
        <w:t xml:space="preserve">также </w:t>
      </w:r>
      <w:r w:rsidRPr="00BC6A92">
        <w:rPr>
          <w:rFonts w:cstheme="minorHAnsi"/>
        </w:rPr>
        <w:t>поддерживает соединения один-к-одному и многие-ко-многим</w:t>
      </w:r>
      <w:r w:rsidR="008C5E50">
        <w:rPr>
          <w:rFonts w:cstheme="minorHAnsi"/>
        </w:rPr>
        <w:t>.</w:t>
      </w:r>
    </w:p>
    <w:p w14:paraId="63DE5188" w14:textId="2D0921E8" w:rsidR="008C5E50" w:rsidRDefault="00BC6A92" w:rsidP="00BC6A92">
      <w:pPr>
        <w:spacing w:after="120" w:line="240" w:lineRule="auto"/>
        <w:rPr>
          <w:rFonts w:cstheme="minorHAnsi"/>
        </w:rPr>
      </w:pPr>
      <w:r w:rsidRPr="00BC6A92">
        <w:rPr>
          <w:rFonts w:cstheme="minorHAnsi"/>
        </w:rPr>
        <w:t xml:space="preserve">В </w:t>
      </w:r>
      <w:r w:rsidR="008C5E50">
        <w:rPr>
          <w:rFonts w:cstheme="minorHAnsi"/>
        </w:rPr>
        <w:t>нашем примере</w:t>
      </w:r>
      <w:r w:rsidRPr="00BC6A92">
        <w:rPr>
          <w:rFonts w:cstheme="minorHAnsi"/>
        </w:rPr>
        <w:t xml:space="preserve"> столбец </w:t>
      </w:r>
      <w:r w:rsidRPr="008C5E50">
        <w:rPr>
          <w:rFonts w:cstheme="minorHAnsi"/>
          <w:i/>
          <w:lang w:val="en-US"/>
        </w:rPr>
        <w:t>SKU</w:t>
      </w:r>
      <w:r w:rsidR="008C5E50" w:rsidRPr="008C5E50">
        <w:rPr>
          <w:rFonts w:cstheme="minorHAnsi"/>
          <w:i/>
        </w:rPr>
        <w:t xml:space="preserve"> </w:t>
      </w:r>
      <w:r w:rsidR="008C5E50" w:rsidRPr="008C5E50">
        <w:rPr>
          <w:rFonts w:cstheme="minorHAnsi"/>
          <w:i/>
          <w:lang w:val="en-US"/>
        </w:rPr>
        <w:t>Number</w:t>
      </w:r>
      <w:r w:rsidRPr="00BC6A92">
        <w:rPr>
          <w:rFonts w:cstheme="minorHAnsi"/>
        </w:rPr>
        <w:t xml:space="preserve"> содержит уникальные продукты в таблице </w:t>
      </w:r>
      <w:r w:rsidR="008C5E50" w:rsidRPr="00CC5BE8">
        <w:rPr>
          <w:rFonts w:cstheme="minorHAnsi"/>
          <w:i/>
          <w:lang w:val="en-US"/>
        </w:rPr>
        <w:t>Inventory</w:t>
      </w:r>
      <w:r w:rsidR="00BA5628">
        <w:rPr>
          <w:rFonts w:cstheme="minorHAnsi"/>
        </w:rPr>
        <w:t>.</w:t>
      </w:r>
      <w:r w:rsidRPr="00BC6A92">
        <w:rPr>
          <w:rFonts w:cstheme="minorHAnsi"/>
        </w:rPr>
        <w:t xml:space="preserve"> </w:t>
      </w:r>
      <w:r w:rsidR="00BA5628">
        <w:rPr>
          <w:rFonts w:cstheme="minorHAnsi"/>
        </w:rPr>
        <w:t xml:space="preserve">Столбце </w:t>
      </w:r>
      <w:r w:rsidR="00BA5628" w:rsidRPr="008C5E50">
        <w:rPr>
          <w:rFonts w:cstheme="minorHAnsi"/>
          <w:i/>
          <w:lang w:val="en-US"/>
        </w:rPr>
        <w:t>SKU</w:t>
      </w:r>
      <w:r w:rsidR="00BA5628" w:rsidRPr="008C5E50">
        <w:rPr>
          <w:rFonts w:cstheme="minorHAnsi"/>
          <w:i/>
        </w:rPr>
        <w:t xml:space="preserve"> </w:t>
      </w:r>
      <w:r w:rsidR="00BA5628" w:rsidRPr="008C5E50">
        <w:rPr>
          <w:rFonts w:cstheme="minorHAnsi"/>
          <w:i/>
          <w:lang w:val="en-US"/>
        </w:rPr>
        <w:t>Number</w:t>
      </w:r>
      <w:r w:rsidR="00BA5628" w:rsidRPr="00BC6A92">
        <w:rPr>
          <w:rFonts w:cstheme="minorHAnsi"/>
        </w:rPr>
        <w:t xml:space="preserve"> </w:t>
      </w:r>
      <w:r w:rsidR="00BA5628">
        <w:rPr>
          <w:rFonts w:cstheme="minorHAnsi"/>
        </w:rPr>
        <w:t xml:space="preserve">представлен </w:t>
      </w:r>
      <w:r w:rsidRPr="00BC6A92">
        <w:rPr>
          <w:rFonts w:cstheme="minorHAnsi"/>
        </w:rPr>
        <w:t xml:space="preserve">и в таблице </w:t>
      </w:r>
      <w:r w:rsidR="008C5E50" w:rsidRPr="00BC6A92">
        <w:rPr>
          <w:rFonts w:cstheme="minorHAnsi"/>
          <w:i/>
          <w:lang w:val="en-US"/>
        </w:rPr>
        <w:t>Sales</w:t>
      </w:r>
      <w:r w:rsidR="008C5E50">
        <w:rPr>
          <w:rFonts w:cstheme="minorHAnsi"/>
          <w:i/>
        </w:rPr>
        <w:t>.</w:t>
      </w:r>
      <w:r w:rsidRPr="00BC6A92">
        <w:rPr>
          <w:rFonts w:cstheme="minorHAnsi"/>
        </w:rPr>
        <w:t xml:space="preserve"> </w:t>
      </w:r>
      <w:r w:rsidR="00BA5628">
        <w:rPr>
          <w:rFonts w:cstheme="minorHAnsi"/>
        </w:rPr>
        <w:t xml:space="preserve">Здесь значения </w:t>
      </w:r>
      <w:r w:rsidR="00BA5628" w:rsidRPr="008C5E50">
        <w:rPr>
          <w:rFonts w:cstheme="minorHAnsi"/>
          <w:i/>
          <w:lang w:val="en-US"/>
        </w:rPr>
        <w:t>SKU</w:t>
      </w:r>
      <w:r w:rsidR="00BA5628" w:rsidRPr="008C5E50">
        <w:rPr>
          <w:rFonts w:cstheme="minorHAnsi"/>
          <w:i/>
        </w:rPr>
        <w:t xml:space="preserve"> </w:t>
      </w:r>
      <w:r w:rsidR="00BA5628" w:rsidRPr="008C5E50">
        <w:rPr>
          <w:rFonts w:cstheme="minorHAnsi"/>
          <w:i/>
          <w:lang w:val="en-US"/>
        </w:rPr>
        <w:t>Number</w:t>
      </w:r>
      <w:r w:rsidR="00BA5628" w:rsidRPr="00BC6A92">
        <w:rPr>
          <w:rFonts w:cstheme="minorHAnsi"/>
        </w:rPr>
        <w:t xml:space="preserve"> </w:t>
      </w:r>
      <w:r w:rsidR="00BA5628">
        <w:rPr>
          <w:rFonts w:cstheme="minorHAnsi"/>
        </w:rPr>
        <w:t xml:space="preserve">могут </w:t>
      </w:r>
      <w:r w:rsidR="00BA5628" w:rsidRPr="00BC6A92">
        <w:rPr>
          <w:rFonts w:cstheme="minorHAnsi"/>
        </w:rPr>
        <w:t>повторят</w:t>
      </w:r>
      <w:r w:rsidR="00BA5628">
        <w:rPr>
          <w:rFonts w:cstheme="minorHAnsi"/>
        </w:rPr>
        <w:t>ь</w:t>
      </w:r>
      <w:r w:rsidR="00BA5628" w:rsidRPr="00BC6A92">
        <w:rPr>
          <w:rFonts w:cstheme="minorHAnsi"/>
        </w:rPr>
        <w:t>ся много раз</w:t>
      </w:r>
      <w:r w:rsidR="00BA5628">
        <w:rPr>
          <w:rFonts w:cstheme="minorHAnsi"/>
        </w:rPr>
        <w:t>.</w:t>
      </w:r>
      <w:r w:rsidR="00BA5628" w:rsidRPr="00BC6A92">
        <w:rPr>
          <w:rFonts w:cstheme="minorHAnsi"/>
        </w:rPr>
        <w:t xml:space="preserve"> </w:t>
      </w:r>
      <w:r w:rsidR="008C5E50">
        <w:rPr>
          <w:rFonts w:cstheme="minorHAnsi"/>
        </w:rPr>
        <w:t>Испо</w:t>
      </w:r>
      <w:r w:rsidRPr="00BC6A92">
        <w:rPr>
          <w:rFonts w:cstheme="minorHAnsi"/>
        </w:rPr>
        <w:t>льз</w:t>
      </w:r>
      <w:r w:rsidR="008C5E50">
        <w:rPr>
          <w:rFonts w:cstheme="minorHAnsi"/>
        </w:rPr>
        <w:t>уйте эт</w:t>
      </w:r>
      <w:r w:rsidR="00BA5628">
        <w:rPr>
          <w:rFonts w:cstheme="minorHAnsi"/>
        </w:rPr>
        <w:t>от</w:t>
      </w:r>
      <w:r w:rsidR="008C5E50">
        <w:rPr>
          <w:rFonts w:cstheme="minorHAnsi"/>
        </w:rPr>
        <w:t xml:space="preserve"> столб</w:t>
      </w:r>
      <w:r w:rsidR="00BA5628">
        <w:rPr>
          <w:rFonts w:cstheme="minorHAnsi"/>
        </w:rPr>
        <w:t>е</w:t>
      </w:r>
      <w:r w:rsidR="008C5E50">
        <w:rPr>
          <w:rFonts w:cstheme="minorHAnsi"/>
        </w:rPr>
        <w:t xml:space="preserve">ц для связывания таблиц. </w:t>
      </w:r>
      <w:r w:rsidRPr="00BC6A92">
        <w:rPr>
          <w:rFonts w:cstheme="minorHAnsi"/>
        </w:rPr>
        <w:t xml:space="preserve">Щелкните заголовок </w:t>
      </w:r>
      <w:r w:rsidR="008C5E50" w:rsidRPr="008C5E50">
        <w:rPr>
          <w:rFonts w:cstheme="minorHAnsi"/>
          <w:i/>
          <w:lang w:val="en-US"/>
        </w:rPr>
        <w:t>SKU</w:t>
      </w:r>
      <w:r w:rsidR="008C5E50" w:rsidRPr="008C5E50">
        <w:rPr>
          <w:rFonts w:cstheme="minorHAnsi"/>
          <w:i/>
        </w:rPr>
        <w:t xml:space="preserve"> </w:t>
      </w:r>
      <w:r w:rsidR="008C5E50" w:rsidRPr="008C5E50">
        <w:rPr>
          <w:rFonts w:cstheme="minorHAnsi"/>
          <w:i/>
          <w:lang w:val="en-US"/>
        </w:rPr>
        <w:t>Number</w:t>
      </w:r>
      <w:r w:rsidR="008C5E50" w:rsidRPr="00BC6A92">
        <w:rPr>
          <w:rFonts w:cstheme="minorHAnsi"/>
        </w:rPr>
        <w:t xml:space="preserve"> </w:t>
      </w:r>
      <w:r w:rsidRPr="00BC6A92">
        <w:rPr>
          <w:rFonts w:cstheme="minorHAnsi"/>
        </w:rPr>
        <w:t>в каждой таблице</w:t>
      </w:r>
      <w:r w:rsidR="008C5E50">
        <w:rPr>
          <w:rFonts w:cstheme="minorHAnsi"/>
        </w:rPr>
        <w:t>:</w:t>
      </w:r>
    </w:p>
    <w:p w14:paraId="5F3CAAF2" w14:textId="2F90965D" w:rsidR="008C5E50" w:rsidRDefault="008C5E50" w:rsidP="00BC6A92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8E52767" wp14:editId="1DAE4475">
            <wp:extent cx="5941695" cy="5103495"/>
            <wp:effectExtent l="0" t="0" r="1905" b="1905"/>
            <wp:docPr id="16" name="Рисунок 1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9.4. Столбцы для связывания выбраны корректн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BCC39" w14:textId="41A92A87" w:rsidR="008C5E50" w:rsidRDefault="008C5E50" w:rsidP="00BC6A92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9.4. Столбцы для связывания выбраны корректно</w:t>
      </w:r>
    </w:p>
    <w:p w14:paraId="23C32437" w14:textId="342CC7FE" w:rsidR="008C5E50" w:rsidRDefault="008C5E50" w:rsidP="00BC6A92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Обратите внимание, что предложенные вами столбцы для установления связи были проверены </w:t>
      </w:r>
      <w:r w:rsidRPr="00DF1039">
        <w:rPr>
          <w:rFonts w:cstheme="minorHAnsi"/>
          <w:lang w:val="en-US"/>
        </w:rPr>
        <w:t>Power</w:t>
      </w:r>
      <w:r w:rsidRPr="008C5E50">
        <w:rPr>
          <w:rFonts w:cstheme="minorHAnsi"/>
        </w:rPr>
        <w:t xml:space="preserve"> </w:t>
      </w:r>
      <w:r w:rsidRPr="00DF1039">
        <w:rPr>
          <w:rFonts w:cstheme="minorHAnsi"/>
          <w:lang w:val="en-US"/>
        </w:rPr>
        <w:t>Query</w:t>
      </w:r>
      <w:r>
        <w:rPr>
          <w:rFonts w:cstheme="minorHAnsi"/>
        </w:rPr>
        <w:t>, и одобрены. Если, например, в таблице</w:t>
      </w:r>
      <w:r w:rsidRPr="008C5E50">
        <w:rPr>
          <w:rFonts w:cstheme="minorHAnsi"/>
        </w:rPr>
        <w:t xml:space="preserve"> </w:t>
      </w:r>
      <w:r w:rsidRPr="00BC6A92">
        <w:rPr>
          <w:rFonts w:cstheme="minorHAnsi"/>
          <w:i/>
          <w:lang w:val="en-US"/>
        </w:rPr>
        <w:t>Sales</w:t>
      </w:r>
      <w:r w:rsidRPr="00BC6A92">
        <w:rPr>
          <w:rFonts w:cstheme="minorHAnsi"/>
        </w:rPr>
        <w:t xml:space="preserve"> </w:t>
      </w:r>
      <w:r w:rsidR="00B80CAF">
        <w:rPr>
          <w:rFonts w:cstheme="minorHAnsi"/>
        </w:rPr>
        <w:t xml:space="preserve">вы выделите столбце </w:t>
      </w:r>
      <w:r w:rsidR="00B80CAF" w:rsidRPr="00B80CAF">
        <w:rPr>
          <w:rFonts w:cstheme="minorHAnsi"/>
          <w:i/>
          <w:lang w:val="en-US"/>
        </w:rPr>
        <w:t>Brand</w:t>
      </w:r>
      <w:r w:rsidR="00B80CAF" w:rsidRPr="00B80CAF">
        <w:rPr>
          <w:rFonts w:cstheme="minorHAnsi"/>
        </w:rPr>
        <w:t xml:space="preserve"> </w:t>
      </w:r>
      <w:r>
        <w:rPr>
          <w:rFonts w:cstheme="minorHAnsi"/>
        </w:rPr>
        <w:t xml:space="preserve">кнопка </w:t>
      </w:r>
      <w:r>
        <w:rPr>
          <w:rFonts w:cstheme="minorHAnsi"/>
          <w:lang w:val="en-US"/>
        </w:rPr>
        <w:t>Ok</w:t>
      </w:r>
      <w:r>
        <w:rPr>
          <w:rFonts w:cstheme="minorHAnsi"/>
        </w:rPr>
        <w:t xml:space="preserve">, по-прежнему будет неактивна, </w:t>
      </w:r>
      <w:r w:rsidR="00B80CAF">
        <w:rPr>
          <w:rFonts w:cstheme="minorHAnsi"/>
        </w:rPr>
        <w:t xml:space="preserve">а </w:t>
      </w:r>
      <w:r>
        <w:rPr>
          <w:rFonts w:cstheme="minorHAnsi"/>
        </w:rPr>
        <w:t xml:space="preserve">в нижней части окна </w:t>
      </w:r>
      <w:r w:rsidRPr="008C5E50">
        <w:rPr>
          <w:rFonts w:cstheme="minorHAnsi"/>
          <w:i/>
        </w:rPr>
        <w:t>Слияние</w:t>
      </w:r>
      <w:r>
        <w:rPr>
          <w:rFonts w:cstheme="minorHAnsi"/>
        </w:rPr>
        <w:t xml:space="preserve"> появится сообщение об ошибке.</w:t>
      </w:r>
    </w:p>
    <w:p w14:paraId="7E9C26E0" w14:textId="701EB7FE" w:rsidR="00BC6A92" w:rsidRPr="00BC6A92" w:rsidRDefault="008C5E50" w:rsidP="00BC6A92">
      <w:pPr>
        <w:spacing w:after="120" w:line="240" w:lineRule="auto"/>
        <w:rPr>
          <w:rFonts w:cstheme="minorHAnsi"/>
        </w:rPr>
      </w:pPr>
      <w:r w:rsidRPr="00BC6A92">
        <w:rPr>
          <w:rFonts w:cstheme="minorHAnsi"/>
        </w:rPr>
        <w:t xml:space="preserve">Нажмите кнопку </w:t>
      </w:r>
      <w:r>
        <w:rPr>
          <w:rFonts w:cstheme="minorHAnsi"/>
          <w:lang w:val="en-US"/>
        </w:rPr>
        <w:t>Ok</w:t>
      </w:r>
      <w:r>
        <w:rPr>
          <w:rFonts w:cstheme="minorHAnsi"/>
        </w:rPr>
        <w:t>. О</w:t>
      </w:r>
      <w:r w:rsidR="00BC6A92" w:rsidRPr="00BC6A92">
        <w:rPr>
          <w:rFonts w:cstheme="minorHAnsi"/>
        </w:rPr>
        <w:t>ткр</w:t>
      </w:r>
      <w:r>
        <w:rPr>
          <w:rFonts w:cstheme="minorHAnsi"/>
        </w:rPr>
        <w:t>оется</w:t>
      </w:r>
      <w:r w:rsidR="00BC6A92" w:rsidRPr="00BC6A92">
        <w:rPr>
          <w:rFonts w:cstheme="minorHAnsi"/>
        </w:rPr>
        <w:t xml:space="preserve"> редактор</w:t>
      </w:r>
      <w:r w:rsidRPr="008C5E50">
        <w:rPr>
          <w:rFonts w:cstheme="minorHAnsi"/>
        </w:rPr>
        <w:t xml:space="preserve"> </w:t>
      </w:r>
      <w:r w:rsidRPr="00BC6A92">
        <w:rPr>
          <w:rFonts w:cstheme="minorHAnsi"/>
          <w:lang w:val="en-US"/>
        </w:rPr>
        <w:t>Power</w:t>
      </w:r>
      <w:r w:rsidRPr="00BC6A92">
        <w:rPr>
          <w:rFonts w:cstheme="minorHAnsi"/>
        </w:rPr>
        <w:t xml:space="preserve"> </w:t>
      </w:r>
      <w:r w:rsidRPr="00BC6A92">
        <w:rPr>
          <w:rFonts w:cstheme="minorHAnsi"/>
          <w:lang w:val="en-US"/>
        </w:rPr>
        <w:t>Query</w:t>
      </w:r>
      <w:r w:rsidR="00BC6A92" w:rsidRPr="00BC6A92">
        <w:rPr>
          <w:rFonts w:cstheme="minorHAnsi"/>
        </w:rPr>
        <w:t xml:space="preserve">, в котором </w:t>
      </w:r>
      <w:r>
        <w:rPr>
          <w:rFonts w:cstheme="minorHAnsi"/>
        </w:rPr>
        <w:t xml:space="preserve">вторая </w:t>
      </w:r>
      <w:r w:rsidR="00BC6A92" w:rsidRPr="00BC6A92">
        <w:rPr>
          <w:rFonts w:cstheme="minorHAnsi"/>
        </w:rPr>
        <w:t>таблиц</w:t>
      </w:r>
      <w:r>
        <w:rPr>
          <w:rFonts w:cstheme="minorHAnsi"/>
        </w:rPr>
        <w:t>а представлена</w:t>
      </w:r>
      <w:r w:rsidR="00885D2F">
        <w:rPr>
          <w:rFonts w:cstheme="minorHAnsi"/>
        </w:rPr>
        <w:t xml:space="preserve"> одним столбцом:</w:t>
      </w:r>
    </w:p>
    <w:p w14:paraId="478C55B0" w14:textId="480FB455" w:rsidR="00BC6A92" w:rsidRPr="00BC6A92" w:rsidRDefault="00885D2F" w:rsidP="00BC6A92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D8607C2" wp14:editId="73509F16">
            <wp:extent cx="5941695" cy="2700655"/>
            <wp:effectExtent l="0" t="0" r="1905" b="4445"/>
            <wp:docPr id="23" name="Рисунок 2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9.5. Новый столбец таблицы Sales содержит соответствующие записи таблицы Inventor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C8C4" w14:textId="4D334AE9" w:rsidR="00BC6A92" w:rsidRPr="00BC6A92" w:rsidRDefault="00BC6A92" w:rsidP="00BC6A92">
      <w:pPr>
        <w:spacing w:after="120" w:line="240" w:lineRule="auto"/>
        <w:rPr>
          <w:rFonts w:cstheme="minorHAnsi"/>
        </w:rPr>
      </w:pPr>
      <w:r w:rsidRPr="00BC6A92">
        <w:rPr>
          <w:rFonts w:cstheme="minorHAnsi"/>
        </w:rPr>
        <w:t>Рис</w:t>
      </w:r>
      <w:r w:rsidR="00885D2F">
        <w:rPr>
          <w:rFonts w:cstheme="minorHAnsi"/>
        </w:rPr>
        <w:t>. 9.5.</w:t>
      </w:r>
      <w:r w:rsidRPr="00BC6A92">
        <w:rPr>
          <w:rFonts w:cstheme="minorHAnsi"/>
        </w:rPr>
        <w:t xml:space="preserve"> </w:t>
      </w:r>
      <w:r w:rsidR="00885D2F">
        <w:rPr>
          <w:rFonts w:cstheme="minorHAnsi"/>
        </w:rPr>
        <w:t>Н</w:t>
      </w:r>
      <w:r w:rsidRPr="00BC6A92">
        <w:rPr>
          <w:rFonts w:cstheme="minorHAnsi"/>
        </w:rPr>
        <w:t xml:space="preserve">овый </w:t>
      </w:r>
      <w:r w:rsidR="00885D2F">
        <w:rPr>
          <w:rFonts w:cstheme="minorHAnsi"/>
        </w:rPr>
        <w:t xml:space="preserve">(последний) </w:t>
      </w:r>
      <w:r w:rsidRPr="00BC6A92">
        <w:rPr>
          <w:rFonts w:cstheme="minorHAnsi"/>
        </w:rPr>
        <w:t xml:space="preserve">столбец </w:t>
      </w:r>
      <w:r w:rsidR="00885D2F">
        <w:rPr>
          <w:rFonts w:cstheme="minorHAnsi"/>
        </w:rPr>
        <w:t xml:space="preserve">таблицы </w:t>
      </w:r>
      <w:r w:rsidR="00885D2F" w:rsidRPr="00BC6A92">
        <w:rPr>
          <w:rFonts w:cstheme="minorHAnsi"/>
          <w:i/>
          <w:lang w:val="en-US"/>
        </w:rPr>
        <w:t>Sales</w:t>
      </w:r>
      <w:r w:rsidR="00885D2F" w:rsidRPr="00BC6A92">
        <w:rPr>
          <w:rFonts w:cstheme="minorHAnsi"/>
        </w:rPr>
        <w:t xml:space="preserve"> </w:t>
      </w:r>
      <w:r w:rsidRPr="00BC6A92">
        <w:rPr>
          <w:rFonts w:cstheme="minorHAnsi"/>
        </w:rPr>
        <w:t>содержи</w:t>
      </w:r>
      <w:r w:rsidR="00885D2F">
        <w:rPr>
          <w:rFonts w:cstheme="minorHAnsi"/>
        </w:rPr>
        <w:t>т</w:t>
      </w:r>
      <w:r w:rsidRPr="00BC6A92">
        <w:rPr>
          <w:rFonts w:cstheme="minorHAnsi"/>
        </w:rPr>
        <w:t xml:space="preserve"> соответствующие записи таблицы </w:t>
      </w:r>
      <w:r w:rsidR="00885D2F" w:rsidRPr="00CC5BE8">
        <w:rPr>
          <w:rFonts w:cstheme="minorHAnsi"/>
          <w:i/>
          <w:lang w:val="en-US"/>
        </w:rPr>
        <w:t>Inventory</w:t>
      </w:r>
    </w:p>
    <w:p w14:paraId="34F1F1AC" w14:textId="549AB79D" w:rsidR="00885D2F" w:rsidRPr="00885D2F" w:rsidRDefault="00885D2F" w:rsidP="00885D2F">
      <w:pPr>
        <w:spacing w:after="120" w:line="240" w:lineRule="auto"/>
        <w:rPr>
          <w:rFonts w:cstheme="minorHAnsi"/>
        </w:rPr>
      </w:pPr>
      <w:r>
        <w:rPr>
          <w:rFonts w:cstheme="minorHAnsi"/>
        </w:rPr>
        <w:lastRenderedPageBreak/>
        <w:t>Р</w:t>
      </w:r>
      <w:r w:rsidRPr="00885D2F">
        <w:rPr>
          <w:rFonts w:cstheme="minorHAnsi"/>
        </w:rPr>
        <w:t xml:space="preserve">азверните </w:t>
      </w:r>
      <w:r>
        <w:rPr>
          <w:rFonts w:cstheme="minorHAnsi"/>
        </w:rPr>
        <w:t xml:space="preserve">столбец </w:t>
      </w:r>
      <w:r w:rsidRPr="00CC5BE8">
        <w:rPr>
          <w:rFonts w:cstheme="minorHAnsi"/>
          <w:i/>
          <w:lang w:val="en-US"/>
        </w:rPr>
        <w:t>Inventory</w:t>
      </w:r>
      <w:r>
        <w:rPr>
          <w:rFonts w:cstheme="minorHAnsi"/>
          <w:i/>
        </w:rPr>
        <w:t>.</w:t>
      </w:r>
      <w:r w:rsidRPr="00885D2F">
        <w:rPr>
          <w:rFonts w:cstheme="minorHAnsi"/>
        </w:rPr>
        <w:t xml:space="preserve"> Вопрос только в том, какие </w:t>
      </w:r>
      <w:r>
        <w:rPr>
          <w:rFonts w:cstheme="minorHAnsi"/>
        </w:rPr>
        <w:t>столбцы</w:t>
      </w:r>
      <w:r w:rsidRPr="00885D2F">
        <w:rPr>
          <w:rFonts w:cstheme="minorHAnsi"/>
        </w:rPr>
        <w:t xml:space="preserve"> </w:t>
      </w:r>
      <w:r>
        <w:rPr>
          <w:rFonts w:cstheme="minorHAnsi"/>
        </w:rPr>
        <w:t xml:space="preserve">таблицы </w:t>
      </w:r>
      <w:r w:rsidRPr="00CC5BE8">
        <w:rPr>
          <w:rFonts w:cstheme="minorHAnsi"/>
          <w:i/>
          <w:lang w:val="en-US"/>
        </w:rPr>
        <w:t>Inventory</w:t>
      </w:r>
      <w:r w:rsidRPr="00885D2F">
        <w:rPr>
          <w:rFonts w:cstheme="minorHAnsi"/>
        </w:rPr>
        <w:t xml:space="preserve"> вам нужны. </w:t>
      </w:r>
      <w:r>
        <w:rPr>
          <w:rFonts w:cstheme="minorHAnsi"/>
        </w:rPr>
        <w:t>Итак, щ</w:t>
      </w:r>
      <w:r w:rsidRPr="00885D2F">
        <w:rPr>
          <w:rFonts w:cstheme="minorHAnsi"/>
        </w:rPr>
        <w:t>елкните значок развернуть</w:t>
      </w:r>
      <w:r>
        <w:rPr>
          <w:rFonts w:cstheme="minorHAnsi"/>
        </w:rPr>
        <w:t xml:space="preserve">. </w:t>
      </w:r>
      <w:r w:rsidRPr="00885D2F">
        <w:rPr>
          <w:rFonts w:cstheme="minorHAnsi"/>
        </w:rPr>
        <w:t xml:space="preserve">Снимите </w:t>
      </w:r>
      <w:r>
        <w:rPr>
          <w:rFonts w:cstheme="minorHAnsi"/>
        </w:rPr>
        <w:t>галочку</w:t>
      </w:r>
      <w:r w:rsidRPr="00885D2F">
        <w:rPr>
          <w:rFonts w:cstheme="minorHAnsi"/>
        </w:rPr>
        <w:t xml:space="preserve"> со столбцов</w:t>
      </w:r>
      <w:r>
        <w:rPr>
          <w:rFonts w:cstheme="minorHAnsi"/>
        </w:rPr>
        <w:t xml:space="preserve">, которые уже есть в таблице </w:t>
      </w:r>
      <w:r w:rsidRPr="00885D2F">
        <w:rPr>
          <w:rFonts w:cstheme="minorHAnsi"/>
          <w:i/>
          <w:lang w:val="en-US"/>
        </w:rPr>
        <w:t>Sales</w:t>
      </w:r>
      <w:r>
        <w:rPr>
          <w:rFonts w:cstheme="minorHAnsi"/>
        </w:rPr>
        <w:t xml:space="preserve"> (</w:t>
      </w:r>
      <w:r w:rsidRPr="00DF1039">
        <w:rPr>
          <w:rFonts w:cstheme="minorHAnsi"/>
          <w:lang w:val="en-US"/>
        </w:rPr>
        <w:t>SKU</w:t>
      </w:r>
      <w:r w:rsidRPr="00885D2F">
        <w:rPr>
          <w:rFonts w:cstheme="minorHAnsi"/>
        </w:rPr>
        <w:t xml:space="preserve"> </w:t>
      </w:r>
      <w:r w:rsidRPr="00DF1039">
        <w:rPr>
          <w:rFonts w:cstheme="minorHAnsi"/>
          <w:lang w:val="en-US"/>
        </w:rPr>
        <w:t>Number</w:t>
      </w:r>
      <w:r w:rsidRPr="00885D2F">
        <w:rPr>
          <w:rFonts w:cstheme="minorHAnsi"/>
        </w:rPr>
        <w:t xml:space="preserve"> </w:t>
      </w:r>
      <w:r w:rsidRPr="00DF1039">
        <w:rPr>
          <w:rFonts w:cstheme="minorHAnsi"/>
          <w:lang w:val="en-US"/>
        </w:rPr>
        <w:t>and</w:t>
      </w:r>
      <w:r w:rsidRPr="00885D2F">
        <w:rPr>
          <w:rFonts w:cstheme="minorHAnsi"/>
        </w:rPr>
        <w:t xml:space="preserve"> </w:t>
      </w:r>
      <w:r w:rsidRPr="00DF1039">
        <w:rPr>
          <w:rFonts w:cstheme="minorHAnsi"/>
          <w:lang w:val="en-US"/>
        </w:rPr>
        <w:t>Brand</w:t>
      </w:r>
      <w:r>
        <w:rPr>
          <w:rFonts w:cstheme="minorHAnsi"/>
        </w:rPr>
        <w:t>), с</w:t>
      </w:r>
      <w:r w:rsidRPr="00885D2F">
        <w:rPr>
          <w:rFonts w:cstheme="minorHAnsi"/>
        </w:rPr>
        <w:t xml:space="preserve">нимите флажок </w:t>
      </w:r>
      <w:r w:rsidRPr="00885D2F">
        <w:rPr>
          <w:rFonts w:cstheme="minorHAnsi"/>
          <w:i/>
        </w:rPr>
        <w:t>Использовать исходное имя столбца как префикс</w:t>
      </w:r>
      <w:r>
        <w:rPr>
          <w:rFonts w:cstheme="minorHAnsi"/>
        </w:rPr>
        <w:t xml:space="preserve">, нажмите </w:t>
      </w:r>
      <w:r>
        <w:rPr>
          <w:rFonts w:cstheme="minorHAnsi"/>
          <w:lang w:val="en-US"/>
        </w:rPr>
        <w:t>Ok</w:t>
      </w:r>
      <w:r>
        <w:rPr>
          <w:rFonts w:cstheme="minorHAnsi"/>
        </w:rPr>
        <w:t>. Т</w:t>
      </w:r>
      <w:r w:rsidRPr="00885D2F">
        <w:rPr>
          <w:rFonts w:cstheme="minorHAnsi"/>
        </w:rPr>
        <w:t>еперь сведения о продукт</w:t>
      </w:r>
      <w:r>
        <w:rPr>
          <w:rFonts w:cstheme="minorHAnsi"/>
        </w:rPr>
        <w:t>е</w:t>
      </w:r>
      <w:r w:rsidRPr="00885D2F">
        <w:rPr>
          <w:rFonts w:cstheme="minorHAnsi"/>
        </w:rPr>
        <w:t xml:space="preserve"> объединены </w:t>
      </w:r>
      <w:r>
        <w:rPr>
          <w:rFonts w:cstheme="minorHAnsi"/>
        </w:rPr>
        <w:t>с продажами:</w:t>
      </w:r>
    </w:p>
    <w:p w14:paraId="40D13497" w14:textId="44A17DA9" w:rsidR="00885D2F" w:rsidRPr="00885D2F" w:rsidRDefault="00885D2F" w:rsidP="00885D2F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25E968A" wp14:editId="1A65D40F">
            <wp:extent cx="5941695" cy="2058670"/>
            <wp:effectExtent l="0" t="0" r="1905" b="0"/>
            <wp:docPr id="24" name="Рисунок 2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9.6. Детали из таблицы Inventory объединены с данными таблицы Sal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F16D" w14:textId="63FFFF18" w:rsidR="00885D2F" w:rsidRDefault="00885D2F" w:rsidP="00DF1039">
      <w:pPr>
        <w:spacing w:after="120" w:line="240" w:lineRule="auto"/>
        <w:rPr>
          <w:rFonts w:cstheme="minorHAnsi"/>
        </w:rPr>
      </w:pPr>
      <w:r w:rsidRPr="00885D2F">
        <w:rPr>
          <w:rFonts w:cstheme="minorHAnsi"/>
        </w:rPr>
        <w:t>Рис</w:t>
      </w:r>
      <w:r>
        <w:rPr>
          <w:rFonts w:cstheme="minorHAnsi"/>
        </w:rPr>
        <w:t>. 9.6.</w:t>
      </w:r>
      <w:r w:rsidRPr="00885D2F">
        <w:rPr>
          <w:rFonts w:cstheme="minorHAnsi"/>
        </w:rPr>
        <w:t xml:space="preserve"> </w:t>
      </w:r>
      <w:r>
        <w:rPr>
          <w:rFonts w:cstheme="minorHAnsi"/>
        </w:rPr>
        <w:t>Д</w:t>
      </w:r>
      <w:r w:rsidRPr="00885D2F">
        <w:rPr>
          <w:rFonts w:cstheme="minorHAnsi"/>
        </w:rPr>
        <w:t xml:space="preserve">етали из таблицы </w:t>
      </w:r>
      <w:r w:rsidRPr="00CC5BE8">
        <w:rPr>
          <w:rFonts w:cstheme="minorHAnsi"/>
          <w:i/>
          <w:lang w:val="en-US"/>
        </w:rPr>
        <w:t>Inventory</w:t>
      </w:r>
      <w:r w:rsidRPr="00885D2F">
        <w:rPr>
          <w:rFonts w:cstheme="minorHAnsi"/>
        </w:rPr>
        <w:t xml:space="preserve"> объединены </w:t>
      </w:r>
      <w:r>
        <w:rPr>
          <w:rFonts w:cstheme="minorHAnsi"/>
        </w:rPr>
        <w:t xml:space="preserve">с данными </w:t>
      </w:r>
      <w:r w:rsidRPr="00885D2F">
        <w:rPr>
          <w:rFonts w:cstheme="minorHAnsi"/>
        </w:rPr>
        <w:t>таблиц</w:t>
      </w:r>
      <w:r>
        <w:rPr>
          <w:rFonts w:cstheme="minorHAnsi"/>
        </w:rPr>
        <w:t>ы</w:t>
      </w:r>
      <w:r w:rsidRPr="00885D2F">
        <w:rPr>
          <w:rFonts w:cstheme="minorHAnsi"/>
          <w:i/>
        </w:rPr>
        <w:t xml:space="preserve"> </w:t>
      </w:r>
      <w:r w:rsidRPr="00885D2F">
        <w:rPr>
          <w:rFonts w:cstheme="minorHAnsi"/>
          <w:i/>
          <w:lang w:val="en-US"/>
        </w:rPr>
        <w:t>Sales</w:t>
      </w:r>
    </w:p>
    <w:p w14:paraId="2EAA71D9" w14:textId="032741F5" w:rsidR="00B80CAF" w:rsidRPr="009B0836" w:rsidRDefault="00B80CAF" w:rsidP="00B80CAF">
      <w:pPr>
        <w:spacing w:after="120" w:line="240" w:lineRule="auto"/>
        <w:rPr>
          <w:rFonts w:cstheme="minorHAnsi"/>
        </w:rPr>
      </w:pPr>
      <w:r w:rsidRPr="00B80CAF">
        <w:rPr>
          <w:rFonts w:cstheme="minorHAnsi"/>
        </w:rPr>
        <w:t>Переимен</w:t>
      </w:r>
      <w:r>
        <w:rPr>
          <w:rFonts w:cstheme="minorHAnsi"/>
        </w:rPr>
        <w:t xml:space="preserve">уйте </w:t>
      </w:r>
      <w:r w:rsidRPr="00B80CAF">
        <w:rPr>
          <w:rFonts w:cstheme="minorHAnsi"/>
        </w:rPr>
        <w:t xml:space="preserve">запрос </w:t>
      </w:r>
      <w:r w:rsidRPr="00B80CAF">
        <w:rPr>
          <w:rFonts w:cstheme="minorHAnsi"/>
          <w:lang w:val="en-US"/>
        </w:rPr>
        <w:t>OneToMany</w:t>
      </w:r>
      <w:r>
        <w:rPr>
          <w:rFonts w:cstheme="minorHAnsi"/>
        </w:rPr>
        <w:t xml:space="preserve">. </w:t>
      </w:r>
      <w:r w:rsidRPr="00B80CAF">
        <w:rPr>
          <w:rFonts w:cstheme="minorHAnsi"/>
          <w:i/>
        </w:rPr>
        <w:t>Главная</w:t>
      </w:r>
      <w:r>
        <w:rPr>
          <w:rFonts w:cstheme="minorHAnsi"/>
        </w:rPr>
        <w:t xml:space="preserve"> –</w:t>
      </w:r>
      <w:r w:rsidRPr="00B80CAF">
        <w:rPr>
          <w:rFonts w:cstheme="minorHAnsi"/>
        </w:rPr>
        <w:t>&gt;</w:t>
      </w:r>
      <w:r>
        <w:rPr>
          <w:rFonts w:cstheme="minorHAnsi"/>
        </w:rPr>
        <w:t xml:space="preserve"> </w:t>
      </w:r>
      <w:r w:rsidRPr="00B80CAF">
        <w:rPr>
          <w:rFonts w:cstheme="minorHAnsi"/>
          <w:i/>
        </w:rPr>
        <w:t>Закрыть и загрузить</w:t>
      </w:r>
      <w:r>
        <w:rPr>
          <w:rFonts w:cstheme="minorHAnsi"/>
        </w:rPr>
        <w:t>.</w:t>
      </w:r>
      <w:r w:rsidR="009B0836">
        <w:rPr>
          <w:rFonts w:cstheme="minorHAnsi"/>
        </w:rPr>
        <w:t xml:space="preserve"> На листе </w:t>
      </w:r>
      <w:r w:rsidR="009B0836">
        <w:rPr>
          <w:rFonts w:cstheme="minorHAnsi"/>
          <w:lang w:val="en-US"/>
        </w:rPr>
        <w:t>Excel</w:t>
      </w:r>
      <w:r w:rsidR="009B0836">
        <w:rPr>
          <w:rFonts w:cstheme="minorHAnsi"/>
        </w:rPr>
        <w:t xml:space="preserve"> отобразится 20 строк </w:t>
      </w:r>
      <w:r w:rsidR="009B0836" w:rsidRPr="009B0836">
        <w:rPr>
          <w:rFonts w:cstheme="minorHAnsi"/>
          <w:i/>
        </w:rPr>
        <w:t>Таблицы</w:t>
      </w:r>
      <w:r w:rsidR="009B0836">
        <w:rPr>
          <w:rFonts w:cstheme="minorHAnsi"/>
        </w:rPr>
        <w:t>, как если бы свою работу выполнила функция ВПР:</w:t>
      </w:r>
    </w:p>
    <w:p w14:paraId="6670A7E4" w14:textId="02FB2936" w:rsidR="009B0836" w:rsidRDefault="009B0836" w:rsidP="00B80CAF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68B2F0" wp14:editId="043D18A4">
            <wp:extent cx="5941695" cy="300355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9.7. Слияние на основе связи один-ко-многи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6270D" w14:textId="5255EF6B" w:rsidR="009B0836" w:rsidRPr="00B80CAF" w:rsidRDefault="009B0836" w:rsidP="00B80CAF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9.7. Слияние на основе связи </w:t>
      </w:r>
      <w:r w:rsidRPr="00BC6A92">
        <w:rPr>
          <w:rFonts w:cstheme="minorHAnsi"/>
        </w:rPr>
        <w:t>один</w:t>
      </w:r>
      <w:r>
        <w:rPr>
          <w:rFonts w:cstheme="minorHAnsi"/>
        </w:rPr>
        <w:t>-</w:t>
      </w:r>
      <w:r w:rsidRPr="00BC6A92">
        <w:rPr>
          <w:rFonts w:cstheme="minorHAnsi"/>
        </w:rPr>
        <w:t>ко</w:t>
      </w:r>
      <w:r>
        <w:rPr>
          <w:rFonts w:cstheme="minorHAnsi"/>
        </w:rPr>
        <w:t>-</w:t>
      </w:r>
      <w:r w:rsidRPr="00BC6A92">
        <w:rPr>
          <w:rFonts w:cstheme="minorHAnsi"/>
        </w:rPr>
        <w:t>многим</w:t>
      </w:r>
    </w:p>
    <w:p w14:paraId="7B2C6150" w14:textId="3072BEC3" w:rsidR="00B80CAF" w:rsidRPr="00B80CAF" w:rsidRDefault="00B80CAF" w:rsidP="00B80CAF">
      <w:pPr>
        <w:pStyle w:val="3"/>
      </w:pPr>
      <w:r w:rsidRPr="00B80CAF">
        <w:t>Многие-ко-многим</w:t>
      </w:r>
    </w:p>
    <w:p w14:paraId="709E3A90" w14:textId="59C07AD0" w:rsidR="00B80CAF" w:rsidRPr="00B80CAF" w:rsidRDefault="00B80CAF" w:rsidP="00B80CAF">
      <w:pPr>
        <w:spacing w:after="0" w:line="240" w:lineRule="auto"/>
        <w:rPr>
          <w:rFonts w:cstheme="minorHAnsi"/>
        </w:rPr>
      </w:pPr>
      <w:r w:rsidRPr="00B80CAF">
        <w:rPr>
          <w:rFonts w:cstheme="minorHAnsi"/>
        </w:rPr>
        <w:t xml:space="preserve">При </w:t>
      </w:r>
      <w:r>
        <w:rPr>
          <w:rFonts w:cstheme="minorHAnsi"/>
        </w:rPr>
        <w:t>выполнении процедуры</w:t>
      </w:r>
      <w:r w:rsidRPr="00B80CAF">
        <w:rPr>
          <w:rFonts w:cstheme="minorHAnsi"/>
        </w:rPr>
        <w:t xml:space="preserve"> слияния</w:t>
      </w:r>
      <w:r>
        <w:rPr>
          <w:rFonts w:cstheme="minorHAnsi"/>
        </w:rPr>
        <w:t xml:space="preserve"> нужно быть внимательным.</w:t>
      </w:r>
      <w:r w:rsidRPr="00B80CAF">
        <w:rPr>
          <w:rFonts w:cstheme="minorHAnsi"/>
        </w:rPr>
        <w:t xml:space="preserve"> Если вы попытаетесь выполнить слияние </w:t>
      </w:r>
      <w:r>
        <w:rPr>
          <w:rFonts w:cstheme="minorHAnsi"/>
        </w:rPr>
        <w:t>иным</w:t>
      </w:r>
      <w:r w:rsidRPr="00B80CAF">
        <w:rPr>
          <w:rFonts w:cstheme="minorHAnsi"/>
        </w:rPr>
        <w:t xml:space="preserve"> образом, вы обнаружите </w:t>
      </w:r>
      <w:r>
        <w:rPr>
          <w:rFonts w:cstheme="minorHAnsi"/>
        </w:rPr>
        <w:t>иной</w:t>
      </w:r>
      <w:r w:rsidRPr="00B80CAF">
        <w:rPr>
          <w:rFonts w:cstheme="minorHAnsi"/>
        </w:rPr>
        <w:t xml:space="preserve"> </w:t>
      </w:r>
      <w:r>
        <w:rPr>
          <w:rFonts w:cstheme="minorHAnsi"/>
        </w:rPr>
        <w:t>результат</w:t>
      </w:r>
      <w:r w:rsidRPr="00B80CAF">
        <w:rPr>
          <w:rFonts w:cstheme="minorHAnsi"/>
        </w:rPr>
        <w:t>:</w:t>
      </w:r>
    </w:p>
    <w:p w14:paraId="7ACD6451" w14:textId="77777777" w:rsidR="00B80CAF" w:rsidRPr="00B80CAF" w:rsidRDefault="00B80CAF" w:rsidP="00B80CAF">
      <w:pPr>
        <w:pStyle w:val="a9"/>
        <w:numPr>
          <w:ilvl w:val="0"/>
          <w:numId w:val="4"/>
        </w:numPr>
        <w:spacing w:after="120" w:line="240" w:lineRule="auto"/>
        <w:rPr>
          <w:rFonts w:cstheme="minorHAnsi"/>
        </w:rPr>
      </w:pPr>
      <w:r w:rsidRPr="00B80CAF">
        <w:rPr>
          <w:rFonts w:cstheme="minorHAnsi"/>
          <w:i/>
        </w:rPr>
        <w:t>Данные</w:t>
      </w:r>
      <w:r w:rsidRPr="00B80CAF">
        <w:rPr>
          <w:rFonts w:cstheme="minorHAnsi"/>
        </w:rPr>
        <w:t xml:space="preserve"> –&gt; </w:t>
      </w:r>
      <w:r w:rsidRPr="00B80CAF">
        <w:rPr>
          <w:rFonts w:cstheme="minorHAnsi"/>
          <w:i/>
        </w:rPr>
        <w:t>Получить данные</w:t>
      </w:r>
      <w:r w:rsidRPr="00B80CAF">
        <w:rPr>
          <w:rFonts w:cstheme="minorHAnsi"/>
        </w:rPr>
        <w:t xml:space="preserve"> –&gt; </w:t>
      </w:r>
      <w:r w:rsidRPr="00B80CAF">
        <w:rPr>
          <w:rFonts w:cstheme="minorHAnsi"/>
          <w:i/>
        </w:rPr>
        <w:t>Объединить запросы</w:t>
      </w:r>
      <w:r w:rsidRPr="00B80CAF">
        <w:rPr>
          <w:rFonts w:cstheme="minorHAnsi"/>
        </w:rPr>
        <w:t xml:space="preserve"> –&gt; </w:t>
      </w:r>
      <w:r w:rsidRPr="00B80CAF">
        <w:rPr>
          <w:rFonts w:cstheme="minorHAnsi"/>
          <w:i/>
        </w:rPr>
        <w:t>Объединить</w:t>
      </w:r>
      <w:r w:rsidRPr="00B80CAF">
        <w:rPr>
          <w:rFonts w:cstheme="minorHAnsi"/>
        </w:rPr>
        <w:t xml:space="preserve">. </w:t>
      </w:r>
    </w:p>
    <w:p w14:paraId="383D7088" w14:textId="77777777" w:rsidR="00B80CAF" w:rsidRPr="00B80CAF" w:rsidRDefault="00B80CAF" w:rsidP="00B80CAF">
      <w:pPr>
        <w:pStyle w:val="a9"/>
        <w:numPr>
          <w:ilvl w:val="0"/>
          <w:numId w:val="4"/>
        </w:numPr>
        <w:spacing w:after="120" w:line="240" w:lineRule="auto"/>
        <w:rPr>
          <w:rFonts w:cstheme="minorHAnsi"/>
        </w:rPr>
      </w:pPr>
      <w:r w:rsidRPr="00B80CAF">
        <w:rPr>
          <w:rFonts w:cstheme="minorHAnsi"/>
        </w:rPr>
        <w:t xml:space="preserve">Выберите </w:t>
      </w:r>
      <w:r w:rsidRPr="00B80CAF">
        <w:rPr>
          <w:rFonts w:cstheme="minorHAnsi"/>
          <w:i/>
          <w:lang w:val="en-US"/>
        </w:rPr>
        <w:t>Sales</w:t>
      </w:r>
      <w:r w:rsidRPr="00B80CAF">
        <w:rPr>
          <w:rFonts w:cstheme="minorHAnsi"/>
        </w:rPr>
        <w:t xml:space="preserve"> в верхней части, а </w:t>
      </w:r>
      <w:r w:rsidRPr="00B80CAF">
        <w:rPr>
          <w:rFonts w:cstheme="minorHAnsi"/>
          <w:i/>
          <w:lang w:val="en-US"/>
        </w:rPr>
        <w:t>Inventory</w:t>
      </w:r>
      <w:r w:rsidRPr="00B80CAF">
        <w:rPr>
          <w:rFonts w:cstheme="minorHAnsi"/>
          <w:i/>
        </w:rPr>
        <w:t xml:space="preserve"> – </w:t>
      </w:r>
      <w:r w:rsidRPr="00B80CAF">
        <w:rPr>
          <w:rFonts w:cstheme="minorHAnsi"/>
        </w:rPr>
        <w:t>в нижней</w:t>
      </w:r>
    </w:p>
    <w:p w14:paraId="11895F4A" w14:textId="7B42422D" w:rsidR="00B80CAF" w:rsidRPr="00B80CAF" w:rsidRDefault="00B80CAF" w:rsidP="00B80CAF">
      <w:pPr>
        <w:pStyle w:val="a9"/>
        <w:numPr>
          <w:ilvl w:val="0"/>
          <w:numId w:val="4"/>
        </w:numPr>
        <w:spacing w:after="120" w:line="240" w:lineRule="auto"/>
        <w:rPr>
          <w:rFonts w:cstheme="minorHAnsi"/>
        </w:rPr>
      </w:pPr>
      <w:r w:rsidRPr="00B80CAF">
        <w:rPr>
          <w:rFonts w:cstheme="minorHAnsi"/>
        </w:rPr>
        <w:t xml:space="preserve">Щелкните заголовок </w:t>
      </w:r>
      <w:r w:rsidRPr="00B80CAF">
        <w:rPr>
          <w:rFonts w:cstheme="minorHAnsi"/>
          <w:i/>
          <w:lang w:val="en-US"/>
        </w:rPr>
        <w:t>Brand</w:t>
      </w:r>
      <w:r w:rsidRPr="00B80CAF">
        <w:rPr>
          <w:rFonts w:cstheme="minorHAnsi"/>
        </w:rPr>
        <w:t xml:space="preserve"> в каждой таблице</w:t>
      </w:r>
    </w:p>
    <w:p w14:paraId="2DBC4232" w14:textId="77777777" w:rsidR="00B80CAF" w:rsidRPr="00B80CAF" w:rsidRDefault="00B80CAF" w:rsidP="00B80CAF">
      <w:pPr>
        <w:pStyle w:val="a9"/>
        <w:numPr>
          <w:ilvl w:val="0"/>
          <w:numId w:val="4"/>
        </w:numPr>
        <w:spacing w:after="120" w:line="240" w:lineRule="auto"/>
        <w:rPr>
          <w:rFonts w:cstheme="minorHAnsi"/>
        </w:rPr>
      </w:pPr>
      <w:r w:rsidRPr="00B80CAF">
        <w:rPr>
          <w:rFonts w:cstheme="minorHAnsi"/>
        </w:rPr>
        <w:t xml:space="preserve">Нажимать </w:t>
      </w:r>
      <w:r w:rsidRPr="00B80CAF">
        <w:rPr>
          <w:rFonts w:cstheme="minorHAnsi"/>
          <w:lang w:val="en-US"/>
        </w:rPr>
        <w:t>Ok</w:t>
      </w:r>
    </w:p>
    <w:p w14:paraId="2AF8158A" w14:textId="77777777" w:rsidR="00B80CAF" w:rsidRDefault="00B80CAF" w:rsidP="00B80CAF">
      <w:pPr>
        <w:pStyle w:val="a9"/>
        <w:numPr>
          <w:ilvl w:val="0"/>
          <w:numId w:val="4"/>
        </w:numPr>
        <w:spacing w:after="120" w:line="240" w:lineRule="auto"/>
        <w:rPr>
          <w:rFonts w:cstheme="minorHAnsi"/>
        </w:rPr>
      </w:pPr>
      <w:r w:rsidRPr="00B80CAF">
        <w:rPr>
          <w:rFonts w:cstheme="minorHAnsi"/>
        </w:rPr>
        <w:t xml:space="preserve">Щелкните значок развернуть </w:t>
      </w:r>
    </w:p>
    <w:p w14:paraId="37514717" w14:textId="77777777" w:rsidR="009B0836" w:rsidRPr="009B0836" w:rsidRDefault="00B80CAF" w:rsidP="00B80CAF">
      <w:pPr>
        <w:pStyle w:val="a9"/>
        <w:numPr>
          <w:ilvl w:val="0"/>
          <w:numId w:val="4"/>
        </w:numPr>
        <w:spacing w:after="120" w:line="240" w:lineRule="auto"/>
        <w:rPr>
          <w:rFonts w:cstheme="minorHAnsi"/>
        </w:rPr>
      </w:pPr>
      <w:r w:rsidRPr="00B80CAF">
        <w:rPr>
          <w:rFonts w:cstheme="minorHAnsi"/>
        </w:rPr>
        <w:t xml:space="preserve">Снимите галочку со столбцов </w:t>
      </w:r>
      <w:r w:rsidRPr="00B80CAF">
        <w:rPr>
          <w:rFonts w:cstheme="minorHAnsi"/>
          <w:lang w:val="en-US"/>
        </w:rPr>
        <w:t>SKU</w:t>
      </w:r>
      <w:r w:rsidRPr="00B80CAF">
        <w:rPr>
          <w:rFonts w:cstheme="minorHAnsi"/>
        </w:rPr>
        <w:t xml:space="preserve"> </w:t>
      </w:r>
      <w:r w:rsidRPr="00B80CAF">
        <w:rPr>
          <w:rFonts w:cstheme="minorHAnsi"/>
          <w:lang w:val="en-US"/>
        </w:rPr>
        <w:t>Number</w:t>
      </w:r>
      <w:r w:rsidRPr="00B80CAF">
        <w:rPr>
          <w:rFonts w:cstheme="minorHAnsi"/>
        </w:rPr>
        <w:t xml:space="preserve"> </w:t>
      </w:r>
      <w:r w:rsidRPr="00B80CAF">
        <w:rPr>
          <w:rFonts w:cstheme="minorHAnsi"/>
          <w:lang w:val="en-US"/>
        </w:rPr>
        <w:t>and</w:t>
      </w:r>
      <w:r w:rsidRPr="00B80CAF">
        <w:rPr>
          <w:rFonts w:cstheme="minorHAnsi"/>
        </w:rPr>
        <w:t xml:space="preserve"> </w:t>
      </w:r>
      <w:r w:rsidRPr="00B80CAF">
        <w:rPr>
          <w:rFonts w:cstheme="minorHAnsi"/>
          <w:lang w:val="en-US"/>
        </w:rPr>
        <w:t>Brand</w:t>
      </w:r>
    </w:p>
    <w:p w14:paraId="37EF8FA0" w14:textId="77777777" w:rsidR="009B0836" w:rsidRDefault="009B0836" w:rsidP="00B80CAF">
      <w:pPr>
        <w:pStyle w:val="a9"/>
        <w:numPr>
          <w:ilvl w:val="0"/>
          <w:numId w:val="4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С</w:t>
      </w:r>
      <w:r w:rsidRPr="009B0836">
        <w:rPr>
          <w:rFonts w:cstheme="minorHAnsi"/>
        </w:rPr>
        <w:t xml:space="preserve">нимите флажок </w:t>
      </w:r>
      <w:r w:rsidRPr="009B0836">
        <w:rPr>
          <w:rFonts w:cstheme="minorHAnsi"/>
          <w:i/>
        </w:rPr>
        <w:t>Использовать исходное имя столбца как префикс</w:t>
      </w:r>
    </w:p>
    <w:p w14:paraId="5BC43C4C" w14:textId="77777777" w:rsidR="009B0836" w:rsidRPr="009B0836" w:rsidRDefault="009B0836" w:rsidP="00B80CAF">
      <w:pPr>
        <w:pStyle w:val="a9"/>
        <w:numPr>
          <w:ilvl w:val="0"/>
          <w:numId w:val="4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Н</w:t>
      </w:r>
      <w:r w:rsidRPr="009B0836">
        <w:rPr>
          <w:rFonts w:cstheme="minorHAnsi"/>
        </w:rPr>
        <w:t xml:space="preserve">ажмите </w:t>
      </w:r>
      <w:r w:rsidRPr="009B0836">
        <w:rPr>
          <w:rFonts w:cstheme="minorHAnsi"/>
          <w:lang w:val="en-US"/>
        </w:rPr>
        <w:t>Ok</w:t>
      </w:r>
    </w:p>
    <w:p w14:paraId="55627653" w14:textId="124A1D15" w:rsidR="00B80CAF" w:rsidRPr="009B0836" w:rsidRDefault="00B80CAF" w:rsidP="00B80CAF">
      <w:pPr>
        <w:pStyle w:val="a9"/>
        <w:numPr>
          <w:ilvl w:val="0"/>
          <w:numId w:val="4"/>
        </w:numPr>
        <w:spacing w:after="120" w:line="240" w:lineRule="auto"/>
        <w:rPr>
          <w:rFonts w:cstheme="minorHAnsi"/>
        </w:rPr>
      </w:pPr>
      <w:r w:rsidRPr="009B0836">
        <w:rPr>
          <w:rFonts w:cstheme="minorHAnsi"/>
        </w:rPr>
        <w:t xml:space="preserve">Переименовать запрос </w:t>
      </w:r>
      <w:r w:rsidRPr="009B0836">
        <w:rPr>
          <w:rFonts w:cstheme="minorHAnsi"/>
          <w:lang w:val="en-US"/>
        </w:rPr>
        <w:t>ManyToMany</w:t>
      </w:r>
    </w:p>
    <w:p w14:paraId="404A7091" w14:textId="36E7081F" w:rsidR="009B0836" w:rsidRPr="009B0836" w:rsidRDefault="009B0836" w:rsidP="00B80CAF">
      <w:pPr>
        <w:pStyle w:val="a9"/>
        <w:numPr>
          <w:ilvl w:val="0"/>
          <w:numId w:val="4"/>
        </w:numPr>
        <w:spacing w:after="120" w:line="240" w:lineRule="auto"/>
        <w:rPr>
          <w:rFonts w:cstheme="minorHAnsi"/>
        </w:rPr>
      </w:pPr>
      <w:r w:rsidRPr="00B80CAF">
        <w:rPr>
          <w:rFonts w:cstheme="minorHAnsi"/>
          <w:i/>
        </w:rPr>
        <w:t>Главная</w:t>
      </w:r>
      <w:r>
        <w:rPr>
          <w:rFonts w:cstheme="minorHAnsi"/>
        </w:rPr>
        <w:t xml:space="preserve"> –</w:t>
      </w:r>
      <w:r w:rsidRPr="00B80CAF">
        <w:rPr>
          <w:rFonts w:cstheme="minorHAnsi"/>
        </w:rPr>
        <w:t>&gt;</w:t>
      </w:r>
      <w:r>
        <w:rPr>
          <w:rFonts w:cstheme="minorHAnsi"/>
        </w:rPr>
        <w:t xml:space="preserve"> </w:t>
      </w:r>
      <w:r w:rsidRPr="00B80CAF">
        <w:rPr>
          <w:rFonts w:cstheme="minorHAnsi"/>
          <w:i/>
        </w:rPr>
        <w:t>Закрыть и загрузить</w:t>
      </w:r>
    </w:p>
    <w:p w14:paraId="6B55A32E" w14:textId="7E4741E0" w:rsidR="00B80CAF" w:rsidRPr="00B80CAF" w:rsidRDefault="009B0836" w:rsidP="00B80CAF">
      <w:pPr>
        <w:spacing w:after="12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Новая процедура слияния отличается двумя аспектами: </w:t>
      </w:r>
      <w:r w:rsidR="009A3A15">
        <w:rPr>
          <w:rFonts w:cstheme="minorHAnsi"/>
        </w:rPr>
        <w:t xml:space="preserve">(1) </w:t>
      </w:r>
      <w:r>
        <w:rPr>
          <w:rFonts w:cstheme="minorHAnsi"/>
        </w:rPr>
        <w:t xml:space="preserve">таблицы </w:t>
      </w:r>
      <w:r w:rsidRPr="00B80CAF">
        <w:rPr>
          <w:rFonts w:cstheme="minorHAnsi"/>
          <w:i/>
          <w:lang w:val="en-US"/>
        </w:rPr>
        <w:t>Sales</w:t>
      </w:r>
      <w:r>
        <w:rPr>
          <w:rFonts w:cstheme="minorHAnsi"/>
          <w:i/>
        </w:rPr>
        <w:t xml:space="preserve"> </w:t>
      </w:r>
      <w:r w:rsidRPr="009B0836">
        <w:rPr>
          <w:rFonts w:cstheme="minorHAnsi"/>
        </w:rPr>
        <w:t>и</w:t>
      </w:r>
      <w:r w:rsidRPr="00B80CAF">
        <w:rPr>
          <w:rFonts w:cstheme="minorHAnsi"/>
        </w:rPr>
        <w:t xml:space="preserve"> </w:t>
      </w:r>
      <w:r w:rsidRPr="00B80CAF">
        <w:rPr>
          <w:rFonts w:cstheme="minorHAnsi"/>
          <w:i/>
          <w:lang w:val="en-US"/>
        </w:rPr>
        <w:t>Inventory</w:t>
      </w:r>
      <w:r w:rsidRPr="009B0836">
        <w:rPr>
          <w:rFonts w:cstheme="minorHAnsi"/>
        </w:rPr>
        <w:t xml:space="preserve"> </w:t>
      </w:r>
      <w:r w:rsidR="00AE2E21" w:rsidRPr="009B0836">
        <w:rPr>
          <w:rFonts w:cstheme="minorHAnsi"/>
        </w:rPr>
        <w:t xml:space="preserve">в окне </w:t>
      </w:r>
      <w:r w:rsidR="00AE2E21">
        <w:rPr>
          <w:rFonts w:cstheme="minorHAnsi"/>
          <w:i/>
        </w:rPr>
        <w:t>Слияние</w:t>
      </w:r>
      <w:r w:rsidR="00AE2E21" w:rsidRPr="009B0836">
        <w:rPr>
          <w:rFonts w:cstheme="minorHAnsi"/>
        </w:rPr>
        <w:t xml:space="preserve"> </w:t>
      </w:r>
      <w:r w:rsidRPr="009B0836">
        <w:rPr>
          <w:rFonts w:cstheme="minorHAnsi"/>
        </w:rPr>
        <w:t>переставлены местами</w:t>
      </w:r>
      <w:r w:rsidR="00AE2E21">
        <w:rPr>
          <w:rFonts w:cstheme="minorHAnsi"/>
        </w:rPr>
        <w:t>,</w:t>
      </w:r>
      <w:r w:rsidRPr="00AE2E21">
        <w:rPr>
          <w:rFonts w:cstheme="minorHAnsi"/>
        </w:rPr>
        <w:t xml:space="preserve"> </w:t>
      </w:r>
      <w:r w:rsidR="00AE2E21" w:rsidRPr="00AE2E21">
        <w:rPr>
          <w:rFonts w:cstheme="minorHAnsi"/>
        </w:rPr>
        <w:t xml:space="preserve">(2) </w:t>
      </w:r>
      <w:r w:rsidR="00AE2E21">
        <w:rPr>
          <w:rFonts w:cstheme="minorHAnsi"/>
        </w:rPr>
        <w:t>д</w:t>
      </w:r>
      <w:r w:rsidRPr="009B0836">
        <w:rPr>
          <w:rFonts w:cstheme="minorHAnsi"/>
        </w:rPr>
        <w:t>ля связи выбран столбец</w:t>
      </w:r>
      <w:r w:rsidRPr="009B0836">
        <w:rPr>
          <w:rFonts w:cstheme="minorHAnsi"/>
          <w:i/>
        </w:rPr>
        <w:t xml:space="preserve"> </w:t>
      </w:r>
      <w:r w:rsidRPr="00B80CAF">
        <w:rPr>
          <w:rFonts w:cstheme="minorHAnsi"/>
          <w:i/>
          <w:lang w:val="en-US"/>
        </w:rPr>
        <w:t>Brand</w:t>
      </w:r>
      <w:r>
        <w:rPr>
          <w:rFonts w:cstheme="minorHAnsi"/>
          <w:i/>
        </w:rPr>
        <w:t xml:space="preserve">. </w:t>
      </w:r>
      <w:r w:rsidR="00B80CAF" w:rsidRPr="00B80CAF">
        <w:rPr>
          <w:rFonts w:cstheme="minorHAnsi"/>
        </w:rPr>
        <w:t xml:space="preserve">Тем не менее, </w:t>
      </w:r>
      <w:r>
        <w:rPr>
          <w:rFonts w:cstheme="minorHAnsi"/>
        </w:rPr>
        <w:t xml:space="preserve">в </w:t>
      </w:r>
      <w:r w:rsidRPr="00AE2E21">
        <w:rPr>
          <w:rFonts w:cstheme="minorHAnsi"/>
          <w:i/>
        </w:rPr>
        <w:t>Т</w:t>
      </w:r>
      <w:r w:rsidR="00B80CAF" w:rsidRPr="00AE2E21">
        <w:rPr>
          <w:rFonts w:cstheme="minorHAnsi"/>
          <w:i/>
        </w:rPr>
        <w:t>аблице</w:t>
      </w:r>
      <w:r w:rsidR="00B80CAF" w:rsidRPr="00B80CAF">
        <w:rPr>
          <w:rFonts w:cstheme="minorHAnsi"/>
        </w:rPr>
        <w:t xml:space="preserve"> </w:t>
      </w:r>
      <w:r w:rsidR="00AE2E21">
        <w:rPr>
          <w:rFonts w:cstheme="minorHAnsi"/>
        </w:rPr>
        <w:t xml:space="preserve">на листе </w:t>
      </w:r>
      <w:r w:rsidR="00AE2E21">
        <w:rPr>
          <w:rFonts w:cstheme="minorHAnsi"/>
          <w:lang w:val="en-US"/>
        </w:rPr>
        <w:t>Excel</w:t>
      </w:r>
      <w:r w:rsidR="00AE2E21">
        <w:rPr>
          <w:rFonts w:cstheme="minorHAnsi"/>
        </w:rPr>
        <w:t xml:space="preserve"> появилось</w:t>
      </w:r>
      <w:r w:rsidR="00B80CAF" w:rsidRPr="00B80CAF">
        <w:rPr>
          <w:rFonts w:cstheme="minorHAnsi"/>
        </w:rPr>
        <w:t xml:space="preserve"> 22 записи</w:t>
      </w:r>
      <w:r>
        <w:rPr>
          <w:rFonts w:cstheme="minorHAnsi"/>
        </w:rPr>
        <w:t xml:space="preserve"> – </w:t>
      </w:r>
      <w:r w:rsidR="00B80CAF" w:rsidRPr="00B80CAF">
        <w:rPr>
          <w:rFonts w:cstheme="minorHAnsi"/>
        </w:rPr>
        <w:t>на 2 больше, чем исходное количество транзакций.</w:t>
      </w:r>
      <w:r>
        <w:rPr>
          <w:rFonts w:cstheme="minorHAnsi"/>
        </w:rPr>
        <w:t xml:space="preserve"> </w:t>
      </w:r>
      <w:r w:rsidR="00B80CAF" w:rsidRPr="00B80CAF">
        <w:rPr>
          <w:rFonts w:cstheme="minorHAnsi"/>
        </w:rPr>
        <w:t>Чтобы понять, почему это прои</w:t>
      </w:r>
      <w:r w:rsidR="00AE2E21">
        <w:rPr>
          <w:rFonts w:cstheme="minorHAnsi"/>
        </w:rPr>
        <w:t>зошло</w:t>
      </w:r>
      <w:r w:rsidR="00B80CAF" w:rsidRPr="00B80CAF">
        <w:rPr>
          <w:rFonts w:cstheme="minorHAnsi"/>
        </w:rPr>
        <w:t xml:space="preserve">, </w:t>
      </w:r>
      <w:r w:rsidR="00AE2E21" w:rsidRPr="00B80CAF">
        <w:rPr>
          <w:rFonts w:cstheme="minorHAnsi"/>
        </w:rPr>
        <w:t>верн</w:t>
      </w:r>
      <w:r w:rsidR="00AE2E21">
        <w:rPr>
          <w:rFonts w:cstheme="minorHAnsi"/>
        </w:rPr>
        <w:t>итесь</w:t>
      </w:r>
      <w:r w:rsidR="00AE2E21" w:rsidRPr="00B80CAF">
        <w:rPr>
          <w:rFonts w:cstheme="minorHAnsi"/>
        </w:rPr>
        <w:t xml:space="preserve"> </w:t>
      </w:r>
      <w:r w:rsidR="00AE2E21">
        <w:rPr>
          <w:rFonts w:cstheme="minorHAnsi"/>
        </w:rPr>
        <w:t xml:space="preserve">в редактор </w:t>
      </w:r>
      <w:r w:rsidR="00AE2E21" w:rsidRPr="00DF1039">
        <w:rPr>
          <w:rFonts w:cstheme="minorHAnsi"/>
          <w:lang w:val="en-US"/>
        </w:rPr>
        <w:t>Power</w:t>
      </w:r>
      <w:r w:rsidR="00AE2E21" w:rsidRPr="00AE2E21">
        <w:rPr>
          <w:rFonts w:cstheme="minorHAnsi"/>
        </w:rPr>
        <w:t xml:space="preserve"> </w:t>
      </w:r>
      <w:r w:rsidR="00AE2E21" w:rsidRPr="00DF1039">
        <w:rPr>
          <w:rFonts w:cstheme="minorHAnsi"/>
          <w:lang w:val="en-US"/>
        </w:rPr>
        <w:t>Query</w:t>
      </w:r>
      <w:r w:rsidR="00AE2E21">
        <w:rPr>
          <w:rFonts w:cstheme="minorHAnsi"/>
        </w:rPr>
        <w:t>, перейдите к первому шагу запроса</w:t>
      </w:r>
      <w:r w:rsidR="00B80CAF" w:rsidRPr="00B80CAF">
        <w:rPr>
          <w:rFonts w:cstheme="minorHAnsi"/>
        </w:rPr>
        <w:t xml:space="preserve"> </w:t>
      </w:r>
      <w:r w:rsidR="00B80CAF" w:rsidRPr="009B0836">
        <w:rPr>
          <w:rFonts w:cstheme="minorHAnsi"/>
          <w:i/>
          <w:lang w:val="en-US"/>
        </w:rPr>
        <w:t>ManyToMany</w:t>
      </w:r>
      <w:r w:rsidR="00F44CE0">
        <w:rPr>
          <w:rFonts w:cstheme="minorHAnsi"/>
        </w:rPr>
        <w:t xml:space="preserve"> (цифра 1 на рис. 9.8).</w:t>
      </w:r>
      <w:r w:rsidR="00B80CAF" w:rsidRPr="00B80CAF">
        <w:rPr>
          <w:rFonts w:cstheme="minorHAnsi"/>
        </w:rPr>
        <w:t xml:space="preserve"> Если вы перейдете к </w:t>
      </w:r>
      <w:r w:rsidR="00AE2E21">
        <w:rPr>
          <w:rFonts w:cstheme="minorHAnsi"/>
        </w:rPr>
        <w:t xml:space="preserve">строке </w:t>
      </w:r>
      <w:r w:rsidR="00B80CAF" w:rsidRPr="00B80CAF">
        <w:rPr>
          <w:rFonts w:cstheme="minorHAnsi"/>
        </w:rPr>
        <w:t xml:space="preserve">19 и щелкните пробел </w:t>
      </w:r>
      <w:r w:rsidR="00AE2E21">
        <w:rPr>
          <w:rFonts w:cstheme="minorHAnsi"/>
        </w:rPr>
        <w:t xml:space="preserve">справа от слова </w:t>
      </w:r>
      <w:r w:rsidR="00AE2E21" w:rsidRPr="00AE2E21">
        <w:rPr>
          <w:rFonts w:cstheme="minorHAnsi"/>
          <w:i/>
          <w:lang w:val="en-US"/>
        </w:rPr>
        <w:t>Table</w:t>
      </w:r>
      <w:r w:rsidR="00F44CE0">
        <w:rPr>
          <w:rFonts w:cstheme="minorHAnsi"/>
          <w:i/>
        </w:rPr>
        <w:t xml:space="preserve"> </w:t>
      </w:r>
      <w:r w:rsidR="00F44CE0" w:rsidRPr="00F44CE0">
        <w:rPr>
          <w:rFonts w:cstheme="minorHAnsi"/>
        </w:rPr>
        <w:t>(2)</w:t>
      </w:r>
      <w:r w:rsidR="00B80CAF" w:rsidRPr="00B80CAF">
        <w:rPr>
          <w:rFonts w:cstheme="minorHAnsi"/>
        </w:rPr>
        <w:t xml:space="preserve">, вы </w:t>
      </w:r>
      <w:r w:rsidR="00AE2E21">
        <w:rPr>
          <w:rFonts w:cstheme="minorHAnsi"/>
        </w:rPr>
        <w:t>увидите</w:t>
      </w:r>
      <w:r w:rsidR="00B80CAF" w:rsidRPr="00B80CAF">
        <w:rPr>
          <w:rFonts w:cstheme="minorHAnsi"/>
        </w:rPr>
        <w:t xml:space="preserve"> предварительный просмотр данных в таблице, которые </w:t>
      </w:r>
      <w:r w:rsidR="00F44CE0">
        <w:rPr>
          <w:rFonts w:cstheme="minorHAnsi"/>
        </w:rPr>
        <w:t xml:space="preserve">при слиянии </w:t>
      </w:r>
      <w:r w:rsidR="00B80CAF" w:rsidRPr="00B80CAF">
        <w:rPr>
          <w:rFonts w:cstheme="minorHAnsi"/>
        </w:rPr>
        <w:t>будут объединены в таблиц</w:t>
      </w:r>
      <w:r w:rsidR="00F44CE0">
        <w:rPr>
          <w:rFonts w:cstheme="minorHAnsi"/>
        </w:rPr>
        <w:t>е</w:t>
      </w:r>
      <w:r w:rsidR="00B80CAF" w:rsidRPr="00B80CAF">
        <w:rPr>
          <w:rFonts w:cstheme="minorHAnsi"/>
        </w:rPr>
        <w:t xml:space="preserve"> </w:t>
      </w:r>
      <w:r w:rsidR="00F44CE0" w:rsidRPr="00F44CE0">
        <w:rPr>
          <w:rFonts w:cstheme="minorHAnsi"/>
          <w:i/>
          <w:lang w:val="en-US"/>
        </w:rPr>
        <w:t>Sales</w:t>
      </w:r>
      <w:r w:rsidR="00F44CE0">
        <w:rPr>
          <w:rFonts w:cstheme="minorHAnsi"/>
        </w:rPr>
        <w:t xml:space="preserve"> (3)</w:t>
      </w:r>
      <w:r w:rsidR="00B80CAF" w:rsidRPr="00B80CAF">
        <w:rPr>
          <w:rFonts w:cstheme="minorHAnsi"/>
        </w:rPr>
        <w:t>.</w:t>
      </w:r>
    </w:p>
    <w:p w14:paraId="4F61FEFE" w14:textId="2AE6D075" w:rsidR="00B80CAF" w:rsidRPr="00B80CAF" w:rsidRDefault="00F44CE0" w:rsidP="00B80CAF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3D7D5DE" wp14:editId="52EFB41B">
            <wp:extent cx="5941695" cy="274891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9.8. Слияние многие-ко-многим в действи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12CA" w14:textId="6D7A2F7A" w:rsidR="00B80CAF" w:rsidRPr="00B80CAF" w:rsidRDefault="00B80CAF" w:rsidP="00B80CAF">
      <w:pPr>
        <w:spacing w:after="120" w:line="240" w:lineRule="auto"/>
        <w:rPr>
          <w:rFonts w:cstheme="minorHAnsi"/>
        </w:rPr>
      </w:pPr>
      <w:r w:rsidRPr="00B80CAF">
        <w:rPr>
          <w:rFonts w:cstheme="minorHAnsi"/>
        </w:rPr>
        <w:t xml:space="preserve">Рис. </w:t>
      </w:r>
      <w:r w:rsidR="00AE2E21">
        <w:rPr>
          <w:rFonts w:cstheme="minorHAnsi"/>
        </w:rPr>
        <w:t>9.8.</w:t>
      </w:r>
      <w:r w:rsidRPr="00B80CAF">
        <w:rPr>
          <w:rFonts w:cstheme="minorHAnsi"/>
        </w:rPr>
        <w:t xml:space="preserve"> </w:t>
      </w:r>
      <w:r w:rsidR="00AE2E21">
        <w:rPr>
          <w:rFonts w:cstheme="minorHAnsi"/>
        </w:rPr>
        <w:t>С</w:t>
      </w:r>
      <w:r w:rsidRPr="00B80CAF">
        <w:rPr>
          <w:rFonts w:cstheme="minorHAnsi"/>
        </w:rPr>
        <w:t>лияние многи</w:t>
      </w:r>
      <w:r w:rsidR="00AE2E21">
        <w:rPr>
          <w:rFonts w:cstheme="minorHAnsi"/>
        </w:rPr>
        <w:t>е-ко-</w:t>
      </w:r>
      <w:r w:rsidRPr="00B80CAF">
        <w:rPr>
          <w:rFonts w:cstheme="minorHAnsi"/>
        </w:rPr>
        <w:t>многи</w:t>
      </w:r>
      <w:r w:rsidR="00AE2E21">
        <w:rPr>
          <w:rFonts w:cstheme="minorHAnsi"/>
        </w:rPr>
        <w:t>м</w:t>
      </w:r>
      <w:r w:rsidRPr="00B80CAF">
        <w:rPr>
          <w:rFonts w:cstheme="minorHAnsi"/>
        </w:rPr>
        <w:t xml:space="preserve"> в действии</w:t>
      </w:r>
    </w:p>
    <w:p w14:paraId="708D7E49" w14:textId="77777777" w:rsidR="00370A1F" w:rsidRDefault="00F44CE0" w:rsidP="00F44CE0">
      <w:pPr>
        <w:spacing w:after="120" w:line="240" w:lineRule="auto"/>
        <w:rPr>
          <w:rFonts w:cstheme="minorHAnsi"/>
        </w:rPr>
      </w:pPr>
      <w:r w:rsidRPr="00F44CE0">
        <w:rPr>
          <w:rFonts w:cstheme="minorHAnsi"/>
        </w:rPr>
        <w:t xml:space="preserve">В предыдущем слиянии вы </w:t>
      </w:r>
      <w:r>
        <w:rPr>
          <w:rFonts w:cstheme="minorHAnsi"/>
        </w:rPr>
        <w:t>связали данные</w:t>
      </w:r>
      <w:r w:rsidRPr="00F44CE0">
        <w:rPr>
          <w:rFonts w:cstheme="minorHAnsi"/>
        </w:rPr>
        <w:t xml:space="preserve"> на основе</w:t>
      </w:r>
      <w:r w:rsidR="00370A1F">
        <w:rPr>
          <w:rFonts w:cstheme="minorHAnsi"/>
        </w:rPr>
        <w:t xml:space="preserve"> столбца</w:t>
      </w:r>
      <w:r w:rsidRPr="00F44CE0">
        <w:rPr>
          <w:rFonts w:cstheme="minorHAnsi"/>
        </w:rPr>
        <w:t xml:space="preserve"> </w:t>
      </w:r>
      <w:r w:rsidRPr="00F44CE0">
        <w:rPr>
          <w:rFonts w:cstheme="minorHAnsi"/>
          <w:i/>
          <w:lang w:val="en-US"/>
        </w:rPr>
        <w:t>SKU</w:t>
      </w:r>
      <w:r w:rsidRPr="00F44CE0">
        <w:rPr>
          <w:rFonts w:cstheme="minorHAnsi"/>
          <w:i/>
        </w:rPr>
        <w:t xml:space="preserve"> </w:t>
      </w:r>
      <w:r w:rsidRPr="00F44CE0">
        <w:rPr>
          <w:rFonts w:cstheme="minorHAnsi"/>
          <w:i/>
          <w:lang w:val="en-US"/>
        </w:rPr>
        <w:t>Number</w:t>
      </w:r>
      <w:r w:rsidRPr="00F44CE0">
        <w:rPr>
          <w:rFonts w:cstheme="minorHAnsi"/>
        </w:rPr>
        <w:t xml:space="preserve">. В этом </w:t>
      </w:r>
      <w:r w:rsidR="00CA3945">
        <w:rPr>
          <w:rFonts w:cstheme="minorHAnsi"/>
        </w:rPr>
        <w:t xml:space="preserve">примере слияние осуществляется на основе столбца </w:t>
      </w:r>
      <w:r w:rsidR="00CA3945" w:rsidRPr="00B80CAF">
        <w:rPr>
          <w:rFonts w:cstheme="minorHAnsi"/>
          <w:i/>
          <w:lang w:val="en-US"/>
        </w:rPr>
        <w:t>Brand</w:t>
      </w:r>
      <w:r w:rsidR="00CA3945">
        <w:rPr>
          <w:rFonts w:cstheme="minorHAnsi"/>
        </w:rPr>
        <w:t>.</w:t>
      </w:r>
      <w:r w:rsidRPr="00F44CE0">
        <w:rPr>
          <w:rFonts w:cstheme="minorHAnsi"/>
        </w:rPr>
        <w:t xml:space="preserve"> </w:t>
      </w:r>
      <w:r w:rsidR="00370A1F">
        <w:rPr>
          <w:rFonts w:cstheme="minorHAnsi"/>
        </w:rPr>
        <w:t xml:space="preserve">Однако </w:t>
      </w:r>
      <w:r w:rsidRPr="00F44CE0">
        <w:rPr>
          <w:rFonts w:cstheme="minorHAnsi"/>
        </w:rPr>
        <w:t>бренд</w:t>
      </w:r>
      <w:r w:rsidR="00370A1F">
        <w:rPr>
          <w:rFonts w:cstheme="minorHAnsi"/>
        </w:rPr>
        <w:t>у</w:t>
      </w:r>
      <w:r w:rsidRPr="00F44CE0">
        <w:rPr>
          <w:rFonts w:cstheme="minorHAnsi"/>
        </w:rPr>
        <w:t xml:space="preserve"> </w:t>
      </w:r>
      <w:r w:rsidR="00370A1F" w:rsidRPr="00370A1F">
        <w:rPr>
          <w:rFonts w:cstheme="minorHAnsi"/>
          <w:i/>
          <w:lang w:val="en-US"/>
        </w:rPr>
        <w:t>OK</w:t>
      </w:r>
      <w:r w:rsidR="00370A1F" w:rsidRPr="00370A1F">
        <w:rPr>
          <w:rFonts w:cstheme="minorHAnsi"/>
          <w:i/>
        </w:rPr>
        <w:t xml:space="preserve"> </w:t>
      </w:r>
      <w:r w:rsidR="00370A1F" w:rsidRPr="00370A1F">
        <w:rPr>
          <w:rFonts w:cstheme="minorHAnsi"/>
          <w:i/>
          <w:lang w:val="en-US"/>
        </w:rPr>
        <w:t>Springs</w:t>
      </w:r>
      <w:r w:rsidRPr="00F44CE0">
        <w:rPr>
          <w:rFonts w:cstheme="minorHAnsi"/>
        </w:rPr>
        <w:t xml:space="preserve"> </w:t>
      </w:r>
      <w:r w:rsidR="00370A1F">
        <w:rPr>
          <w:rFonts w:cstheme="minorHAnsi"/>
        </w:rPr>
        <w:t>соответствует два артикула в т</w:t>
      </w:r>
      <w:r w:rsidRPr="00F44CE0">
        <w:rPr>
          <w:rFonts w:cstheme="minorHAnsi"/>
        </w:rPr>
        <w:t xml:space="preserve">аблице </w:t>
      </w:r>
      <w:r w:rsidR="00370A1F" w:rsidRPr="00370A1F">
        <w:rPr>
          <w:rFonts w:cstheme="minorHAnsi"/>
          <w:i/>
          <w:lang w:val="en-US"/>
        </w:rPr>
        <w:t>I</w:t>
      </w:r>
      <w:r w:rsidRPr="00370A1F">
        <w:rPr>
          <w:rFonts w:cstheme="minorHAnsi"/>
          <w:i/>
          <w:lang w:val="en-US"/>
        </w:rPr>
        <w:t>nventory</w:t>
      </w:r>
      <w:r w:rsidRPr="00F44CE0">
        <w:rPr>
          <w:rFonts w:cstheme="minorHAnsi"/>
        </w:rPr>
        <w:t>.</w:t>
      </w:r>
      <w:r w:rsidR="00370A1F" w:rsidRPr="00370A1F">
        <w:rPr>
          <w:rFonts w:cstheme="minorHAnsi"/>
        </w:rPr>
        <w:t xml:space="preserve"> </w:t>
      </w:r>
      <w:r w:rsidR="00370A1F">
        <w:rPr>
          <w:rFonts w:cstheme="minorHAnsi"/>
        </w:rPr>
        <w:t>На основе этого примера в</w:t>
      </w:r>
      <w:r w:rsidRPr="00F44CE0">
        <w:rPr>
          <w:rFonts w:cstheme="minorHAnsi"/>
        </w:rPr>
        <w:t xml:space="preserve">ы можете </w:t>
      </w:r>
      <w:r w:rsidR="00370A1F">
        <w:rPr>
          <w:rFonts w:cstheme="minorHAnsi"/>
        </w:rPr>
        <w:t>у</w:t>
      </w:r>
      <w:r w:rsidRPr="00F44CE0">
        <w:rPr>
          <w:rFonts w:cstheme="minorHAnsi"/>
        </w:rPr>
        <w:t>видеть, что</w:t>
      </w:r>
      <w:r w:rsidR="00370A1F">
        <w:rPr>
          <w:rFonts w:cstheme="minorHAnsi"/>
        </w:rPr>
        <w:t xml:space="preserve"> </w:t>
      </w:r>
      <w:r w:rsidRPr="00F44CE0">
        <w:rPr>
          <w:rFonts w:cstheme="minorHAnsi"/>
        </w:rPr>
        <w:t>нужно быть осторожным пр</w:t>
      </w:r>
      <w:bookmarkStart w:id="0" w:name="_GoBack"/>
      <w:bookmarkEnd w:id="0"/>
      <w:r w:rsidRPr="00F44CE0">
        <w:rPr>
          <w:rFonts w:cstheme="minorHAnsi"/>
        </w:rPr>
        <w:t xml:space="preserve">и создании </w:t>
      </w:r>
      <w:r w:rsidR="00370A1F">
        <w:rPr>
          <w:rFonts w:cstheme="minorHAnsi"/>
        </w:rPr>
        <w:t xml:space="preserve">слияний, чтобы не попасться в ловушку </w:t>
      </w:r>
      <w:r w:rsidR="00370A1F" w:rsidRPr="00B80CAF">
        <w:rPr>
          <w:rFonts w:cstheme="minorHAnsi"/>
        </w:rPr>
        <w:t>многи</w:t>
      </w:r>
      <w:r w:rsidR="00370A1F">
        <w:rPr>
          <w:rFonts w:cstheme="minorHAnsi"/>
        </w:rPr>
        <w:t>е-ко-</w:t>
      </w:r>
      <w:r w:rsidR="00370A1F" w:rsidRPr="00B80CAF">
        <w:rPr>
          <w:rFonts w:cstheme="minorHAnsi"/>
        </w:rPr>
        <w:t>многи</w:t>
      </w:r>
      <w:r w:rsidR="00370A1F">
        <w:rPr>
          <w:rFonts w:cstheme="minorHAnsi"/>
        </w:rPr>
        <w:t>м</w:t>
      </w:r>
      <w:r w:rsidRPr="00F44CE0">
        <w:rPr>
          <w:rFonts w:cstheme="minorHAnsi"/>
        </w:rPr>
        <w:t>.</w:t>
      </w:r>
    </w:p>
    <w:sectPr w:rsidR="00370A1F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36839" w14:textId="77777777" w:rsidR="00F61EC1" w:rsidRDefault="00F61EC1" w:rsidP="00C93E69">
      <w:pPr>
        <w:spacing w:after="0" w:line="240" w:lineRule="auto"/>
      </w:pPr>
      <w:r>
        <w:separator/>
      </w:r>
    </w:p>
  </w:endnote>
  <w:endnote w:type="continuationSeparator" w:id="0">
    <w:p w14:paraId="076EA021" w14:textId="77777777" w:rsidR="00F61EC1" w:rsidRDefault="00F61EC1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7E74B" w14:textId="77777777" w:rsidR="00F61EC1" w:rsidRDefault="00F61EC1" w:rsidP="00C93E69">
      <w:pPr>
        <w:spacing w:after="0" w:line="240" w:lineRule="auto"/>
      </w:pPr>
      <w:r>
        <w:separator/>
      </w:r>
    </w:p>
  </w:footnote>
  <w:footnote w:type="continuationSeparator" w:id="0">
    <w:p w14:paraId="1F734AAD" w14:textId="77777777" w:rsidR="00F61EC1" w:rsidRDefault="00F61EC1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1252"/>
    <w:multiLevelType w:val="hybridMultilevel"/>
    <w:tmpl w:val="095A1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43595"/>
    <w:multiLevelType w:val="hybridMultilevel"/>
    <w:tmpl w:val="697AEC1A"/>
    <w:lvl w:ilvl="0" w:tplc="C93C8E36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84D33"/>
    <w:multiLevelType w:val="hybridMultilevel"/>
    <w:tmpl w:val="DDE8B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32D75"/>
    <w:multiLevelType w:val="hybridMultilevel"/>
    <w:tmpl w:val="D32E397A"/>
    <w:lvl w:ilvl="0" w:tplc="BD18B57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C9EAD96">
      <w:start w:val="3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AE766C"/>
    <w:multiLevelType w:val="hybridMultilevel"/>
    <w:tmpl w:val="A0D48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31B5"/>
    <w:rsid w:val="00003DEC"/>
    <w:rsid w:val="000041EB"/>
    <w:rsid w:val="00004FCD"/>
    <w:rsid w:val="00005386"/>
    <w:rsid w:val="0000618F"/>
    <w:rsid w:val="000076AD"/>
    <w:rsid w:val="00012BFA"/>
    <w:rsid w:val="0001331F"/>
    <w:rsid w:val="00014EEF"/>
    <w:rsid w:val="000266E0"/>
    <w:rsid w:val="00026E9E"/>
    <w:rsid w:val="00033416"/>
    <w:rsid w:val="000346ED"/>
    <w:rsid w:val="000361E2"/>
    <w:rsid w:val="00037BEC"/>
    <w:rsid w:val="000433AF"/>
    <w:rsid w:val="0004374C"/>
    <w:rsid w:val="00053EA2"/>
    <w:rsid w:val="0005413B"/>
    <w:rsid w:val="00054E0D"/>
    <w:rsid w:val="00055EA0"/>
    <w:rsid w:val="000614FE"/>
    <w:rsid w:val="00064D0A"/>
    <w:rsid w:val="000706F9"/>
    <w:rsid w:val="0007284C"/>
    <w:rsid w:val="000778FB"/>
    <w:rsid w:val="000958CD"/>
    <w:rsid w:val="000A2B77"/>
    <w:rsid w:val="000A691C"/>
    <w:rsid w:val="000A7B27"/>
    <w:rsid w:val="000B5BCE"/>
    <w:rsid w:val="000B646B"/>
    <w:rsid w:val="000B6B5B"/>
    <w:rsid w:val="000C12E8"/>
    <w:rsid w:val="000C522E"/>
    <w:rsid w:val="000C728E"/>
    <w:rsid w:val="000D0075"/>
    <w:rsid w:val="000D1C11"/>
    <w:rsid w:val="000D286E"/>
    <w:rsid w:val="000D363E"/>
    <w:rsid w:val="000D3D3F"/>
    <w:rsid w:val="000D49BC"/>
    <w:rsid w:val="000D628E"/>
    <w:rsid w:val="000E1560"/>
    <w:rsid w:val="000E15C2"/>
    <w:rsid w:val="000E3A18"/>
    <w:rsid w:val="000F5A15"/>
    <w:rsid w:val="000F5F8E"/>
    <w:rsid w:val="00103043"/>
    <w:rsid w:val="00106995"/>
    <w:rsid w:val="00106B28"/>
    <w:rsid w:val="0011132B"/>
    <w:rsid w:val="0011228B"/>
    <w:rsid w:val="00114592"/>
    <w:rsid w:val="00116B3C"/>
    <w:rsid w:val="00117DF7"/>
    <w:rsid w:val="00121CF8"/>
    <w:rsid w:val="0013048E"/>
    <w:rsid w:val="001318BC"/>
    <w:rsid w:val="00133B55"/>
    <w:rsid w:val="00134879"/>
    <w:rsid w:val="00136278"/>
    <w:rsid w:val="00140402"/>
    <w:rsid w:val="00144B73"/>
    <w:rsid w:val="00144D11"/>
    <w:rsid w:val="001450BF"/>
    <w:rsid w:val="00145505"/>
    <w:rsid w:val="001479DD"/>
    <w:rsid w:val="00150D25"/>
    <w:rsid w:val="00150EB6"/>
    <w:rsid w:val="00151CB8"/>
    <w:rsid w:val="001557D4"/>
    <w:rsid w:val="00156CDD"/>
    <w:rsid w:val="001578E9"/>
    <w:rsid w:val="00160074"/>
    <w:rsid w:val="00160203"/>
    <w:rsid w:val="00160634"/>
    <w:rsid w:val="001628B4"/>
    <w:rsid w:val="00164E6B"/>
    <w:rsid w:val="001655CF"/>
    <w:rsid w:val="001726CA"/>
    <w:rsid w:val="00172AB6"/>
    <w:rsid w:val="0017469E"/>
    <w:rsid w:val="0017574E"/>
    <w:rsid w:val="00177F18"/>
    <w:rsid w:val="0018062A"/>
    <w:rsid w:val="00180704"/>
    <w:rsid w:val="00180743"/>
    <w:rsid w:val="00181895"/>
    <w:rsid w:val="00182F77"/>
    <w:rsid w:val="00186708"/>
    <w:rsid w:val="001A6A86"/>
    <w:rsid w:val="001A7053"/>
    <w:rsid w:val="001A791C"/>
    <w:rsid w:val="001A7F48"/>
    <w:rsid w:val="001B024B"/>
    <w:rsid w:val="001B0D69"/>
    <w:rsid w:val="001B2436"/>
    <w:rsid w:val="001B2E31"/>
    <w:rsid w:val="001B2E7C"/>
    <w:rsid w:val="001C0BCA"/>
    <w:rsid w:val="001C35CF"/>
    <w:rsid w:val="001C454E"/>
    <w:rsid w:val="001C529C"/>
    <w:rsid w:val="001C6CC4"/>
    <w:rsid w:val="001C7096"/>
    <w:rsid w:val="001D513D"/>
    <w:rsid w:val="001D61DC"/>
    <w:rsid w:val="001D7B0E"/>
    <w:rsid w:val="001E1DC7"/>
    <w:rsid w:val="001E40FC"/>
    <w:rsid w:val="001E52BE"/>
    <w:rsid w:val="001E7169"/>
    <w:rsid w:val="001E71B6"/>
    <w:rsid w:val="001F02BB"/>
    <w:rsid w:val="001F4D25"/>
    <w:rsid w:val="001F5BC7"/>
    <w:rsid w:val="001F5F21"/>
    <w:rsid w:val="00202883"/>
    <w:rsid w:val="0020594A"/>
    <w:rsid w:val="0020694E"/>
    <w:rsid w:val="002071F5"/>
    <w:rsid w:val="00213C95"/>
    <w:rsid w:val="002159BF"/>
    <w:rsid w:val="00220FF0"/>
    <w:rsid w:val="00223CE0"/>
    <w:rsid w:val="00224750"/>
    <w:rsid w:val="00224BEE"/>
    <w:rsid w:val="00231D3B"/>
    <w:rsid w:val="002326A0"/>
    <w:rsid w:val="00234134"/>
    <w:rsid w:val="0023533F"/>
    <w:rsid w:val="002355D0"/>
    <w:rsid w:val="0024334F"/>
    <w:rsid w:val="00253AA8"/>
    <w:rsid w:val="00253D05"/>
    <w:rsid w:val="00255391"/>
    <w:rsid w:val="00261B99"/>
    <w:rsid w:val="00262052"/>
    <w:rsid w:val="002628FA"/>
    <w:rsid w:val="00263B41"/>
    <w:rsid w:val="00264072"/>
    <w:rsid w:val="002709BE"/>
    <w:rsid w:val="00274174"/>
    <w:rsid w:val="002751C1"/>
    <w:rsid w:val="0028430C"/>
    <w:rsid w:val="00284450"/>
    <w:rsid w:val="00284D2C"/>
    <w:rsid w:val="002854EA"/>
    <w:rsid w:val="0029313D"/>
    <w:rsid w:val="002946C5"/>
    <w:rsid w:val="00295A4F"/>
    <w:rsid w:val="00296808"/>
    <w:rsid w:val="002972C1"/>
    <w:rsid w:val="002A1C33"/>
    <w:rsid w:val="002A3DF7"/>
    <w:rsid w:val="002A5AA5"/>
    <w:rsid w:val="002C1710"/>
    <w:rsid w:val="002C35C7"/>
    <w:rsid w:val="002C5EEF"/>
    <w:rsid w:val="002D0A2C"/>
    <w:rsid w:val="002D3FA4"/>
    <w:rsid w:val="002D472D"/>
    <w:rsid w:val="002D623C"/>
    <w:rsid w:val="002D7C99"/>
    <w:rsid w:val="002D7CC1"/>
    <w:rsid w:val="002E1ABD"/>
    <w:rsid w:val="002E1C81"/>
    <w:rsid w:val="002E7FAA"/>
    <w:rsid w:val="002F1069"/>
    <w:rsid w:val="002F2A47"/>
    <w:rsid w:val="002F2ABD"/>
    <w:rsid w:val="002F34CA"/>
    <w:rsid w:val="002F7357"/>
    <w:rsid w:val="002F7844"/>
    <w:rsid w:val="00301386"/>
    <w:rsid w:val="00304733"/>
    <w:rsid w:val="0030574A"/>
    <w:rsid w:val="00306BDC"/>
    <w:rsid w:val="00306CBC"/>
    <w:rsid w:val="003100D3"/>
    <w:rsid w:val="00310C15"/>
    <w:rsid w:val="0031529B"/>
    <w:rsid w:val="00316E72"/>
    <w:rsid w:val="00320EE5"/>
    <w:rsid w:val="003328E7"/>
    <w:rsid w:val="0034016D"/>
    <w:rsid w:val="003443CE"/>
    <w:rsid w:val="00345B3C"/>
    <w:rsid w:val="00351686"/>
    <w:rsid w:val="0035612F"/>
    <w:rsid w:val="00356905"/>
    <w:rsid w:val="00357FE7"/>
    <w:rsid w:val="00370A1F"/>
    <w:rsid w:val="003745EF"/>
    <w:rsid w:val="00376F91"/>
    <w:rsid w:val="003844E7"/>
    <w:rsid w:val="00397C55"/>
    <w:rsid w:val="003A1DC1"/>
    <w:rsid w:val="003A1DD1"/>
    <w:rsid w:val="003A5B61"/>
    <w:rsid w:val="003B0105"/>
    <w:rsid w:val="003B020A"/>
    <w:rsid w:val="003B0D97"/>
    <w:rsid w:val="003B6C0B"/>
    <w:rsid w:val="003B7497"/>
    <w:rsid w:val="003C1C2B"/>
    <w:rsid w:val="003C4402"/>
    <w:rsid w:val="003C6BC6"/>
    <w:rsid w:val="003D4278"/>
    <w:rsid w:val="003D546E"/>
    <w:rsid w:val="003D7C5B"/>
    <w:rsid w:val="003E13A4"/>
    <w:rsid w:val="003E235B"/>
    <w:rsid w:val="003E4145"/>
    <w:rsid w:val="003E5675"/>
    <w:rsid w:val="003F3CE3"/>
    <w:rsid w:val="00400A57"/>
    <w:rsid w:val="004101DA"/>
    <w:rsid w:val="00410410"/>
    <w:rsid w:val="00413461"/>
    <w:rsid w:val="00413946"/>
    <w:rsid w:val="00415DEA"/>
    <w:rsid w:val="004204D8"/>
    <w:rsid w:val="0042117D"/>
    <w:rsid w:val="00421F03"/>
    <w:rsid w:val="00422EA7"/>
    <w:rsid w:val="00424D11"/>
    <w:rsid w:val="0042620B"/>
    <w:rsid w:val="00426D3B"/>
    <w:rsid w:val="00426E15"/>
    <w:rsid w:val="00430984"/>
    <w:rsid w:val="00440194"/>
    <w:rsid w:val="00441A9E"/>
    <w:rsid w:val="00444FE5"/>
    <w:rsid w:val="004473F0"/>
    <w:rsid w:val="004507FE"/>
    <w:rsid w:val="004537B5"/>
    <w:rsid w:val="00460517"/>
    <w:rsid w:val="00460F22"/>
    <w:rsid w:val="0046143D"/>
    <w:rsid w:val="0046388B"/>
    <w:rsid w:val="00465687"/>
    <w:rsid w:val="00471481"/>
    <w:rsid w:val="00477636"/>
    <w:rsid w:val="00480C0E"/>
    <w:rsid w:val="00483BE2"/>
    <w:rsid w:val="00483EC9"/>
    <w:rsid w:val="00490D8F"/>
    <w:rsid w:val="0049189F"/>
    <w:rsid w:val="00495988"/>
    <w:rsid w:val="00495D45"/>
    <w:rsid w:val="00496B81"/>
    <w:rsid w:val="004A08DD"/>
    <w:rsid w:val="004A17A9"/>
    <w:rsid w:val="004A2F1C"/>
    <w:rsid w:val="004A3F8E"/>
    <w:rsid w:val="004A4A36"/>
    <w:rsid w:val="004A57E9"/>
    <w:rsid w:val="004A6717"/>
    <w:rsid w:val="004A6F4E"/>
    <w:rsid w:val="004B1ACE"/>
    <w:rsid w:val="004B2653"/>
    <w:rsid w:val="004C3AE4"/>
    <w:rsid w:val="004C469D"/>
    <w:rsid w:val="004C487A"/>
    <w:rsid w:val="004C5039"/>
    <w:rsid w:val="004C5FFE"/>
    <w:rsid w:val="004C674B"/>
    <w:rsid w:val="004C7DAF"/>
    <w:rsid w:val="004D137E"/>
    <w:rsid w:val="004D2882"/>
    <w:rsid w:val="004D7EC6"/>
    <w:rsid w:val="004E0242"/>
    <w:rsid w:val="004E0886"/>
    <w:rsid w:val="004E64D9"/>
    <w:rsid w:val="004F12E6"/>
    <w:rsid w:val="004F1E4A"/>
    <w:rsid w:val="004F3085"/>
    <w:rsid w:val="004F578F"/>
    <w:rsid w:val="004F5C6D"/>
    <w:rsid w:val="00503E3E"/>
    <w:rsid w:val="00504EC5"/>
    <w:rsid w:val="00506261"/>
    <w:rsid w:val="005066A6"/>
    <w:rsid w:val="00507608"/>
    <w:rsid w:val="00507CC2"/>
    <w:rsid w:val="00513565"/>
    <w:rsid w:val="005162CC"/>
    <w:rsid w:val="00516A9F"/>
    <w:rsid w:val="0052011D"/>
    <w:rsid w:val="00530DD8"/>
    <w:rsid w:val="00537884"/>
    <w:rsid w:val="0054596F"/>
    <w:rsid w:val="005466AD"/>
    <w:rsid w:val="00546EF9"/>
    <w:rsid w:val="0054791E"/>
    <w:rsid w:val="0055049E"/>
    <w:rsid w:val="00555270"/>
    <w:rsid w:val="005604E3"/>
    <w:rsid w:val="00561AEC"/>
    <w:rsid w:val="00565C92"/>
    <w:rsid w:val="0056623A"/>
    <w:rsid w:val="005701D1"/>
    <w:rsid w:val="00570370"/>
    <w:rsid w:val="00576E12"/>
    <w:rsid w:val="00577EA6"/>
    <w:rsid w:val="005840B8"/>
    <w:rsid w:val="0058703D"/>
    <w:rsid w:val="00591E0C"/>
    <w:rsid w:val="00593C5A"/>
    <w:rsid w:val="00593F02"/>
    <w:rsid w:val="005955DA"/>
    <w:rsid w:val="0059590A"/>
    <w:rsid w:val="00597492"/>
    <w:rsid w:val="005A0FFB"/>
    <w:rsid w:val="005A238C"/>
    <w:rsid w:val="005A4558"/>
    <w:rsid w:val="005A5921"/>
    <w:rsid w:val="005B091A"/>
    <w:rsid w:val="005B2D11"/>
    <w:rsid w:val="005B4B1D"/>
    <w:rsid w:val="005C2275"/>
    <w:rsid w:val="005D0D7E"/>
    <w:rsid w:val="005D4A88"/>
    <w:rsid w:val="005D5D68"/>
    <w:rsid w:val="005E353C"/>
    <w:rsid w:val="005E7D0D"/>
    <w:rsid w:val="005F1A4C"/>
    <w:rsid w:val="005F45BC"/>
    <w:rsid w:val="005F7F1C"/>
    <w:rsid w:val="006012F9"/>
    <w:rsid w:val="00607292"/>
    <w:rsid w:val="00607671"/>
    <w:rsid w:val="00611104"/>
    <w:rsid w:val="00612B1A"/>
    <w:rsid w:val="00613FCC"/>
    <w:rsid w:val="00614059"/>
    <w:rsid w:val="0061437E"/>
    <w:rsid w:val="00614C13"/>
    <w:rsid w:val="00615C88"/>
    <w:rsid w:val="00617F11"/>
    <w:rsid w:val="00617F7D"/>
    <w:rsid w:val="00621E66"/>
    <w:rsid w:val="0062274A"/>
    <w:rsid w:val="00622C04"/>
    <w:rsid w:val="00623456"/>
    <w:rsid w:val="00624248"/>
    <w:rsid w:val="00624259"/>
    <w:rsid w:val="00626527"/>
    <w:rsid w:val="00627C10"/>
    <w:rsid w:val="006322EA"/>
    <w:rsid w:val="00633C02"/>
    <w:rsid w:val="00635366"/>
    <w:rsid w:val="00646E87"/>
    <w:rsid w:val="00647C27"/>
    <w:rsid w:val="00651787"/>
    <w:rsid w:val="006548A2"/>
    <w:rsid w:val="00654E25"/>
    <w:rsid w:val="00655A03"/>
    <w:rsid w:val="00656A34"/>
    <w:rsid w:val="00656E0E"/>
    <w:rsid w:val="0066149F"/>
    <w:rsid w:val="00661E8C"/>
    <w:rsid w:val="00672121"/>
    <w:rsid w:val="006721DF"/>
    <w:rsid w:val="0067368A"/>
    <w:rsid w:val="00675A6F"/>
    <w:rsid w:val="00685206"/>
    <w:rsid w:val="00687094"/>
    <w:rsid w:val="00690826"/>
    <w:rsid w:val="00693D2D"/>
    <w:rsid w:val="00693E76"/>
    <w:rsid w:val="00694168"/>
    <w:rsid w:val="00697345"/>
    <w:rsid w:val="006A2281"/>
    <w:rsid w:val="006A254E"/>
    <w:rsid w:val="006A3AB0"/>
    <w:rsid w:val="006A652A"/>
    <w:rsid w:val="006A7203"/>
    <w:rsid w:val="006A7376"/>
    <w:rsid w:val="006B2B08"/>
    <w:rsid w:val="006B3764"/>
    <w:rsid w:val="006B420E"/>
    <w:rsid w:val="006B5405"/>
    <w:rsid w:val="006B74B2"/>
    <w:rsid w:val="006B7947"/>
    <w:rsid w:val="006C21CD"/>
    <w:rsid w:val="006D0F59"/>
    <w:rsid w:val="006D3DD1"/>
    <w:rsid w:val="006D4281"/>
    <w:rsid w:val="006D58EB"/>
    <w:rsid w:val="006D6D34"/>
    <w:rsid w:val="006E5547"/>
    <w:rsid w:val="006F0BFF"/>
    <w:rsid w:val="006F2EA3"/>
    <w:rsid w:val="006F430A"/>
    <w:rsid w:val="007011FC"/>
    <w:rsid w:val="00701395"/>
    <w:rsid w:val="00702429"/>
    <w:rsid w:val="00702EAD"/>
    <w:rsid w:val="00705A4E"/>
    <w:rsid w:val="007060B8"/>
    <w:rsid w:val="007064C6"/>
    <w:rsid w:val="007079B5"/>
    <w:rsid w:val="007159B5"/>
    <w:rsid w:val="007162F8"/>
    <w:rsid w:val="00717FD4"/>
    <w:rsid w:val="00724E50"/>
    <w:rsid w:val="00726701"/>
    <w:rsid w:val="00732EE8"/>
    <w:rsid w:val="007356F4"/>
    <w:rsid w:val="0073697E"/>
    <w:rsid w:val="00736FAE"/>
    <w:rsid w:val="007374F6"/>
    <w:rsid w:val="007426DE"/>
    <w:rsid w:val="00746530"/>
    <w:rsid w:val="0074772A"/>
    <w:rsid w:val="007614E6"/>
    <w:rsid w:val="00762F7B"/>
    <w:rsid w:val="007637BB"/>
    <w:rsid w:val="00763EA7"/>
    <w:rsid w:val="00771B77"/>
    <w:rsid w:val="007771AF"/>
    <w:rsid w:val="00777F9D"/>
    <w:rsid w:val="00780DF5"/>
    <w:rsid w:val="007828A8"/>
    <w:rsid w:val="007840ED"/>
    <w:rsid w:val="00784440"/>
    <w:rsid w:val="00785090"/>
    <w:rsid w:val="00791803"/>
    <w:rsid w:val="0079232E"/>
    <w:rsid w:val="00792929"/>
    <w:rsid w:val="00792AFB"/>
    <w:rsid w:val="00793EFD"/>
    <w:rsid w:val="00795CEE"/>
    <w:rsid w:val="00796AE4"/>
    <w:rsid w:val="007A127B"/>
    <w:rsid w:val="007A1953"/>
    <w:rsid w:val="007A4CFF"/>
    <w:rsid w:val="007A5147"/>
    <w:rsid w:val="007B53FB"/>
    <w:rsid w:val="007B63BF"/>
    <w:rsid w:val="007B6530"/>
    <w:rsid w:val="007B734F"/>
    <w:rsid w:val="007C1A5A"/>
    <w:rsid w:val="007C2661"/>
    <w:rsid w:val="007C311C"/>
    <w:rsid w:val="007C35D4"/>
    <w:rsid w:val="007C3C95"/>
    <w:rsid w:val="007C6DA7"/>
    <w:rsid w:val="007C7017"/>
    <w:rsid w:val="007D38B5"/>
    <w:rsid w:val="007D46B3"/>
    <w:rsid w:val="007E0A2A"/>
    <w:rsid w:val="007E5ED5"/>
    <w:rsid w:val="007F06A8"/>
    <w:rsid w:val="007F4020"/>
    <w:rsid w:val="007F4985"/>
    <w:rsid w:val="007F7C81"/>
    <w:rsid w:val="00800380"/>
    <w:rsid w:val="00802AB0"/>
    <w:rsid w:val="00804FE4"/>
    <w:rsid w:val="008051A7"/>
    <w:rsid w:val="00806EF3"/>
    <w:rsid w:val="0081056D"/>
    <w:rsid w:val="00812FEF"/>
    <w:rsid w:val="008145E2"/>
    <w:rsid w:val="008166C2"/>
    <w:rsid w:val="00816F3C"/>
    <w:rsid w:val="00820F4E"/>
    <w:rsid w:val="00825272"/>
    <w:rsid w:val="00827930"/>
    <w:rsid w:val="00832267"/>
    <w:rsid w:val="00832752"/>
    <w:rsid w:val="00833996"/>
    <w:rsid w:val="00833DC1"/>
    <w:rsid w:val="00834838"/>
    <w:rsid w:val="00841D8A"/>
    <w:rsid w:val="00842E66"/>
    <w:rsid w:val="00843A00"/>
    <w:rsid w:val="00844CA8"/>
    <w:rsid w:val="00847B71"/>
    <w:rsid w:val="008537AC"/>
    <w:rsid w:val="00853EFD"/>
    <w:rsid w:val="00855365"/>
    <w:rsid w:val="008557EC"/>
    <w:rsid w:val="00860280"/>
    <w:rsid w:val="00860403"/>
    <w:rsid w:val="00870AB2"/>
    <w:rsid w:val="0087288F"/>
    <w:rsid w:val="00873C88"/>
    <w:rsid w:val="0087663B"/>
    <w:rsid w:val="008766DC"/>
    <w:rsid w:val="00882676"/>
    <w:rsid w:val="00885CF4"/>
    <w:rsid w:val="00885D2F"/>
    <w:rsid w:val="008966E0"/>
    <w:rsid w:val="008A1722"/>
    <w:rsid w:val="008A6C40"/>
    <w:rsid w:val="008A74AF"/>
    <w:rsid w:val="008B0994"/>
    <w:rsid w:val="008B3FCE"/>
    <w:rsid w:val="008B6FF6"/>
    <w:rsid w:val="008C5E50"/>
    <w:rsid w:val="008C6FBB"/>
    <w:rsid w:val="008D15DC"/>
    <w:rsid w:val="008D38AE"/>
    <w:rsid w:val="008D7DE8"/>
    <w:rsid w:val="008E1301"/>
    <w:rsid w:val="008E3E77"/>
    <w:rsid w:val="008F01BC"/>
    <w:rsid w:val="008F1E88"/>
    <w:rsid w:val="008F34D2"/>
    <w:rsid w:val="008F4022"/>
    <w:rsid w:val="008F5189"/>
    <w:rsid w:val="008F5D3A"/>
    <w:rsid w:val="009007AA"/>
    <w:rsid w:val="009018E0"/>
    <w:rsid w:val="009019AE"/>
    <w:rsid w:val="00901BEC"/>
    <w:rsid w:val="00902E3C"/>
    <w:rsid w:val="00904DEB"/>
    <w:rsid w:val="0090531F"/>
    <w:rsid w:val="00905C0D"/>
    <w:rsid w:val="00910A08"/>
    <w:rsid w:val="00911264"/>
    <w:rsid w:val="00913380"/>
    <w:rsid w:val="00916867"/>
    <w:rsid w:val="00916B53"/>
    <w:rsid w:val="00920440"/>
    <w:rsid w:val="00922A20"/>
    <w:rsid w:val="00922BEB"/>
    <w:rsid w:val="009261C5"/>
    <w:rsid w:val="00927317"/>
    <w:rsid w:val="00927E83"/>
    <w:rsid w:val="009312C2"/>
    <w:rsid w:val="009318A4"/>
    <w:rsid w:val="00931F59"/>
    <w:rsid w:val="009321E5"/>
    <w:rsid w:val="009331EF"/>
    <w:rsid w:val="00935FEF"/>
    <w:rsid w:val="00944F61"/>
    <w:rsid w:val="00944FCF"/>
    <w:rsid w:val="00946CA6"/>
    <w:rsid w:val="00947146"/>
    <w:rsid w:val="00947EC5"/>
    <w:rsid w:val="009508DF"/>
    <w:rsid w:val="0095100B"/>
    <w:rsid w:val="009565A0"/>
    <w:rsid w:val="0095723C"/>
    <w:rsid w:val="00960866"/>
    <w:rsid w:val="009727B5"/>
    <w:rsid w:val="00973A7A"/>
    <w:rsid w:val="00976370"/>
    <w:rsid w:val="00976699"/>
    <w:rsid w:val="009802CE"/>
    <w:rsid w:val="009814AA"/>
    <w:rsid w:val="00985578"/>
    <w:rsid w:val="009874B4"/>
    <w:rsid w:val="00994290"/>
    <w:rsid w:val="00997904"/>
    <w:rsid w:val="009A0B8C"/>
    <w:rsid w:val="009A3A15"/>
    <w:rsid w:val="009A464D"/>
    <w:rsid w:val="009A4827"/>
    <w:rsid w:val="009B0836"/>
    <w:rsid w:val="009B0EE9"/>
    <w:rsid w:val="009B1CD0"/>
    <w:rsid w:val="009B4BF1"/>
    <w:rsid w:val="009B4F68"/>
    <w:rsid w:val="009B6387"/>
    <w:rsid w:val="009B7403"/>
    <w:rsid w:val="009C05F1"/>
    <w:rsid w:val="009C1236"/>
    <w:rsid w:val="009C2349"/>
    <w:rsid w:val="009D3D77"/>
    <w:rsid w:val="009E22F0"/>
    <w:rsid w:val="009E2D4F"/>
    <w:rsid w:val="009E4732"/>
    <w:rsid w:val="009E63BB"/>
    <w:rsid w:val="009F252C"/>
    <w:rsid w:val="009F385C"/>
    <w:rsid w:val="009F5956"/>
    <w:rsid w:val="009F6C32"/>
    <w:rsid w:val="00A00291"/>
    <w:rsid w:val="00A01B20"/>
    <w:rsid w:val="00A02960"/>
    <w:rsid w:val="00A03FA9"/>
    <w:rsid w:val="00A04E10"/>
    <w:rsid w:val="00A06F80"/>
    <w:rsid w:val="00A1058B"/>
    <w:rsid w:val="00A1141D"/>
    <w:rsid w:val="00A11A86"/>
    <w:rsid w:val="00A20F28"/>
    <w:rsid w:val="00A213E7"/>
    <w:rsid w:val="00A2762C"/>
    <w:rsid w:val="00A31299"/>
    <w:rsid w:val="00A32528"/>
    <w:rsid w:val="00A34F78"/>
    <w:rsid w:val="00A44599"/>
    <w:rsid w:val="00A44712"/>
    <w:rsid w:val="00A45657"/>
    <w:rsid w:val="00A45A4E"/>
    <w:rsid w:val="00A51210"/>
    <w:rsid w:val="00A52034"/>
    <w:rsid w:val="00A524C2"/>
    <w:rsid w:val="00A55EE9"/>
    <w:rsid w:val="00A61CE4"/>
    <w:rsid w:val="00A657E2"/>
    <w:rsid w:val="00A7013C"/>
    <w:rsid w:val="00A71879"/>
    <w:rsid w:val="00A74D70"/>
    <w:rsid w:val="00A76E57"/>
    <w:rsid w:val="00A8287B"/>
    <w:rsid w:val="00A82C2C"/>
    <w:rsid w:val="00A84A7F"/>
    <w:rsid w:val="00A87704"/>
    <w:rsid w:val="00A908C7"/>
    <w:rsid w:val="00A93490"/>
    <w:rsid w:val="00A949AB"/>
    <w:rsid w:val="00A95145"/>
    <w:rsid w:val="00A95D93"/>
    <w:rsid w:val="00A97ACB"/>
    <w:rsid w:val="00AA75ED"/>
    <w:rsid w:val="00AA7D59"/>
    <w:rsid w:val="00AA7EF4"/>
    <w:rsid w:val="00AB19C0"/>
    <w:rsid w:val="00AB2095"/>
    <w:rsid w:val="00AB21DF"/>
    <w:rsid w:val="00AC430A"/>
    <w:rsid w:val="00AC63FD"/>
    <w:rsid w:val="00AC715F"/>
    <w:rsid w:val="00AC7891"/>
    <w:rsid w:val="00AC7DB1"/>
    <w:rsid w:val="00AD1B20"/>
    <w:rsid w:val="00AE1344"/>
    <w:rsid w:val="00AE248D"/>
    <w:rsid w:val="00AE2BDE"/>
    <w:rsid w:val="00AE2E21"/>
    <w:rsid w:val="00AE4910"/>
    <w:rsid w:val="00AE4B15"/>
    <w:rsid w:val="00AE5428"/>
    <w:rsid w:val="00AF3040"/>
    <w:rsid w:val="00AF54EB"/>
    <w:rsid w:val="00B03B2D"/>
    <w:rsid w:val="00B0725A"/>
    <w:rsid w:val="00B1107D"/>
    <w:rsid w:val="00B1267B"/>
    <w:rsid w:val="00B16E05"/>
    <w:rsid w:val="00B2056A"/>
    <w:rsid w:val="00B234E9"/>
    <w:rsid w:val="00B279B3"/>
    <w:rsid w:val="00B27E7A"/>
    <w:rsid w:val="00B30724"/>
    <w:rsid w:val="00B33C8E"/>
    <w:rsid w:val="00B367B6"/>
    <w:rsid w:val="00B36E57"/>
    <w:rsid w:val="00B40046"/>
    <w:rsid w:val="00B455B8"/>
    <w:rsid w:val="00B4739C"/>
    <w:rsid w:val="00B478B7"/>
    <w:rsid w:val="00B50633"/>
    <w:rsid w:val="00B62D73"/>
    <w:rsid w:val="00B63550"/>
    <w:rsid w:val="00B647FA"/>
    <w:rsid w:val="00B654C0"/>
    <w:rsid w:val="00B660C2"/>
    <w:rsid w:val="00B71A6E"/>
    <w:rsid w:val="00B72099"/>
    <w:rsid w:val="00B7460E"/>
    <w:rsid w:val="00B74939"/>
    <w:rsid w:val="00B76C15"/>
    <w:rsid w:val="00B77964"/>
    <w:rsid w:val="00B80CAF"/>
    <w:rsid w:val="00B823D6"/>
    <w:rsid w:val="00B834C3"/>
    <w:rsid w:val="00B83C02"/>
    <w:rsid w:val="00B83E60"/>
    <w:rsid w:val="00B8463F"/>
    <w:rsid w:val="00B86E96"/>
    <w:rsid w:val="00B87E68"/>
    <w:rsid w:val="00B9181D"/>
    <w:rsid w:val="00B91896"/>
    <w:rsid w:val="00B94B02"/>
    <w:rsid w:val="00B96981"/>
    <w:rsid w:val="00B97455"/>
    <w:rsid w:val="00B97A33"/>
    <w:rsid w:val="00BA0F59"/>
    <w:rsid w:val="00BA3BA9"/>
    <w:rsid w:val="00BA3C23"/>
    <w:rsid w:val="00BA5628"/>
    <w:rsid w:val="00BB0ADA"/>
    <w:rsid w:val="00BB1A3E"/>
    <w:rsid w:val="00BB42CB"/>
    <w:rsid w:val="00BB4BC0"/>
    <w:rsid w:val="00BB5072"/>
    <w:rsid w:val="00BB7232"/>
    <w:rsid w:val="00BB786F"/>
    <w:rsid w:val="00BC5C91"/>
    <w:rsid w:val="00BC6428"/>
    <w:rsid w:val="00BC6A92"/>
    <w:rsid w:val="00BD46C4"/>
    <w:rsid w:val="00BD4DB0"/>
    <w:rsid w:val="00BD6236"/>
    <w:rsid w:val="00BE0E34"/>
    <w:rsid w:val="00BE3A17"/>
    <w:rsid w:val="00BE3E8C"/>
    <w:rsid w:val="00BF2DD9"/>
    <w:rsid w:val="00BF4549"/>
    <w:rsid w:val="00BF5289"/>
    <w:rsid w:val="00BF5D38"/>
    <w:rsid w:val="00C0075F"/>
    <w:rsid w:val="00C00C44"/>
    <w:rsid w:val="00C01258"/>
    <w:rsid w:val="00C03F89"/>
    <w:rsid w:val="00C07353"/>
    <w:rsid w:val="00C115D9"/>
    <w:rsid w:val="00C12BB2"/>
    <w:rsid w:val="00C12D23"/>
    <w:rsid w:val="00C131C5"/>
    <w:rsid w:val="00C136CB"/>
    <w:rsid w:val="00C14072"/>
    <w:rsid w:val="00C1589F"/>
    <w:rsid w:val="00C16196"/>
    <w:rsid w:val="00C170B0"/>
    <w:rsid w:val="00C1736F"/>
    <w:rsid w:val="00C17CE7"/>
    <w:rsid w:val="00C200E1"/>
    <w:rsid w:val="00C20CEE"/>
    <w:rsid w:val="00C3170A"/>
    <w:rsid w:val="00C31C68"/>
    <w:rsid w:val="00C32408"/>
    <w:rsid w:val="00C32AF5"/>
    <w:rsid w:val="00C32E8F"/>
    <w:rsid w:val="00C34041"/>
    <w:rsid w:val="00C349F7"/>
    <w:rsid w:val="00C41823"/>
    <w:rsid w:val="00C43DD8"/>
    <w:rsid w:val="00C45941"/>
    <w:rsid w:val="00C45A26"/>
    <w:rsid w:val="00C53E2C"/>
    <w:rsid w:val="00C603A8"/>
    <w:rsid w:val="00C6337C"/>
    <w:rsid w:val="00C65A37"/>
    <w:rsid w:val="00C707BF"/>
    <w:rsid w:val="00C73C61"/>
    <w:rsid w:val="00C76230"/>
    <w:rsid w:val="00C83560"/>
    <w:rsid w:val="00C83709"/>
    <w:rsid w:val="00C93E69"/>
    <w:rsid w:val="00C93EE1"/>
    <w:rsid w:val="00C94178"/>
    <w:rsid w:val="00C95EF8"/>
    <w:rsid w:val="00CA0948"/>
    <w:rsid w:val="00CA2241"/>
    <w:rsid w:val="00CA2F5C"/>
    <w:rsid w:val="00CA2FF8"/>
    <w:rsid w:val="00CA3945"/>
    <w:rsid w:val="00CA6316"/>
    <w:rsid w:val="00CA6564"/>
    <w:rsid w:val="00CB05C8"/>
    <w:rsid w:val="00CB0909"/>
    <w:rsid w:val="00CB0AF9"/>
    <w:rsid w:val="00CB1ECC"/>
    <w:rsid w:val="00CB2989"/>
    <w:rsid w:val="00CB438E"/>
    <w:rsid w:val="00CC42DB"/>
    <w:rsid w:val="00CC5BE8"/>
    <w:rsid w:val="00CD09D1"/>
    <w:rsid w:val="00CD30E9"/>
    <w:rsid w:val="00CD3441"/>
    <w:rsid w:val="00CE13B4"/>
    <w:rsid w:val="00CE2255"/>
    <w:rsid w:val="00CE2FD8"/>
    <w:rsid w:val="00CE3122"/>
    <w:rsid w:val="00CF1A1D"/>
    <w:rsid w:val="00CF1BD8"/>
    <w:rsid w:val="00CF2704"/>
    <w:rsid w:val="00CF33A7"/>
    <w:rsid w:val="00CF6DF0"/>
    <w:rsid w:val="00D02C8D"/>
    <w:rsid w:val="00D033E8"/>
    <w:rsid w:val="00D0390A"/>
    <w:rsid w:val="00D03C7F"/>
    <w:rsid w:val="00D045C5"/>
    <w:rsid w:val="00D05F17"/>
    <w:rsid w:val="00D062DF"/>
    <w:rsid w:val="00D10204"/>
    <w:rsid w:val="00D11537"/>
    <w:rsid w:val="00D11EB0"/>
    <w:rsid w:val="00D11FB4"/>
    <w:rsid w:val="00D1520A"/>
    <w:rsid w:val="00D169A2"/>
    <w:rsid w:val="00D209C0"/>
    <w:rsid w:val="00D21318"/>
    <w:rsid w:val="00D2205A"/>
    <w:rsid w:val="00D24703"/>
    <w:rsid w:val="00D24941"/>
    <w:rsid w:val="00D26A28"/>
    <w:rsid w:val="00D27C3A"/>
    <w:rsid w:val="00D316BB"/>
    <w:rsid w:val="00D31B52"/>
    <w:rsid w:val="00D32AB1"/>
    <w:rsid w:val="00D36A84"/>
    <w:rsid w:val="00D411B8"/>
    <w:rsid w:val="00D41508"/>
    <w:rsid w:val="00D41DDF"/>
    <w:rsid w:val="00D449A5"/>
    <w:rsid w:val="00D45A67"/>
    <w:rsid w:val="00D47905"/>
    <w:rsid w:val="00D50006"/>
    <w:rsid w:val="00D54390"/>
    <w:rsid w:val="00D64E69"/>
    <w:rsid w:val="00D65B8E"/>
    <w:rsid w:val="00D6616A"/>
    <w:rsid w:val="00D67818"/>
    <w:rsid w:val="00D67D3B"/>
    <w:rsid w:val="00D67F79"/>
    <w:rsid w:val="00D7004B"/>
    <w:rsid w:val="00D718C8"/>
    <w:rsid w:val="00D74102"/>
    <w:rsid w:val="00D747FE"/>
    <w:rsid w:val="00D80435"/>
    <w:rsid w:val="00D841E7"/>
    <w:rsid w:val="00D854AB"/>
    <w:rsid w:val="00D86C70"/>
    <w:rsid w:val="00D90098"/>
    <w:rsid w:val="00D903A9"/>
    <w:rsid w:val="00D945E3"/>
    <w:rsid w:val="00D949BD"/>
    <w:rsid w:val="00D97429"/>
    <w:rsid w:val="00DA1CC7"/>
    <w:rsid w:val="00DA3252"/>
    <w:rsid w:val="00DA5670"/>
    <w:rsid w:val="00DB4915"/>
    <w:rsid w:val="00DB4DB9"/>
    <w:rsid w:val="00DB636B"/>
    <w:rsid w:val="00DB736D"/>
    <w:rsid w:val="00DC09AE"/>
    <w:rsid w:val="00DC3ECA"/>
    <w:rsid w:val="00DC67EE"/>
    <w:rsid w:val="00DD2F00"/>
    <w:rsid w:val="00DD4E22"/>
    <w:rsid w:val="00DE747F"/>
    <w:rsid w:val="00DE7495"/>
    <w:rsid w:val="00DF1039"/>
    <w:rsid w:val="00DF1EF9"/>
    <w:rsid w:val="00DF2C1C"/>
    <w:rsid w:val="00DF482F"/>
    <w:rsid w:val="00DF4BF5"/>
    <w:rsid w:val="00DF55C2"/>
    <w:rsid w:val="00DF7C15"/>
    <w:rsid w:val="00E06B5A"/>
    <w:rsid w:val="00E11496"/>
    <w:rsid w:val="00E12CE7"/>
    <w:rsid w:val="00E138B8"/>
    <w:rsid w:val="00E15AFC"/>
    <w:rsid w:val="00E163C5"/>
    <w:rsid w:val="00E20D22"/>
    <w:rsid w:val="00E217BF"/>
    <w:rsid w:val="00E21BB5"/>
    <w:rsid w:val="00E24AD6"/>
    <w:rsid w:val="00E305F0"/>
    <w:rsid w:val="00E317E8"/>
    <w:rsid w:val="00E32492"/>
    <w:rsid w:val="00E46389"/>
    <w:rsid w:val="00E46DB7"/>
    <w:rsid w:val="00E52E9D"/>
    <w:rsid w:val="00E55EB0"/>
    <w:rsid w:val="00E60F0C"/>
    <w:rsid w:val="00E61B01"/>
    <w:rsid w:val="00E664F4"/>
    <w:rsid w:val="00E66C68"/>
    <w:rsid w:val="00E70B38"/>
    <w:rsid w:val="00E734B3"/>
    <w:rsid w:val="00E741C5"/>
    <w:rsid w:val="00E743CD"/>
    <w:rsid w:val="00E74886"/>
    <w:rsid w:val="00E803BE"/>
    <w:rsid w:val="00E82AF0"/>
    <w:rsid w:val="00E83811"/>
    <w:rsid w:val="00E86578"/>
    <w:rsid w:val="00E91B3E"/>
    <w:rsid w:val="00E9326A"/>
    <w:rsid w:val="00E940E3"/>
    <w:rsid w:val="00E97161"/>
    <w:rsid w:val="00EA25FC"/>
    <w:rsid w:val="00EA2611"/>
    <w:rsid w:val="00EA4429"/>
    <w:rsid w:val="00EA79D5"/>
    <w:rsid w:val="00EB1F10"/>
    <w:rsid w:val="00EB2981"/>
    <w:rsid w:val="00EC55F5"/>
    <w:rsid w:val="00EC7DA8"/>
    <w:rsid w:val="00ED445D"/>
    <w:rsid w:val="00ED7D1B"/>
    <w:rsid w:val="00EE3F93"/>
    <w:rsid w:val="00EE47E4"/>
    <w:rsid w:val="00EE5AB8"/>
    <w:rsid w:val="00EE5CDD"/>
    <w:rsid w:val="00EF3951"/>
    <w:rsid w:val="00EF5AC6"/>
    <w:rsid w:val="00EF5D18"/>
    <w:rsid w:val="00EF6074"/>
    <w:rsid w:val="00EF61FE"/>
    <w:rsid w:val="00F011F4"/>
    <w:rsid w:val="00F03C29"/>
    <w:rsid w:val="00F04707"/>
    <w:rsid w:val="00F06945"/>
    <w:rsid w:val="00F06A37"/>
    <w:rsid w:val="00F120C6"/>
    <w:rsid w:val="00F15D0A"/>
    <w:rsid w:val="00F1746C"/>
    <w:rsid w:val="00F17B51"/>
    <w:rsid w:val="00F30C4C"/>
    <w:rsid w:val="00F325FC"/>
    <w:rsid w:val="00F33A35"/>
    <w:rsid w:val="00F367C2"/>
    <w:rsid w:val="00F41599"/>
    <w:rsid w:val="00F41C75"/>
    <w:rsid w:val="00F4387E"/>
    <w:rsid w:val="00F441D1"/>
    <w:rsid w:val="00F4446C"/>
    <w:rsid w:val="00F44CE0"/>
    <w:rsid w:val="00F516F6"/>
    <w:rsid w:val="00F5281F"/>
    <w:rsid w:val="00F5672B"/>
    <w:rsid w:val="00F61EC1"/>
    <w:rsid w:val="00F67FF8"/>
    <w:rsid w:val="00F70997"/>
    <w:rsid w:val="00F70FE7"/>
    <w:rsid w:val="00F722E0"/>
    <w:rsid w:val="00F72FD0"/>
    <w:rsid w:val="00F7459D"/>
    <w:rsid w:val="00F74930"/>
    <w:rsid w:val="00F75FAC"/>
    <w:rsid w:val="00F767F1"/>
    <w:rsid w:val="00F81C29"/>
    <w:rsid w:val="00F912CE"/>
    <w:rsid w:val="00F918D2"/>
    <w:rsid w:val="00F94012"/>
    <w:rsid w:val="00F95B39"/>
    <w:rsid w:val="00F965AC"/>
    <w:rsid w:val="00F96E6B"/>
    <w:rsid w:val="00FA163F"/>
    <w:rsid w:val="00FA2DCE"/>
    <w:rsid w:val="00FA709F"/>
    <w:rsid w:val="00FB02F5"/>
    <w:rsid w:val="00FB555B"/>
    <w:rsid w:val="00FB58FC"/>
    <w:rsid w:val="00FB6F33"/>
    <w:rsid w:val="00FC2087"/>
    <w:rsid w:val="00FC21A9"/>
    <w:rsid w:val="00FC3021"/>
    <w:rsid w:val="00FC31D4"/>
    <w:rsid w:val="00FC391E"/>
    <w:rsid w:val="00FC533D"/>
    <w:rsid w:val="00FC6CA2"/>
    <w:rsid w:val="00FC7352"/>
    <w:rsid w:val="00FC739B"/>
    <w:rsid w:val="00FD58ED"/>
    <w:rsid w:val="00FD70C2"/>
    <w:rsid w:val="00FD78AD"/>
    <w:rsid w:val="00FD7902"/>
    <w:rsid w:val="00FE61D1"/>
    <w:rsid w:val="00FE726D"/>
    <w:rsid w:val="00FF0DBF"/>
    <w:rsid w:val="00FF1CCE"/>
    <w:rsid w:val="00FF4980"/>
    <w:rsid w:val="00FF572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21049" TargetMode="Externa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aguzin.ru/wp/?p=20852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39AAE8-6233-445D-9280-B95460475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6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8</cp:revision>
  <cp:lastPrinted>2019-08-25T09:06:00Z</cp:lastPrinted>
  <dcterms:created xsi:type="dcterms:W3CDTF">2019-08-25T09:27:00Z</dcterms:created>
  <dcterms:modified xsi:type="dcterms:W3CDTF">2019-08-26T19:32:00Z</dcterms:modified>
</cp:coreProperties>
</file>