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F5C5" w14:textId="6C6918D2" w:rsidR="00AC267E" w:rsidRPr="00636DFE" w:rsidRDefault="00C836DF" w:rsidP="00F20020">
      <w:pPr>
        <w:spacing w:after="240" w:line="240" w:lineRule="auto"/>
        <w:rPr>
          <w:b/>
          <w:sz w:val="28"/>
        </w:rPr>
      </w:pPr>
      <w:r w:rsidRPr="00C836DF">
        <w:rPr>
          <w:b/>
          <w:sz w:val="28"/>
        </w:rPr>
        <w:t>Глава 10. Таблицы в Excel Online</w:t>
      </w:r>
    </w:p>
    <w:p w14:paraId="0425CD60" w14:textId="2DEC5C7B" w:rsidR="00AD6411" w:rsidRPr="003D531F" w:rsidRDefault="00E52134" w:rsidP="00551427">
      <w:pPr>
        <w:spacing w:after="120" w:line="240" w:lineRule="auto"/>
      </w:pPr>
      <w:r>
        <w:rPr>
          <w:rFonts w:cstheme="minorHAnsi"/>
          <w:color w:val="000000"/>
        </w:rPr>
        <w:t>Это</w:t>
      </w:r>
      <w:r w:rsidRPr="00E5213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продолжение</w:t>
      </w:r>
      <w:r w:rsidRPr="00E5213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перевода</w:t>
      </w:r>
      <w:r w:rsidRPr="00E5213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книги</w:t>
      </w:r>
      <w:r w:rsidRPr="00E52134">
        <w:t xml:space="preserve"> </w:t>
      </w:r>
      <w:r w:rsidRPr="00E52134">
        <w:rPr>
          <w:rFonts w:cstheme="minorHAnsi"/>
          <w:color w:val="000000"/>
        </w:rPr>
        <w:t>Зак Барресс и Кевин Джонс. Таблицы</w:t>
      </w:r>
      <w:r w:rsidRPr="00E52134">
        <w:rPr>
          <w:rFonts w:cstheme="minorHAnsi"/>
          <w:color w:val="000000"/>
          <w:lang w:val="en-US"/>
        </w:rPr>
        <w:t xml:space="preserve"> Excel: </w:t>
      </w:r>
      <w:r w:rsidRPr="00E52134">
        <w:rPr>
          <w:rFonts w:cstheme="minorHAnsi"/>
          <w:color w:val="000000"/>
        </w:rPr>
        <w:t>Полное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руководство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для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создания</w:t>
      </w:r>
      <w:r w:rsidRPr="00E52134">
        <w:rPr>
          <w:rFonts w:cstheme="minorHAnsi"/>
          <w:color w:val="000000"/>
          <w:lang w:val="en-US"/>
        </w:rPr>
        <w:t xml:space="preserve">, </w:t>
      </w:r>
      <w:r w:rsidRPr="00E52134">
        <w:rPr>
          <w:rFonts w:cstheme="minorHAnsi"/>
          <w:color w:val="000000"/>
        </w:rPr>
        <w:t>использования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и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автоматизации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списков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и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таблиц</w:t>
      </w:r>
      <w:r w:rsidRPr="00E52134">
        <w:rPr>
          <w:rFonts w:cstheme="minorHAnsi"/>
          <w:color w:val="000000"/>
          <w:lang w:val="en-US"/>
        </w:rPr>
        <w:t xml:space="preserve"> (</w:t>
      </w:r>
      <w:r w:rsidRPr="007B1854">
        <w:rPr>
          <w:rFonts w:cstheme="minorHAnsi"/>
          <w:color w:val="000000"/>
          <w:lang w:val="en-US"/>
        </w:rPr>
        <w:t xml:space="preserve">Excel Tables: A Complete Guide for Creating, Using and Automating Lists and Tables by Zack Barresse and Kevin Jones. </w:t>
      </w:r>
      <w:r w:rsidRPr="00E52134">
        <w:rPr>
          <w:rFonts w:cstheme="minorHAnsi"/>
          <w:color w:val="000000"/>
          <w:lang w:val="en-US"/>
        </w:rPr>
        <w:t>Published</w:t>
      </w:r>
      <w:r w:rsidRPr="0097497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  <w:lang w:val="en-US"/>
        </w:rPr>
        <w:t>by</w:t>
      </w:r>
      <w:r w:rsidRPr="00974974">
        <w:rPr>
          <w:rFonts w:cstheme="minorHAnsi"/>
          <w:color w:val="000000"/>
          <w:lang w:val="en-US"/>
        </w:rPr>
        <w:t xml:space="preserve">: </w:t>
      </w:r>
      <w:r w:rsidRPr="00E52134">
        <w:rPr>
          <w:rFonts w:cstheme="minorHAnsi"/>
          <w:color w:val="000000"/>
          <w:lang w:val="en-US"/>
        </w:rPr>
        <w:t>Holy</w:t>
      </w:r>
      <w:r w:rsidRPr="0097497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  <w:lang w:val="en-US"/>
        </w:rPr>
        <w:t>Macro</w:t>
      </w:r>
      <w:r w:rsidRPr="00974974">
        <w:rPr>
          <w:rFonts w:cstheme="minorHAnsi"/>
          <w:color w:val="000000"/>
          <w:lang w:val="en-US"/>
        </w:rPr>
        <w:t xml:space="preserve">! </w:t>
      </w:r>
      <w:r w:rsidRPr="00E52134">
        <w:rPr>
          <w:rFonts w:cstheme="minorHAnsi"/>
          <w:color w:val="000000"/>
          <w:lang w:val="en-US"/>
        </w:rPr>
        <w:t>Books</w:t>
      </w:r>
      <w:r w:rsidRPr="00974974">
        <w:rPr>
          <w:rFonts w:cstheme="minorHAnsi"/>
          <w:color w:val="000000"/>
          <w:lang w:val="en-US"/>
        </w:rPr>
        <w:t xml:space="preserve">. </w:t>
      </w:r>
      <w:r w:rsidRPr="00E52134">
        <w:rPr>
          <w:rFonts w:cstheme="minorHAnsi"/>
          <w:color w:val="000000"/>
          <w:lang w:val="en-US"/>
        </w:rPr>
        <w:t>First</w:t>
      </w:r>
      <w:r w:rsidRPr="00312599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  <w:lang w:val="en-US"/>
        </w:rPr>
        <w:t>printing</w:t>
      </w:r>
      <w:r w:rsidRPr="00312599">
        <w:rPr>
          <w:rFonts w:cstheme="minorHAnsi"/>
          <w:color w:val="000000"/>
          <w:lang w:val="en-US"/>
        </w:rPr>
        <w:t xml:space="preserve">: </w:t>
      </w:r>
      <w:r w:rsidRPr="00E52134">
        <w:rPr>
          <w:rFonts w:cstheme="minorHAnsi"/>
          <w:color w:val="000000"/>
          <w:lang w:val="en-US"/>
        </w:rPr>
        <w:t>July</w:t>
      </w:r>
      <w:r w:rsidRPr="00312599">
        <w:rPr>
          <w:rFonts w:cstheme="minorHAnsi"/>
          <w:color w:val="000000"/>
          <w:lang w:val="en-US"/>
        </w:rPr>
        <w:t xml:space="preserve"> 2014. – 161 </w:t>
      </w:r>
      <w:r>
        <w:rPr>
          <w:rFonts w:cstheme="minorHAnsi"/>
          <w:color w:val="000000"/>
          <w:lang w:val="en-US"/>
        </w:rPr>
        <w:t>p</w:t>
      </w:r>
      <w:r w:rsidRPr="00312599">
        <w:rPr>
          <w:rFonts w:cstheme="minorHAnsi"/>
          <w:color w:val="000000"/>
          <w:lang w:val="en-US"/>
        </w:rPr>
        <w:t>.)</w:t>
      </w:r>
      <w:r w:rsidR="005F76DF" w:rsidRPr="00312599">
        <w:rPr>
          <w:rFonts w:cstheme="minorHAnsi"/>
          <w:color w:val="000000"/>
          <w:lang w:val="en-US"/>
        </w:rPr>
        <w:t>.</w:t>
      </w:r>
      <w:r w:rsidR="003D531F" w:rsidRPr="00312599">
        <w:rPr>
          <w:lang w:val="en-US"/>
        </w:rPr>
        <w:t xml:space="preserve"> </w:t>
      </w:r>
      <w:r w:rsidR="003D531F" w:rsidRPr="003D531F">
        <w:rPr>
          <w:lang w:val="en-US"/>
        </w:rPr>
        <w:t>Office</w:t>
      </w:r>
      <w:r w:rsidR="003D531F" w:rsidRPr="00312599">
        <w:rPr>
          <w:lang w:val="en-US"/>
        </w:rPr>
        <w:t xml:space="preserve"> </w:t>
      </w:r>
      <w:r w:rsidR="003D531F" w:rsidRPr="003D531F">
        <w:rPr>
          <w:lang w:val="en-US"/>
        </w:rPr>
        <w:t>Online</w:t>
      </w:r>
      <w:r w:rsidR="003D531F" w:rsidRPr="00312599">
        <w:rPr>
          <w:lang w:val="en-US"/>
        </w:rPr>
        <w:t xml:space="preserve"> – </w:t>
      </w:r>
      <w:r w:rsidR="003D531F" w:rsidRPr="003D531F">
        <w:t>это</w:t>
      </w:r>
      <w:r w:rsidR="003D531F" w:rsidRPr="00312599">
        <w:rPr>
          <w:lang w:val="en-US"/>
        </w:rPr>
        <w:t xml:space="preserve"> </w:t>
      </w:r>
      <w:r w:rsidR="003D531F" w:rsidRPr="003D531F">
        <w:t>браузерная</w:t>
      </w:r>
      <w:r w:rsidR="003D531F" w:rsidRPr="00312599">
        <w:rPr>
          <w:lang w:val="en-US"/>
        </w:rPr>
        <w:t xml:space="preserve"> </w:t>
      </w:r>
      <w:r w:rsidR="003D531F" w:rsidRPr="003D531F">
        <w:t>ограниченная</w:t>
      </w:r>
      <w:r w:rsidR="003D531F" w:rsidRPr="00312599">
        <w:rPr>
          <w:lang w:val="en-US"/>
        </w:rPr>
        <w:t xml:space="preserve"> </w:t>
      </w:r>
      <w:r w:rsidR="003D531F" w:rsidRPr="003D531F">
        <w:t>версия</w:t>
      </w:r>
      <w:r w:rsidR="003D531F" w:rsidRPr="00312599">
        <w:rPr>
          <w:lang w:val="en-US"/>
        </w:rPr>
        <w:t xml:space="preserve"> </w:t>
      </w:r>
      <w:r w:rsidR="003D531F" w:rsidRPr="003D531F">
        <w:t>пакета</w:t>
      </w:r>
      <w:r w:rsidR="003D531F" w:rsidRPr="00312599">
        <w:rPr>
          <w:lang w:val="en-US"/>
        </w:rPr>
        <w:t xml:space="preserve"> </w:t>
      </w:r>
      <w:r w:rsidR="003D531F" w:rsidRPr="003D531F">
        <w:t>офисных</w:t>
      </w:r>
      <w:r w:rsidR="003D531F" w:rsidRPr="00312599">
        <w:rPr>
          <w:lang w:val="en-US"/>
        </w:rPr>
        <w:t xml:space="preserve"> </w:t>
      </w:r>
      <w:r w:rsidR="003D531F" w:rsidRPr="003D531F">
        <w:t>приложений</w:t>
      </w:r>
      <w:r w:rsidR="003D531F" w:rsidRPr="00312599">
        <w:rPr>
          <w:lang w:val="en-US"/>
        </w:rPr>
        <w:t xml:space="preserve">. </w:t>
      </w:r>
      <w:r w:rsidR="003D531F" w:rsidRPr="003D531F">
        <w:rPr>
          <w:lang w:val="en-US"/>
        </w:rPr>
        <w:t>Office</w:t>
      </w:r>
      <w:r w:rsidR="003D531F" w:rsidRPr="003D531F">
        <w:t xml:space="preserve"> </w:t>
      </w:r>
      <w:r w:rsidR="003D531F" w:rsidRPr="003D531F">
        <w:rPr>
          <w:lang w:val="en-US"/>
        </w:rPr>
        <w:t>Online</w:t>
      </w:r>
      <w:r w:rsidR="003D531F" w:rsidRPr="003D531F">
        <w:t xml:space="preserve"> предоставляет основные функциональные возможности </w:t>
      </w:r>
      <w:r w:rsidR="003D531F" w:rsidRPr="003D531F">
        <w:rPr>
          <w:lang w:val="en-US"/>
        </w:rPr>
        <w:t>Office</w:t>
      </w:r>
      <w:r w:rsidR="003D531F" w:rsidRPr="003D531F">
        <w:t>, и вы можете получить к нему доступ на любом устройстве, с любой операционной системой, при условии, что у вас есть подключение к Интернету и вы используете совместимый браузер.</w:t>
      </w:r>
    </w:p>
    <w:p w14:paraId="721425B5" w14:textId="10C58968" w:rsidR="00917C4B" w:rsidRPr="003D531F" w:rsidRDefault="00312599" w:rsidP="00917C4B">
      <w:pPr>
        <w:spacing w:after="120" w:line="240" w:lineRule="auto"/>
        <w:rPr>
          <w:rFonts w:cstheme="minorHAnsi"/>
          <w:color w:val="000000"/>
          <w:lang w:val="en-US"/>
        </w:rPr>
      </w:pPr>
      <w:hyperlink r:id="rId8" w:history="1">
        <w:r w:rsidR="00E52134" w:rsidRPr="005F76DF">
          <w:rPr>
            <w:rStyle w:val="aa"/>
            <w:rFonts w:cstheme="minorHAnsi"/>
          </w:rPr>
          <w:t>Предыдущая</w:t>
        </w:r>
        <w:r w:rsidR="00E52134" w:rsidRPr="003D531F">
          <w:rPr>
            <w:rStyle w:val="aa"/>
            <w:rFonts w:cstheme="minorHAnsi"/>
            <w:lang w:val="en-US"/>
          </w:rPr>
          <w:t xml:space="preserve"> </w:t>
        </w:r>
        <w:r w:rsidR="00E52134" w:rsidRPr="005F76DF">
          <w:rPr>
            <w:rStyle w:val="aa"/>
            <w:rFonts w:cstheme="minorHAnsi"/>
          </w:rPr>
          <w:t>глава</w:t>
        </w:r>
      </w:hyperlink>
      <w:r w:rsidR="00E52134" w:rsidRPr="003D531F">
        <w:rPr>
          <w:rFonts w:cstheme="minorHAnsi"/>
          <w:color w:val="000000"/>
          <w:lang w:val="en-US"/>
        </w:rPr>
        <w:tab/>
      </w:r>
      <w:hyperlink r:id="rId9" w:anchor="cont" w:history="1">
        <w:r w:rsidR="00E52134" w:rsidRPr="005F76DF">
          <w:rPr>
            <w:rStyle w:val="aa"/>
            <w:rFonts w:cstheme="minorHAnsi"/>
          </w:rPr>
          <w:t>Содержание</w:t>
        </w:r>
      </w:hyperlink>
      <w:r w:rsidR="00E52134" w:rsidRPr="003D531F">
        <w:rPr>
          <w:rFonts w:cstheme="minorHAnsi"/>
          <w:color w:val="000000"/>
          <w:lang w:val="en-US"/>
        </w:rPr>
        <w:tab/>
      </w:r>
      <w:r w:rsidR="00E52134">
        <w:rPr>
          <w:rFonts w:cstheme="minorHAnsi"/>
          <w:color w:val="000000"/>
        </w:rPr>
        <w:t>Следующая</w:t>
      </w:r>
      <w:r w:rsidR="00E52134" w:rsidRPr="003D531F">
        <w:rPr>
          <w:rFonts w:cstheme="minorHAnsi"/>
          <w:color w:val="000000"/>
          <w:lang w:val="en-US"/>
        </w:rPr>
        <w:t xml:space="preserve"> </w:t>
      </w:r>
      <w:r w:rsidR="00E52134">
        <w:rPr>
          <w:rFonts w:cstheme="minorHAnsi"/>
          <w:color w:val="000000"/>
        </w:rPr>
        <w:t>глава</w:t>
      </w:r>
    </w:p>
    <w:p w14:paraId="79E669E1" w14:textId="0CDF9670" w:rsidR="008F7AD6" w:rsidRPr="003D531F" w:rsidRDefault="00E36343" w:rsidP="00917C4B">
      <w:pPr>
        <w:spacing w:after="120" w:line="240" w:lineRule="auto"/>
        <w:rPr>
          <w:rFonts w:cstheme="minorHAnsi"/>
          <w:color w:val="000000"/>
          <w:lang w:val="en-US"/>
        </w:rPr>
      </w:pPr>
      <w:r>
        <w:rPr>
          <w:rFonts w:cstheme="minorHAnsi"/>
          <w:noProof/>
          <w:color w:val="000000"/>
          <w:lang w:val="en-US"/>
        </w:rPr>
        <w:drawing>
          <wp:inline distT="0" distB="0" distL="0" distR="0" wp14:anchorId="789B06D3" wp14:editId="0A38E81D">
            <wp:extent cx="3333750" cy="2743200"/>
            <wp:effectExtent l="0" t="0" r="0" b="0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0.1. Создайте новую книгу Excel в Excel On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99E71" w14:textId="50AD93C1" w:rsidR="00551427" w:rsidRPr="00E0532E" w:rsidRDefault="008F7AD6" w:rsidP="00551427">
      <w:pPr>
        <w:spacing w:after="120" w:line="240" w:lineRule="auto"/>
      </w:pPr>
      <w:r>
        <w:rPr>
          <w:rFonts w:cstheme="minorHAnsi"/>
          <w:color w:val="000000"/>
        </w:rPr>
        <w:t xml:space="preserve">Рис. </w:t>
      </w:r>
      <w:r w:rsidR="00C836DF" w:rsidRPr="003D531F">
        <w:rPr>
          <w:rFonts w:cstheme="minorHAnsi"/>
          <w:color w:val="000000"/>
        </w:rPr>
        <w:t>10</w:t>
      </w:r>
      <w:r>
        <w:rPr>
          <w:rFonts w:cstheme="minorHAnsi"/>
          <w:color w:val="000000"/>
        </w:rPr>
        <w:t xml:space="preserve">.1. </w:t>
      </w:r>
      <w:r w:rsidR="00E36343">
        <w:t>Создайте новую книгу Excel в Excel Online</w:t>
      </w:r>
    </w:p>
    <w:p w14:paraId="6BABADCA" w14:textId="045407AE" w:rsidR="003D531F" w:rsidRPr="003D531F" w:rsidRDefault="003D531F" w:rsidP="003D531F">
      <w:pPr>
        <w:spacing w:after="120" w:line="240" w:lineRule="auto"/>
      </w:pPr>
      <w:r w:rsidRPr="003D531F">
        <w:t xml:space="preserve">Приложение </w:t>
      </w:r>
      <w:r w:rsidRPr="003D531F">
        <w:rPr>
          <w:lang w:val="en-US"/>
        </w:rPr>
        <w:t>Office</w:t>
      </w:r>
      <w:r w:rsidRPr="003D531F">
        <w:t xml:space="preserve"> </w:t>
      </w:r>
      <w:r w:rsidRPr="003D531F">
        <w:rPr>
          <w:lang w:val="en-US"/>
        </w:rPr>
        <w:t>Online</w:t>
      </w:r>
      <w:r w:rsidRPr="003D531F">
        <w:t xml:space="preserve"> размещается на серверах </w:t>
      </w:r>
      <w:r w:rsidRPr="003D531F">
        <w:rPr>
          <w:lang w:val="en-US"/>
        </w:rPr>
        <w:t>Microsoft</w:t>
      </w:r>
      <w:r w:rsidRPr="003D531F">
        <w:t>. Преимущество его использования заключается в том, что вам не нужно ничего, кроме браузера</w:t>
      </w:r>
      <w:r w:rsidR="00BF519D">
        <w:t>:</w:t>
      </w:r>
      <w:r w:rsidRPr="003D531F">
        <w:t xml:space="preserve"> не нужно устанавливать приложение, </w:t>
      </w:r>
      <w:r w:rsidR="00BF519D">
        <w:t>а</w:t>
      </w:r>
      <w:r w:rsidRPr="003D531F">
        <w:t xml:space="preserve"> пользователям не нужно беспокоиться об обновлении прило</w:t>
      </w:r>
      <w:r>
        <w:t>жения</w:t>
      </w:r>
      <w:r w:rsidRPr="003D531F">
        <w:t xml:space="preserve">. Подобно </w:t>
      </w:r>
      <w:r w:rsidRPr="003D531F">
        <w:rPr>
          <w:lang w:val="en-US"/>
        </w:rPr>
        <w:t>Google</w:t>
      </w:r>
      <w:r w:rsidRPr="003D531F">
        <w:t xml:space="preserve"> </w:t>
      </w:r>
      <w:r w:rsidRPr="003D531F">
        <w:rPr>
          <w:lang w:val="en-US"/>
        </w:rPr>
        <w:t>Spreadsheets</w:t>
      </w:r>
      <w:r w:rsidRPr="003D531F">
        <w:t xml:space="preserve"> и </w:t>
      </w:r>
      <w:r w:rsidRPr="003D531F">
        <w:rPr>
          <w:lang w:val="en-US"/>
        </w:rPr>
        <w:t>Google</w:t>
      </w:r>
      <w:r w:rsidRPr="003D531F">
        <w:t xml:space="preserve"> </w:t>
      </w:r>
      <w:r w:rsidRPr="003D531F">
        <w:rPr>
          <w:lang w:val="en-US"/>
        </w:rPr>
        <w:t>Docs</w:t>
      </w:r>
      <w:r w:rsidRPr="003D531F">
        <w:t xml:space="preserve">, </w:t>
      </w:r>
      <w:r w:rsidRPr="003D531F">
        <w:rPr>
          <w:lang w:val="en-US"/>
        </w:rPr>
        <w:t>Office</w:t>
      </w:r>
      <w:r w:rsidRPr="003D531F">
        <w:t xml:space="preserve"> </w:t>
      </w:r>
      <w:r w:rsidRPr="003D531F">
        <w:rPr>
          <w:lang w:val="en-US"/>
        </w:rPr>
        <w:t>Online</w:t>
      </w:r>
      <w:r w:rsidRPr="003D531F">
        <w:t xml:space="preserve"> идеально подходит для студентов и тех, кто не хочет платить за настольную версию </w:t>
      </w:r>
      <w:r w:rsidRPr="003D531F">
        <w:rPr>
          <w:lang w:val="en-US"/>
        </w:rPr>
        <w:t>Office</w:t>
      </w:r>
      <w:r w:rsidRPr="003D531F">
        <w:t>.</w:t>
      </w:r>
    </w:p>
    <w:p w14:paraId="55D91F26" w14:textId="56E792A8" w:rsidR="003D531F" w:rsidRPr="003D531F" w:rsidRDefault="003D531F" w:rsidP="003D531F">
      <w:pPr>
        <w:spacing w:after="120" w:line="240" w:lineRule="auto"/>
      </w:pPr>
      <w:r w:rsidRPr="003D531F">
        <w:rPr>
          <w:lang w:val="en-US"/>
        </w:rPr>
        <w:t>Office</w:t>
      </w:r>
      <w:r w:rsidRPr="003D531F">
        <w:t xml:space="preserve"> </w:t>
      </w:r>
      <w:r w:rsidRPr="003D531F">
        <w:rPr>
          <w:lang w:val="en-US"/>
        </w:rPr>
        <w:t>Online</w:t>
      </w:r>
      <w:r w:rsidRPr="003D531F">
        <w:t xml:space="preserve"> совместим с большинством основных браузеров</w:t>
      </w:r>
      <w:r>
        <w:t xml:space="preserve">. </w:t>
      </w:r>
      <w:r w:rsidRPr="003D531F">
        <w:t xml:space="preserve">Мы рекомендуем использовать последнюю доступную версию вашего </w:t>
      </w:r>
      <w:r w:rsidR="00BF519D">
        <w:t>любимого</w:t>
      </w:r>
      <w:r w:rsidRPr="003D531F">
        <w:t xml:space="preserve"> браузера. </w:t>
      </w:r>
      <w:r w:rsidRPr="003D531F">
        <w:rPr>
          <w:lang w:val="en-US"/>
        </w:rPr>
        <w:t>Office</w:t>
      </w:r>
      <w:r w:rsidRPr="003D531F">
        <w:t xml:space="preserve"> </w:t>
      </w:r>
      <w:r w:rsidRPr="003D531F">
        <w:rPr>
          <w:lang w:val="en-US"/>
        </w:rPr>
        <w:t>Online</w:t>
      </w:r>
      <w:r w:rsidRPr="003D531F">
        <w:t xml:space="preserve"> использует многие из последних функций, реализованных в браузерах, поэтому важно использовать последнюю версию браузера и поддерживать ее в актуальном состоянии</w:t>
      </w:r>
    </w:p>
    <w:p w14:paraId="502372D7" w14:textId="06180DF6" w:rsidR="00D24D90" w:rsidRDefault="00E36343" w:rsidP="00E36343">
      <w:pPr>
        <w:spacing w:after="120" w:line="240" w:lineRule="auto"/>
      </w:pPr>
      <w:r>
        <w:rPr>
          <w:lang w:val="en-US"/>
        </w:rPr>
        <w:t>C</w:t>
      </w:r>
      <w:r w:rsidRPr="00E36343">
        <w:t xml:space="preserve"> феврал</w:t>
      </w:r>
      <w:r>
        <w:t>я</w:t>
      </w:r>
      <w:r w:rsidRPr="00E36343">
        <w:t xml:space="preserve"> 2014 года Microsoft </w:t>
      </w:r>
      <w:r>
        <w:t>использует</w:t>
      </w:r>
      <w:r w:rsidRPr="00E36343">
        <w:t xml:space="preserve"> OneDrive</w:t>
      </w:r>
      <w:r>
        <w:t xml:space="preserve"> </w:t>
      </w:r>
      <w:r w:rsidRPr="003D531F">
        <w:t>(</w:t>
      </w:r>
      <w:hyperlink r:id="rId11" w:history="1">
        <w:r w:rsidRPr="004128A1">
          <w:rPr>
            <w:rStyle w:val="aa"/>
            <w:lang w:val="en-US"/>
          </w:rPr>
          <w:t>https</w:t>
        </w:r>
        <w:r w:rsidRPr="004128A1">
          <w:rPr>
            <w:rStyle w:val="aa"/>
          </w:rPr>
          <w:t>://</w:t>
        </w:r>
        <w:r w:rsidRPr="004128A1">
          <w:rPr>
            <w:rStyle w:val="aa"/>
            <w:lang w:val="en-US"/>
          </w:rPr>
          <w:t>onedrive</w:t>
        </w:r>
        <w:r w:rsidRPr="004128A1">
          <w:rPr>
            <w:rStyle w:val="aa"/>
          </w:rPr>
          <w:t>.</w:t>
        </w:r>
        <w:r w:rsidRPr="004128A1">
          <w:rPr>
            <w:rStyle w:val="aa"/>
            <w:lang w:val="en-US"/>
          </w:rPr>
          <w:t>live</w:t>
        </w:r>
        <w:r w:rsidRPr="004128A1">
          <w:rPr>
            <w:rStyle w:val="aa"/>
          </w:rPr>
          <w:t>.</w:t>
        </w:r>
        <w:r w:rsidRPr="004128A1">
          <w:rPr>
            <w:rStyle w:val="aa"/>
            <w:lang w:val="en-US"/>
          </w:rPr>
          <w:t>com</w:t>
        </w:r>
      </w:hyperlink>
      <w:r w:rsidRPr="003D531F">
        <w:t xml:space="preserve">) </w:t>
      </w:r>
      <w:r>
        <w:t>в качестве</w:t>
      </w:r>
      <w:r w:rsidRPr="00E36343">
        <w:t xml:space="preserve"> облачн</w:t>
      </w:r>
      <w:r>
        <w:t>ой</w:t>
      </w:r>
      <w:r w:rsidRPr="00E36343">
        <w:t xml:space="preserve"> служб</w:t>
      </w:r>
      <w:r>
        <w:t>ы</w:t>
      </w:r>
      <w:r w:rsidRPr="00E36343">
        <w:t xml:space="preserve"> хранения данных</w:t>
      </w:r>
      <w:r>
        <w:t>, в которой также</w:t>
      </w:r>
      <w:r w:rsidRPr="00E36343">
        <w:t xml:space="preserve"> предоставляет свободный доступ к </w:t>
      </w:r>
      <w:r w:rsidRPr="003D531F">
        <w:rPr>
          <w:lang w:val="en-US"/>
        </w:rPr>
        <w:t>Office</w:t>
      </w:r>
      <w:r w:rsidRPr="003D531F">
        <w:t xml:space="preserve"> </w:t>
      </w:r>
      <w:r w:rsidRPr="003D531F">
        <w:rPr>
          <w:lang w:val="en-US"/>
        </w:rPr>
        <w:t>Online</w:t>
      </w:r>
      <w:r w:rsidRPr="00E36343">
        <w:t xml:space="preserve">. </w:t>
      </w:r>
      <w:r>
        <w:t xml:space="preserve">Вам потребуется аккаунт, который можно создать бесплатно. </w:t>
      </w:r>
      <w:r w:rsidR="003D531F" w:rsidRPr="003D531F">
        <w:t xml:space="preserve">Чтобы создать книгу </w:t>
      </w:r>
      <w:r w:rsidR="003D531F" w:rsidRPr="003D531F">
        <w:rPr>
          <w:lang w:val="en-US"/>
        </w:rPr>
        <w:t>Excel</w:t>
      </w:r>
      <w:r w:rsidR="003D531F" w:rsidRPr="003D531F">
        <w:t xml:space="preserve"> на </w:t>
      </w:r>
      <w:r w:rsidR="003D531F" w:rsidRPr="003D531F">
        <w:rPr>
          <w:lang w:val="en-US"/>
        </w:rPr>
        <w:t>OneDrive</w:t>
      </w:r>
      <w:r w:rsidR="003D531F" w:rsidRPr="003D531F">
        <w:t xml:space="preserve"> выберите </w:t>
      </w:r>
      <w:r w:rsidR="003D531F" w:rsidRPr="00E36343">
        <w:rPr>
          <w:i/>
          <w:iCs/>
        </w:rPr>
        <w:t>Создать</w:t>
      </w:r>
      <w:r w:rsidR="003D531F" w:rsidRPr="003D531F">
        <w:t xml:space="preserve"> </w:t>
      </w:r>
      <w:r>
        <w:t>–</w:t>
      </w:r>
      <w:r w:rsidRPr="00E36343">
        <w:t>&gt;</w:t>
      </w:r>
      <w:r w:rsidR="003D531F" w:rsidRPr="003D531F">
        <w:t xml:space="preserve"> </w:t>
      </w:r>
      <w:r w:rsidRPr="00E36343">
        <w:rPr>
          <w:i/>
          <w:iCs/>
        </w:rPr>
        <w:t>К</w:t>
      </w:r>
      <w:r w:rsidR="003D531F" w:rsidRPr="00E36343">
        <w:rPr>
          <w:i/>
          <w:iCs/>
        </w:rPr>
        <w:t xml:space="preserve">нига </w:t>
      </w:r>
      <w:r w:rsidR="003D531F" w:rsidRPr="00E36343">
        <w:rPr>
          <w:i/>
          <w:iCs/>
          <w:lang w:val="en-US"/>
        </w:rPr>
        <w:t>Excel</w:t>
      </w:r>
      <w:r>
        <w:t xml:space="preserve"> (см. рис. 1).</w:t>
      </w:r>
    </w:p>
    <w:p w14:paraId="6F4CBA64" w14:textId="07D13BF5" w:rsidR="00E36343" w:rsidRDefault="00E36343" w:rsidP="00E36343">
      <w:pPr>
        <w:spacing w:after="120" w:line="240" w:lineRule="auto"/>
      </w:pPr>
      <w:r>
        <w:t>Книга появи</w:t>
      </w:r>
      <w:r w:rsidR="00BF519D">
        <w:t>тся</w:t>
      </w:r>
      <w:r>
        <w:t xml:space="preserve"> в Office Online (в вашем браузере) и </w:t>
      </w:r>
      <w:r w:rsidR="00BF519D">
        <w:t xml:space="preserve">будет </w:t>
      </w:r>
      <w:r>
        <w:t xml:space="preserve">выглядит почти так же, как и в </w:t>
      </w:r>
      <w:r w:rsidR="00BF519D">
        <w:t xml:space="preserve">настольном </w:t>
      </w:r>
      <w:r>
        <w:t>Office</w:t>
      </w:r>
      <w:r w:rsidR="00BF519D">
        <w:t>. Л</w:t>
      </w:r>
      <w:r>
        <w:t>ент</w:t>
      </w:r>
      <w:r w:rsidR="00BF519D">
        <w:t>а</w:t>
      </w:r>
      <w:r>
        <w:t xml:space="preserve"> </w:t>
      </w:r>
      <w:r w:rsidR="00BF519D">
        <w:t>покажет</w:t>
      </w:r>
      <w:r>
        <w:t xml:space="preserve"> знакомые вкладки. В верхней части окна отображается Excel One</w:t>
      </w:r>
      <w:r w:rsidR="00BF519D">
        <w:rPr>
          <w:lang w:val="en-US"/>
        </w:rPr>
        <w:t>Drive</w:t>
      </w:r>
      <w:r>
        <w:t>:</w:t>
      </w:r>
    </w:p>
    <w:p w14:paraId="6D976EAF" w14:textId="1DD58F0B" w:rsidR="00E36343" w:rsidRDefault="00E36343" w:rsidP="00E36343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 wp14:anchorId="24DD47FA" wp14:editId="58B1F258">
            <wp:extent cx="5238750" cy="3429000"/>
            <wp:effectExtent l="0" t="0" r="0" b="0"/>
            <wp:docPr id="3" name="Рисунок 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0.2. Новая книга в Excel Onli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E2031" w14:textId="52913863" w:rsidR="00E36343" w:rsidRDefault="00E36343" w:rsidP="00E36343">
      <w:pPr>
        <w:spacing w:after="120" w:line="240" w:lineRule="auto"/>
      </w:pPr>
      <w:r>
        <w:t>Рис. 10.2. Новая книга в Excel Online</w:t>
      </w:r>
    </w:p>
    <w:p w14:paraId="6A82C27B" w14:textId="77777777" w:rsidR="00835D08" w:rsidRDefault="00835D08" w:rsidP="00835D08">
      <w:pPr>
        <w:pStyle w:val="3"/>
      </w:pPr>
      <w:r>
        <w:t>Функциональность Excel Online</w:t>
      </w:r>
    </w:p>
    <w:p w14:paraId="299AF772" w14:textId="00F5E1E0" w:rsidR="00835D08" w:rsidRPr="00D93F79" w:rsidRDefault="00835D08" w:rsidP="00835D08">
      <w:pPr>
        <w:spacing w:after="120" w:line="240" w:lineRule="auto"/>
      </w:pPr>
      <w:r>
        <w:t xml:space="preserve">Excel Online отображает Таблицы так же, как и Desktop Excel. Однако в Excel Online доступно </w:t>
      </w:r>
      <w:hyperlink r:id="rId13" w:history="1">
        <w:r w:rsidRPr="00564F49">
          <w:rPr>
            <w:rStyle w:val="aa"/>
          </w:rPr>
          <w:t>меньше функций</w:t>
        </w:r>
      </w:hyperlink>
      <w:r>
        <w:t xml:space="preserve">. В частности, </w:t>
      </w:r>
      <w:r w:rsidR="00D93F79">
        <w:t>нельзя</w:t>
      </w:r>
      <w:r>
        <w:t xml:space="preserve"> изменить имя </w:t>
      </w:r>
      <w:r w:rsidR="00D93F79">
        <w:t>Т</w:t>
      </w:r>
      <w:r>
        <w:t>аблицы.</w:t>
      </w:r>
      <w:r w:rsidR="00D93F79">
        <w:t xml:space="preserve"> Горячие</w:t>
      </w:r>
      <w:r>
        <w:t xml:space="preserve"> клавиш</w:t>
      </w:r>
      <w:r w:rsidR="00D93F79">
        <w:t>и</w:t>
      </w:r>
      <w:r>
        <w:t xml:space="preserve"> тоже </w:t>
      </w:r>
      <w:r w:rsidR="00D93F79">
        <w:t>отличаются</w:t>
      </w:r>
      <w:r>
        <w:t>. Это связано с тем, что браузер, в котором работает Excel Online, уже предоставляет ряд сочетаний клавиш. Например, CTRL+T</w:t>
      </w:r>
      <w:r w:rsidR="00D93F79">
        <w:t xml:space="preserve"> (английское)</w:t>
      </w:r>
      <w:r>
        <w:t>, котор</w:t>
      </w:r>
      <w:r w:rsidR="00D93F79">
        <w:t>ое</w:t>
      </w:r>
      <w:r>
        <w:t xml:space="preserve"> создает </w:t>
      </w:r>
      <w:r w:rsidR="00D93F79">
        <w:t>новую Т</w:t>
      </w:r>
      <w:r>
        <w:t xml:space="preserve">аблицу в настольной версии Excel, </w:t>
      </w:r>
      <w:r w:rsidR="00D93F79">
        <w:t xml:space="preserve">в браузере </w:t>
      </w:r>
      <w:r>
        <w:t>открывает новую вкладку.</w:t>
      </w:r>
      <w:r w:rsidR="00D93F79">
        <w:t xml:space="preserve"> </w:t>
      </w:r>
      <w:r>
        <w:t xml:space="preserve">Список </w:t>
      </w:r>
      <w:r w:rsidR="00D93F79">
        <w:t>горячих</w:t>
      </w:r>
      <w:r>
        <w:t xml:space="preserve"> клавиш</w:t>
      </w:r>
      <w:r w:rsidR="00D93F79">
        <w:t xml:space="preserve"> для</w:t>
      </w:r>
      <w:r>
        <w:t xml:space="preserve"> Excel Online, см</w:t>
      </w:r>
      <w:r w:rsidR="00D93F79">
        <w:t xml:space="preserve">. </w:t>
      </w:r>
      <w:hyperlink r:id="rId14" w:history="1">
        <w:r w:rsidR="00D93F79" w:rsidRPr="00D93F79">
          <w:rPr>
            <w:rStyle w:val="aa"/>
          </w:rPr>
          <w:t>здесь</w:t>
        </w:r>
      </w:hyperlink>
      <w:r w:rsidR="00D93F79">
        <w:t>.</w:t>
      </w:r>
    </w:p>
    <w:p w14:paraId="1A31AA4E" w14:textId="43E077AC" w:rsidR="00564F49" w:rsidRDefault="00835D08" w:rsidP="00835D08">
      <w:pPr>
        <w:spacing w:after="120" w:line="240" w:lineRule="auto"/>
      </w:pPr>
      <w:r>
        <w:t xml:space="preserve">Если книга содержит неподдерживаемые объекты, </w:t>
      </w:r>
      <w:r w:rsidR="00D93F79">
        <w:t>например,</w:t>
      </w:r>
      <w:r>
        <w:t xml:space="preserve"> фигуры</w:t>
      </w:r>
      <w:r w:rsidR="00D93F79">
        <w:t xml:space="preserve"> или</w:t>
      </w:r>
      <w:r>
        <w:t xml:space="preserve"> </w:t>
      </w:r>
      <w:r w:rsidR="00564F49">
        <w:t>примечания</w:t>
      </w:r>
      <w:r>
        <w:t xml:space="preserve">, ее нельзя редактировать в Excel Online. </w:t>
      </w:r>
      <w:r w:rsidR="00BF519D">
        <w:t>П</w:t>
      </w:r>
      <w:r>
        <w:t>ри попытке открыть такую книгу</w:t>
      </w:r>
      <w:r w:rsidR="00BF519D" w:rsidRPr="00BF519D">
        <w:t xml:space="preserve"> </w:t>
      </w:r>
      <w:r w:rsidR="00BF519D">
        <w:t>появится</w:t>
      </w:r>
      <w:r w:rsidR="00BF519D" w:rsidRPr="00BF519D">
        <w:t xml:space="preserve"> </w:t>
      </w:r>
      <w:r w:rsidR="00BF519D">
        <w:t>диалоговое окно:</w:t>
      </w:r>
    </w:p>
    <w:p w14:paraId="23167FDA" w14:textId="61230D6C" w:rsidR="00564F49" w:rsidRDefault="00564F49" w:rsidP="00835D08">
      <w:pPr>
        <w:spacing w:after="120" w:line="240" w:lineRule="auto"/>
      </w:pPr>
      <w:r>
        <w:rPr>
          <w:noProof/>
        </w:rPr>
        <w:drawing>
          <wp:inline distT="0" distB="0" distL="0" distR="0" wp14:anchorId="18C6C6F2" wp14:editId="61C49183">
            <wp:extent cx="3324225" cy="2076450"/>
            <wp:effectExtent l="0" t="0" r="9525" b="0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0.3. Сообщение об ошибке Excel Onlin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B164E" w14:textId="2E264CE9" w:rsidR="00835D08" w:rsidRDefault="00564F49" w:rsidP="00835D08">
      <w:pPr>
        <w:spacing w:after="120" w:line="240" w:lineRule="auto"/>
      </w:pPr>
      <w:r>
        <w:t xml:space="preserve">Рис. 10.3. </w:t>
      </w:r>
      <w:r w:rsidR="00835D08">
        <w:t>Сообщение об ошибке Excel Online при попытке редактирования книги, содержащей неподдерживаемые функции</w:t>
      </w:r>
    </w:p>
    <w:p w14:paraId="78836721" w14:textId="0249F630" w:rsidR="00835D08" w:rsidRDefault="00BF519D" w:rsidP="00835D08">
      <w:pPr>
        <w:spacing w:after="120" w:line="240" w:lineRule="auto"/>
      </w:pPr>
      <w:r>
        <w:t xml:space="preserve">Если в браузере нажать кнопку </w:t>
      </w:r>
      <w:r w:rsidRPr="00564F49">
        <w:rPr>
          <w:i/>
          <w:iCs/>
        </w:rPr>
        <w:t>Изменить</w:t>
      </w:r>
      <w:r>
        <w:rPr>
          <w:i/>
          <w:iCs/>
        </w:rPr>
        <w:t xml:space="preserve"> копию</w:t>
      </w:r>
      <w:r>
        <w:t xml:space="preserve">, Excel Online создаст копию книги, при этом все неподдерживаемые объекты будут удалены. Если вы позже откроете эту копию в настольном Excel, эти функции не восстановятся. </w:t>
      </w:r>
      <w:r w:rsidR="00835D08">
        <w:t xml:space="preserve">Если нажать кнопку </w:t>
      </w:r>
      <w:r w:rsidR="00835D08" w:rsidRPr="00FB0546">
        <w:rPr>
          <w:i/>
          <w:iCs/>
        </w:rPr>
        <w:t>Отмена</w:t>
      </w:r>
      <w:r w:rsidR="00835D08">
        <w:t>, Excel Online отобразит книгу, но изменить ее будет невозможно. Он отображает желтую полосу непосредственно под лентой, чтобы напомнить вам, что вы не можете вносить изменения в книгу.</w:t>
      </w:r>
    </w:p>
    <w:p w14:paraId="4B382728" w14:textId="410E491E" w:rsidR="00E36343" w:rsidRDefault="00FB0546" w:rsidP="00835D08">
      <w:pPr>
        <w:spacing w:after="120" w:line="240" w:lineRule="auto"/>
      </w:pPr>
      <w:r>
        <w:t>В</w:t>
      </w:r>
      <w:r w:rsidR="00835D08">
        <w:t xml:space="preserve"> Excel Online </w:t>
      </w:r>
      <w:r>
        <w:t>Т</w:t>
      </w:r>
      <w:r w:rsidR="00835D08">
        <w:t>аблицы, подключенные к внешним данным, не могут быть обновлены. Вместо этого Excel Online показывает последние данные, извлеченные с помощью обновления, а затем сохраненные с помощью Excel Desktop.</w:t>
      </w:r>
      <w:r>
        <w:t xml:space="preserve"> Срезы, временные шкалы</w:t>
      </w:r>
      <w:r w:rsidR="00835D08">
        <w:t xml:space="preserve"> и графики в Excel Online </w:t>
      </w:r>
      <w:r w:rsidR="00835D08">
        <w:lastRenderedPageBreak/>
        <w:t>работают так же, как и в Excel Desktop. Однако в Excel Online нельзя созда</w:t>
      </w:r>
      <w:r>
        <w:t>ть,</w:t>
      </w:r>
      <w:r w:rsidR="00835D08">
        <w:t xml:space="preserve"> измен</w:t>
      </w:r>
      <w:r>
        <w:t>и</w:t>
      </w:r>
      <w:r w:rsidR="00835D08">
        <w:t>ть</w:t>
      </w:r>
      <w:r>
        <w:t xml:space="preserve"> или удалить</w:t>
      </w:r>
      <w:r w:rsidR="00835D08">
        <w:t xml:space="preserve"> срез </w:t>
      </w:r>
      <w:r>
        <w:t>ил</w:t>
      </w:r>
      <w:r w:rsidR="00835D08">
        <w:t>и график.</w:t>
      </w:r>
    </w:p>
    <w:p w14:paraId="567C6B76" w14:textId="039D43DF" w:rsidR="00FB0546" w:rsidRDefault="00FB0546" w:rsidP="00FB0546">
      <w:pPr>
        <w:spacing w:after="0" w:line="240" w:lineRule="auto"/>
      </w:pPr>
      <w:r>
        <w:t xml:space="preserve">Табличные формулы и структурированные ссылки отображаются </w:t>
      </w:r>
      <w:r w:rsidR="00BF519D">
        <w:t xml:space="preserve">и </w:t>
      </w:r>
      <w:r>
        <w:t>в Excel Online. Однако есть несколько различий между их созданием в Excel Online и Excel Desktop:</w:t>
      </w:r>
    </w:p>
    <w:p w14:paraId="7E336082" w14:textId="7E5BBB8D" w:rsidR="00FB0546" w:rsidRDefault="00FB0546" w:rsidP="00FB0546">
      <w:pPr>
        <w:pStyle w:val="a9"/>
        <w:numPr>
          <w:ilvl w:val="0"/>
          <w:numId w:val="47"/>
        </w:numPr>
        <w:spacing w:after="120" w:line="240" w:lineRule="auto"/>
      </w:pPr>
      <w:r>
        <w:t xml:space="preserve">Excel Online не предоставляет </w:t>
      </w:r>
      <w:r w:rsidR="00BF7618">
        <w:t>автозавершение (</w:t>
      </w:r>
      <w:r>
        <w:t>IntelliSense</w:t>
      </w:r>
      <w:r w:rsidR="00BF7618">
        <w:t>)</w:t>
      </w:r>
      <w:r>
        <w:t xml:space="preserve"> для ссылок на </w:t>
      </w:r>
      <w:r w:rsidR="00BF7618">
        <w:t>Т</w:t>
      </w:r>
      <w:r>
        <w:t>аблицы.</w:t>
      </w:r>
    </w:p>
    <w:p w14:paraId="6E64E5A1" w14:textId="6E62190C" w:rsidR="00FB0546" w:rsidRDefault="00FB0546" w:rsidP="00BF7618">
      <w:pPr>
        <w:pStyle w:val="a9"/>
        <w:numPr>
          <w:ilvl w:val="0"/>
          <w:numId w:val="47"/>
        </w:numPr>
        <w:spacing w:after="120" w:line="240" w:lineRule="auto"/>
      </w:pPr>
      <w:r>
        <w:t xml:space="preserve">В Excel Online нельзя вставлять структурированные ссылки, щелкая по частям таблицы. В настольном Excel, когда вы выбираете части </w:t>
      </w:r>
      <w:r w:rsidR="00BF7618">
        <w:t>Т</w:t>
      </w:r>
      <w:r>
        <w:t>аблицы при редактировании формулы, Excel</w:t>
      </w:r>
      <w:r w:rsidR="00BF7618">
        <w:t xml:space="preserve"> </w:t>
      </w:r>
      <w:r>
        <w:t>вводит соответствующую ссылк</w:t>
      </w:r>
      <w:r w:rsidR="00BF7618">
        <w:t xml:space="preserve">у, </w:t>
      </w:r>
      <w:r>
        <w:t>например, =[@Column1]</w:t>
      </w:r>
      <w:r w:rsidR="00BF7618">
        <w:t xml:space="preserve">. </w:t>
      </w:r>
      <w:r>
        <w:t xml:space="preserve">Excel Online вставляет </w:t>
      </w:r>
      <w:r w:rsidR="00BF7618">
        <w:t>ссылку</w:t>
      </w:r>
      <w:r>
        <w:t xml:space="preserve"> в стиле А1. </w:t>
      </w:r>
      <w:r w:rsidR="00BF7618">
        <w:t>Но</w:t>
      </w:r>
      <w:r>
        <w:t xml:space="preserve"> вы можете ввести структурированные ссылки вручную, и это будет работать.</w:t>
      </w:r>
    </w:p>
    <w:p w14:paraId="49D8C9DD" w14:textId="281A4753" w:rsidR="00FB0546" w:rsidRDefault="00BF7618" w:rsidP="00BF7618">
      <w:pPr>
        <w:pStyle w:val="a9"/>
        <w:numPr>
          <w:ilvl w:val="0"/>
          <w:numId w:val="47"/>
        </w:numPr>
        <w:spacing w:after="120" w:line="240" w:lineRule="auto"/>
      </w:pPr>
      <w:r>
        <w:t>В Excel Online в</w:t>
      </w:r>
      <w:r w:rsidR="00FB0546">
        <w:t>ы не можете ввести формул</w:t>
      </w:r>
      <w:r>
        <w:t>у</w:t>
      </w:r>
      <w:r w:rsidR="00FB0546">
        <w:t xml:space="preserve"> массива в ячейку </w:t>
      </w:r>
      <w:r>
        <w:t>Таблицы</w:t>
      </w:r>
      <w:r w:rsidR="00FB0546">
        <w:t xml:space="preserve">, </w:t>
      </w:r>
      <w:r>
        <w:t xml:space="preserve">но </w:t>
      </w:r>
      <w:r w:rsidR="00FB0546">
        <w:t xml:space="preserve">существующие формулы массива </w:t>
      </w:r>
      <w:r>
        <w:t xml:space="preserve">Excel Online вычисляет </w:t>
      </w:r>
      <w:r w:rsidR="00FB0546">
        <w:t>правильно.</w:t>
      </w:r>
    </w:p>
    <w:p w14:paraId="206D4F70" w14:textId="77777777" w:rsidR="00BF7618" w:rsidRDefault="00BF7618" w:rsidP="00BF7618">
      <w:pPr>
        <w:pStyle w:val="3"/>
      </w:pPr>
      <w:r>
        <w:t>Фильтрация</w:t>
      </w:r>
    </w:p>
    <w:p w14:paraId="1C8D4A97" w14:textId="566EF4A7" w:rsidR="00BF7618" w:rsidRDefault="00BF7618" w:rsidP="00BF7618">
      <w:pPr>
        <w:spacing w:after="120" w:line="240" w:lineRule="auto"/>
      </w:pPr>
      <w:r>
        <w:t>Фильтрация доступна в Excel Online, но это более ручной процесс, чем в Excel Desktop. В настольном Excel Автофильтр отображает список уникальных значений. В Excel Online</w:t>
      </w:r>
      <w:r w:rsidR="00BF519D">
        <w:t>,</w:t>
      </w:r>
      <w:r>
        <w:t xml:space="preserve"> </w:t>
      </w:r>
      <w:r w:rsidR="00BF519D">
        <w:t>чтобы</w:t>
      </w:r>
      <w:r>
        <w:t xml:space="preserve"> </w:t>
      </w:r>
      <w:r w:rsidR="00BF519D">
        <w:t xml:space="preserve">добраться до </w:t>
      </w:r>
      <w:r>
        <w:t>уникальных значени</w:t>
      </w:r>
      <w:r w:rsidR="00BF519D">
        <w:t xml:space="preserve">й нужно сделать два клика </w:t>
      </w:r>
      <w:r w:rsidR="00BF519D" w:rsidRPr="00BF519D">
        <w:rPr>
          <w:i/>
          <w:iCs/>
        </w:rPr>
        <w:t>Автофильтр</w:t>
      </w:r>
      <w:r w:rsidR="00BF519D">
        <w:t xml:space="preserve"> –</w:t>
      </w:r>
      <w:r w:rsidR="00BF519D" w:rsidRPr="00BF519D">
        <w:t xml:space="preserve">&gt; </w:t>
      </w:r>
      <w:r w:rsidR="00BF519D" w:rsidRPr="00BF519D">
        <w:rPr>
          <w:i/>
          <w:iCs/>
        </w:rPr>
        <w:t>Фильтр</w:t>
      </w:r>
      <w:r w:rsidR="006D3D9E">
        <w:t>:</w:t>
      </w:r>
    </w:p>
    <w:p w14:paraId="73B96E3B" w14:textId="529C3552" w:rsidR="00BF7618" w:rsidRDefault="006D3D9E" w:rsidP="00BF7618">
      <w:pPr>
        <w:spacing w:after="120" w:line="240" w:lineRule="auto"/>
      </w:pPr>
      <w:r>
        <w:rPr>
          <w:noProof/>
        </w:rPr>
        <w:drawing>
          <wp:inline distT="0" distB="0" distL="0" distR="0" wp14:anchorId="4DB65FFB" wp14:editId="7EC725DA">
            <wp:extent cx="4762500" cy="2047875"/>
            <wp:effectExtent l="0" t="0" r="0" b="9525"/>
            <wp:docPr id="5" name="Рисунок 5" descr="Изображение выглядит как снимок экрана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0.4. Раскрывающийся список фильтров в Excel Onlin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6CA57" w14:textId="5A9BB675" w:rsidR="00BF7618" w:rsidRDefault="006D3D9E" w:rsidP="00BF7618">
      <w:pPr>
        <w:spacing w:after="120" w:line="240" w:lineRule="auto"/>
      </w:pPr>
      <w:r>
        <w:t xml:space="preserve">Рис. 10.4. </w:t>
      </w:r>
      <w:r w:rsidR="00BF7618">
        <w:t>Раскрывающийся список фильтров в Excel Online</w:t>
      </w:r>
    </w:p>
    <w:p w14:paraId="22B38F55" w14:textId="2FE071C3" w:rsidR="00A150C6" w:rsidRDefault="00A150C6" w:rsidP="00BF7618">
      <w:pPr>
        <w:spacing w:after="120" w:line="240" w:lineRule="auto"/>
      </w:pPr>
      <w:r>
        <w:t xml:space="preserve">В зависимости от типа данных в фильтруемом столбце вместо опции </w:t>
      </w:r>
      <w:r w:rsidRPr="00A150C6">
        <w:rPr>
          <w:i/>
          <w:iCs/>
        </w:rPr>
        <w:t>Текстовые фильтры</w:t>
      </w:r>
      <w:r>
        <w:t xml:space="preserve"> может появиться строка </w:t>
      </w:r>
      <w:r w:rsidRPr="00A150C6">
        <w:rPr>
          <w:i/>
          <w:iCs/>
        </w:rPr>
        <w:t>Числовые фильтры</w:t>
      </w:r>
      <w:r>
        <w:t xml:space="preserve"> или </w:t>
      </w:r>
      <w:r w:rsidRPr="00A150C6">
        <w:rPr>
          <w:i/>
          <w:iCs/>
        </w:rPr>
        <w:t>Фильтры по дате</w:t>
      </w:r>
      <w:r>
        <w:t>.</w:t>
      </w:r>
    </w:p>
    <w:p w14:paraId="044D3DA8" w14:textId="7650D94C" w:rsidR="00BF7618" w:rsidRDefault="006D3D9E" w:rsidP="00BF7618">
      <w:pPr>
        <w:spacing w:after="120" w:line="240" w:lineRule="auto"/>
      </w:pPr>
      <w:r>
        <w:t>Настраиваемая сортировка предоставляет широкий спектр возможностей:</w:t>
      </w:r>
    </w:p>
    <w:p w14:paraId="15DA0684" w14:textId="1247A95D" w:rsidR="006D3D9E" w:rsidRDefault="006D3D9E" w:rsidP="00BF7618">
      <w:pPr>
        <w:spacing w:after="120" w:line="240" w:lineRule="auto"/>
      </w:pPr>
      <w:r>
        <w:rPr>
          <w:noProof/>
        </w:rPr>
        <w:drawing>
          <wp:inline distT="0" distB="0" distL="0" distR="0" wp14:anchorId="62390557" wp14:editId="23FB7F14">
            <wp:extent cx="5238750" cy="2552700"/>
            <wp:effectExtent l="0" t="0" r="0" b="0"/>
            <wp:docPr id="6" name="Рисунок 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0.5. Настраиваемая сортировк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62E08" w14:textId="3F0D9020" w:rsidR="006D3D9E" w:rsidRDefault="006D3D9E" w:rsidP="00BF7618">
      <w:pPr>
        <w:spacing w:after="120" w:line="240" w:lineRule="auto"/>
      </w:pPr>
      <w:r>
        <w:t>Рис. 10.5. Настраиваемая сортировка</w:t>
      </w:r>
    </w:p>
    <w:p w14:paraId="75628A96" w14:textId="5A7FE841" w:rsidR="006D3D9E" w:rsidRDefault="00BF7618" w:rsidP="00BF7618">
      <w:pPr>
        <w:spacing w:after="120" w:line="240" w:lineRule="auto"/>
      </w:pPr>
      <w:r>
        <w:t xml:space="preserve">Подменю </w:t>
      </w:r>
      <w:r w:rsidR="006D3D9E" w:rsidRPr="006D3D9E">
        <w:rPr>
          <w:i/>
          <w:iCs/>
        </w:rPr>
        <w:t>Представление листа</w:t>
      </w:r>
      <w:r w:rsidR="006D3D9E">
        <w:t xml:space="preserve"> позволяет вам работать в расшаренном файле, так, что другие пользователи не </w:t>
      </w:r>
      <w:r w:rsidR="00A150C6">
        <w:t>видят, что вы делаете:</w:t>
      </w:r>
    </w:p>
    <w:p w14:paraId="77FDE72B" w14:textId="521027D3" w:rsidR="00A150C6" w:rsidRDefault="00A150C6" w:rsidP="00BF7618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 wp14:anchorId="50D4AB95" wp14:editId="0310128D">
            <wp:extent cx="4381500" cy="3381375"/>
            <wp:effectExtent l="0" t="0" r="0" b="9525"/>
            <wp:docPr id="8" name="Рисунок 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0.6. Переход в режим Представление лист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38008" w14:textId="1AE38328" w:rsidR="002136F4" w:rsidRPr="002136F4" w:rsidRDefault="00A150C6" w:rsidP="00BF7618">
      <w:pPr>
        <w:spacing w:after="120" w:line="240" w:lineRule="auto"/>
        <w:rPr>
          <w:i/>
          <w:iCs/>
        </w:rPr>
      </w:pPr>
      <w:r>
        <w:t xml:space="preserve">Рис. 10.6. Переход в режим </w:t>
      </w:r>
      <w:r w:rsidRPr="006D3D9E">
        <w:rPr>
          <w:i/>
          <w:iCs/>
        </w:rPr>
        <w:t>Представление листа</w:t>
      </w:r>
    </w:p>
    <w:p w14:paraId="44B4553F" w14:textId="513F26D5" w:rsidR="00A150C6" w:rsidRDefault="00A150C6" w:rsidP="00BF7618">
      <w:pPr>
        <w:spacing w:after="120" w:line="240" w:lineRule="auto"/>
      </w:pPr>
      <w:r>
        <w:rPr>
          <w:noProof/>
        </w:rPr>
        <w:drawing>
          <wp:inline distT="0" distB="0" distL="0" distR="0" wp14:anchorId="7EC1A5F2" wp14:editId="3AAB59AB">
            <wp:extent cx="4572000" cy="3028950"/>
            <wp:effectExtent l="0" t="0" r="0" b="0"/>
            <wp:docPr id="9" name="Рисунок 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0.7. Подменю Текстовые фильтры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8ECF9" w14:textId="28D9CD9B" w:rsidR="00A150C6" w:rsidRDefault="00A150C6" w:rsidP="00BF7618">
      <w:pPr>
        <w:spacing w:after="120" w:line="240" w:lineRule="auto"/>
      </w:pPr>
      <w:r>
        <w:t xml:space="preserve">Рис. 10.7. Подменю </w:t>
      </w:r>
      <w:r w:rsidRPr="00A150C6">
        <w:rPr>
          <w:i/>
          <w:iCs/>
        </w:rPr>
        <w:t>Текстовые фильтры</w:t>
      </w:r>
    </w:p>
    <w:p w14:paraId="3ED0BE86" w14:textId="04421274" w:rsidR="00A150C6" w:rsidRPr="00A150C6" w:rsidRDefault="00A150C6" w:rsidP="00A150C6">
      <w:pPr>
        <w:spacing w:after="120" w:line="240" w:lineRule="auto"/>
      </w:pPr>
      <w:r>
        <w:t xml:space="preserve">Подменю </w:t>
      </w:r>
      <w:r w:rsidRPr="00A150C6">
        <w:rPr>
          <w:i/>
          <w:iCs/>
        </w:rPr>
        <w:t>Фильтр</w:t>
      </w:r>
      <w:r>
        <w:rPr>
          <w:i/>
          <w:iCs/>
        </w:rPr>
        <w:t xml:space="preserve"> </w:t>
      </w:r>
      <w:r w:rsidRPr="00A150C6">
        <w:t>предоставляет список уникальных значений</w:t>
      </w:r>
      <w:r>
        <w:t xml:space="preserve">. Например, в столбце </w:t>
      </w:r>
      <w:r>
        <w:rPr>
          <w:lang w:val="en-US"/>
        </w:rPr>
        <w:t>OrderDate</w:t>
      </w:r>
      <w:r>
        <w:t>:</w:t>
      </w:r>
    </w:p>
    <w:p w14:paraId="4DE4545F" w14:textId="1093827F" w:rsidR="00A150C6" w:rsidRDefault="00A150C6" w:rsidP="00BF7618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 wp14:anchorId="0601EB47" wp14:editId="5EE1393B">
            <wp:extent cx="5238750" cy="3771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0.8. Подменю Фильтр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AE19F" w14:textId="77777777" w:rsidR="00A150C6" w:rsidRDefault="00A150C6" w:rsidP="00BF7618">
      <w:pPr>
        <w:spacing w:after="120" w:line="240" w:lineRule="auto"/>
      </w:pPr>
      <w:r>
        <w:t xml:space="preserve">Рис. 10.8. Подменю </w:t>
      </w:r>
      <w:r w:rsidRPr="00A150C6">
        <w:rPr>
          <w:i/>
          <w:iCs/>
        </w:rPr>
        <w:t>Фильтр</w:t>
      </w:r>
    </w:p>
    <w:p w14:paraId="730BA148" w14:textId="5E28792A" w:rsidR="00D830AE" w:rsidRDefault="00D830AE" w:rsidP="00D830AE">
      <w:pPr>
        <w:pStyle w:val="3"/>
      </w:pPr>
      <w:r>
        <w:t>Опросы с использованием Excel</w:t>
      </w:r>
    </w:p>
    <w:p w14:paraId="04EFD835" w14:textId="6D8BFC8E" w:rsidR="00D830AE" w:rsidRDefault="00D830AE" w:rsidP="00D830AE">
      <w:pPr>
        <w:spacing w:after="120" w:line="240" w:lineRule="auto"/>
      </w:pPr>
      <w:r>
        <w:t>Excel Online позволяет создавать опросы, которые сохраняются в OneDrive, а результаты публикуются с помощью Таблицы в файле Excel.</w:t>
      </w:r>
      <w:r w:rsidR="00BF519D">
        <w:rPr>
          <w:rStyle w:val="a6"/>
        </w:rPr>
        <w:footnoteReference w:id="1"/>
      </w:r>
      <w:r>
        <w:t xml:space="preserve"> Несколько пользователей могут проходить опрос одновременно. Чтобы создать опрос в OneDrive выберите </w:t>
      </w:r>
      <w:r w:rsidRPr="00285DC6">
        <w:rPr>
          <w:i/>
          <w:iCs/>
        </w:rPr>
        <w:t>Создать</w:t>
      </w:r>
      <w:r>
        <w:t xml:space="preserve"> </w:t>
      </w:r>
      <w:r w:rsidR="00285DC6">
        <w:t>–</w:t>
      </w:r>
      <w:r w:rsidR="00285DC6" w:rsidRPr="00285DC6">
        <w:t xml:space="preserve">&gt; </w:t>
      </w:r>
      <w:r w:rsidR="00285DC6" w:rsidRPr="00285DC6">
        <w:rPr>
          <w:i/>
          <w:iCs/>
        </w:rPr>
        <w:t>О</w:t>
      </w:r>
      <w:r w:rsidRPr="00285DC6">
        <w:rPr>
          <w:i/>
          <w:iCs/>
        </w:rPr>
        <w:t>прос</w:t>
      </w:r>
      <w:r w:rsidR="00285DC6" w:rsidRPr="00285DC6">
        <w:rPr>
          <w:i/>
          <w:iCs/>
        </w:rPr>
        <w:t xml:space="preserve"> </w:t>
      </w:r>
      <w:r w:rsidR="00285DC6" w:rsidRPr="00285DC6">
        <w:rPr>
          <w:i/>
          <w:iCs/>
          <w:lang w:val="en-US"/>
        </w:rPr>
        <w:t>Forms</w:t>
      </w:r>
      <w:r w:rsidR="00285DC6">
        <w:t>:</w:t>
      </w:r>
    </w:p>
    <w:p w14:paraId="49C003C3" w14:textId="3E254909" w:rsidR="00285DC6" w:rsidRDefault="00285DC6" w:rsidP="00D830AE">
      <w:pPr>
        <w:spacing w:after="120" w:line="240" w:lineRule="auto"/>
      </w:pPr>
      <w:r>
        <w:rPr>
          <w:noProof/>
        </w:rPr>
        <w:drawing>
          <wp:inline distT="0" distB="0" distL="0" distR="0" wp14:anchorId="376FC047" wp14:editId="599894C7">
            <wp:extent cx="3810000" cy="2933700"/>
            <wp:effectExtent l="0" t="0" r="0" b="0"/>
            <wp:docPr id="11" name="Рисунок 1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0.9. Создание нового опроса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60C2D" w14:textId="34CC0815" w:rsidR="00D830AE" w:rsidRDefault="00285DC6" w:rsidP="00D830AE">
      <w:pPr>
        <w:spacing w:after="120" w:line="240" w:lineRule="auto"/>
      </w:pPr>
      <w:r>
        <w:t>Рис. 10.9. Создание нового о</w:t>
      </w:r>
      <w:r w:rsidR="00D830AE">
        <w:t>прос</w:t>
      </w:r>
      <w:r>
        <w:t>а</w:t>
      </w:r>
    </w:p>
    <w:p w14:paraId="3986481E" w14:textId="77777777" w:rsidR="004A3D1B" w:rsidRDefault="004A3D1B" w:rsidP="00D830AE">
      <w:pPr>
        <w:spacing w:after="120" w:line="240" w:lineRule="auto"/>
      </w:pPr>
      <w:r>
        <w:t>В открывшемся окне…</w:t>
      </w:r>
    </w:p>
    <w:p w14:paraId="0819EFFA" w14:textId="10E96B90" w:rsidR="004A3D1B" w:rsidRDefault="004A3D1B" w:rsidP="00D830AE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 wp14:anchorId="65D0201E" wp14:editId="774DD335">
            <wp:extent cx="5238750" cy="2352675"/>
            <wp:effectExtent l="0" t="0" r="0" b="9525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0.10. Окно Форма без названия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8FC92" w14:textId="69A4E49F" w:rsidR="004A3D1B" w:rsidRDefault="004A3D1B" w:rsidP="00D830AE">
      <w:pPr>
        <w:spacing w:after="120" w:line="240" w:lineRule="auto"/>
      </w:pPr>
      <w:r>
        <w:t xml:space="preserve">Рис. 10.10. Окно </w:t>
      </w:r>
      <w:r w:rsidRPr="004A3D1B">
        <w:rPr>
          <w:i/>
          <w:iCs/>
        </w:rPr>
        <w:t>Форма без названия</w:t>
      </w:r>
    </w:p>
    <w:p w14:paraId="447FDDD6" w14:textId="0147C048" w:rsidR="004A3D1B" w:rsidRDefault="004A3D1B" w:rsidP="00D830AE">
      <w:pPr>
        <w:spacing w:after="120" w:line="240" w:lineRule="auto"/>
      </w:pPr>
      <w:r>
        <w:t>… кликните на надписи</w:t>
      </w:r>
      <w:r w:rsidRPr="004A3D1B">
        <w:rPr>
          <w:i/>
          <w:iCs/>
        </w:rPr>
        <w:t xml:space="preserve"> Форма без названия</w:t>
      </w:r>
      <w:r w:rsidRPr="004A3D1B">
        <w:t>. Введите</w:t>
      </w:r>
      <w:r w:rsidR="00A971E7">
        <w:t xml:space="preserve"> </w:t>
      </w:r>
      <w:r w:rsidR="00365DA4">
        <w:t>первый вопрос и</w:t>
      </w:r>
      <w:r w:rsidR="00A971E7">
        <w:t xml:space="preserve"> </w:t>
      </w:r>
      <w:r w:rsidR="00365DA4">
        <w:t>(</w:t>
      </w:r>
      <w:r w:rsidR="00A971E7">
        <w:t>необязательное</w:t>
      </w:r>
      <w:r w:rsidR="00365DA4">
        <w:t>)</w:t>
      </w:r>
      <w:r w:rsidR="00A971E7">
        <w:t xml:space="preserve"> краткое описание. Кликните на кнопку </w:t>
      </w:r>
      <w:r w:rsidR="00A971E7" w:rsidRPr="00365DA4">
        <w:rPr>
          <w:i/>
          <w:iCs/>
        </w:rPr>
        <w:t>Добавить</w:t>
      </w:r>
      <w:r w:rsidR="00A971E7">
        <w:t>, появится меню выбора типов вопроса:</w:t>
      </w:r>
    </w:p>
    <w:p w14:paraId="1350B68A" w14:textId="568E807D" w:rsidR="00A971E7" w:rsidRDefault="00365DA4" w:rsidP="00D830AE">
      <w:pPr>
        <w:spacing w:after="120" w:line="240" w:lineRule="auto"/>
      </w:pPr>
      <w:r>
        <w:rPr>
          <w:noProof/>
        </w:rPr>
        <w:drawing>
          <wp:inline distT="0" distB="0" distL="0" distR="0" wp14:anchorId="33E43266" wp14:editId="1C024BDD">
            <wp:extent cx="5238750" cy="3095625"/>
            <wp:effectExtent l="0" t="0" r="0" b="9525"/>
            <wp:docPr id="14" name="Рисунок 1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0.11. Первый вопрос, описание и типы вопросов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87375" w14:textId="18B40B1B" w:rsidR="00A971E7" w:rsidRPr="00365DA4" w:rsidRDefault="00A971E7" w:rsidP="00D830AE">
      <w:pPr>
        <w:spacing w:after="120" w:line="240" w:lineRule="auto"/>
      </w:pPr>
      <w:r>
        <w:t>Рис. 10.11.</w:t>
      </w:r>
      <w:r w:rsidR="00365DA4">
        <w:t xml:space="preserve"> Первый вопрос, описание и типы вопросов</w:t>
      </w:r>
    </w:p>
    <w:p w14:paraId="20560A01" w14:textId="2BCF32D1" w:rsidR="00D207D8" w:rsidRDefault="00D207D8" w:rsidP="00D207D8">
      <w:pPr>
        <w:spacing w:after="120" w:line="240" w:lineRule="auto"/>
      </w:pPr>
      <w:r>
        <w:t xml:space="preserve">Подробнее о типах вопросов см. </w:t>
      </w:r>
      <w:hyperlink r:id="rId24" w:history="1">
        <w:r w:rsidRPr="00D207D8">
          <w:rPr>
            <w:rStyle w:val="aa"/>
          </w:rPr>
          <w:t>Создание опросов с помощью Forms Pro</w:t>
        </w:r>
      </w:hyperlink>
      <w:r>
        <w:t>.</w:t>
      </w:r>
    </w:p>
    <w:p w14:paraId="4941733E" w14:textId="051F97CF" w:rsidR="00365DA4" w:rsidRDefault="00365DA4" w:rsidP="00D207D8">
      <w:pPr>
        <w:spacing w:after="120" w:line="240" w:lineRule="auto"/>
      </w:pPr>
      <w:r>
        <w:t xml:space="preserve">Я кликнул на кнопку </w:t>
      </w:r>
      <w:r w:rsidRPr="00365DA4">
        <w:rPr>
          <w:i/>
          <w:iCs/>
        </w:rPr>
        <w:t>Выбор</w:t>
      </w:r>
      <w:r>
        <w:t>, и добавил один вопрос</w:t>
      </w:r>
      <w:r w:rsidR="00D207D8">
        <w:t xml:space="preserve">. Включил переключатель </w:t>
      </w:r>
      <w:r w:rsidR="00D207D8" w:rsidRPr="00D207D8">
        <w:rPr>
          <w:i/>
          <w:iCs/>
        </w:rPr>
        <w:t>Обязательно</w:t>
      </w:r>
      <w:r w:rsidR="00D207D8">
        <w:t>:</w:t>
      </w:r>
    </w:p>
    <w:p w14:paraId="0D7E2446" w14:textId="65903D15" w:rsidR="00365DA4" w:rsidRDefault="00365DA4" w:rsidP="00D830AE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 wp14:anchorId="69844769" wp14:editId="2DFD1410">
            <wp:extent cx="5238750" cy="4914900"/>
            <wp:effectExtent l="0" t="0" r="0" b="0"/>
            <wp:docPr id="13" name="Рисунок 1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0.12. Вопрос типа Выбор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A2286" w14:textId="57B08F01" w:rsidR="00365DA4" w:rsidRDefault="00365DA4" w:rsidP="00D830AE">
      <w:pPr>
        <w:spacing w:after="120" w:line="240" w:lineRule="auto"/>
      </w:pPr>
      <w:r>
        <w:t xml:space="preserve">Рис. 10.12. Вопрос типа </w:t>
      </w:r>
      <w:r w:rsidRPr="00365DA4">
        <w:rPr>
          <w:i/>
          <w:iCs/>
        </w:rPr>
        <w:t>Выбор</w:t>
      </w:r>
    </w:p>
    <w:p w14:paraId="18720FDD" w14:textId="6EEEEA29" w:rsidR="00D830AE" w:rsidRDefault="00365DA4" w:rsidP="00D830AE">
      <w:pPr>
        <w:spacing w:after="120" w:line="240" w:lineRule="auto"/>
      </w:pPr>
      <w:r>
        <w:t>Н</w:t>
      </w:r>
      <w:r w:rsidR="00D830AE">
        <w:t>ет ограничений на количество вопросов в опросе.</w:t>
      </w:r>
    </w:p>
    <w:p w14:paraId="76A92B00" w14:textId="7F4581CD" w:rsidR="007620D1" w:rsidRDefault="007620D1" w:rsidP="00D207D8">
      <w:pPr>
        <w:spacing w:after="120" w:line="240" w:lineRule="auto"/>
      </w:pPr>
      <w:r>
        <w:t>П</w:t>
      </w:r>
      <w:r w:rsidR="00D207D8">
        <w:t>осле ввода вопросов и определения ответов</w:t>
      </w:r>
      <w:r>
        <w:t xml:space="preserve"> вы можете выбрать </w:t>
      </w:r>
      <w:r w:rsidRPr="007620D1">
        <w:rPr>
          <w:i/>
          <w:iCs/>
        </w:rPr>
        <w:t>Тему</w:t>
      </w:r>
      <w:r>
        <w:t xml:space="preserve">. Затем нажмите </w:t>
      </w:r>
      <w:r w:rsidRPr="007620D1">
        <w:rPr>
          <w:i/>
          <w:iCs/>
        </w:rPr>
        <w:t>Предварительный просмотр</w:t>
      </w:r>
      <w:r>
        <w:t>, чтобы оценить, как опрос будет выглядеть на ПК и мобильном устройстве:</w:t>
      </w:r>
    </w:p>
    <w:p w14:paraId="7D5D44CE" w14:textId="6B62AEA2" w:rsidR="007620D1" w:rsidRDefault="00607E69" w:rsidP="00D207D8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 wp14:anchorId="43D26D9E" wp14:editId="561C0B51">
            <wp:extent cx="5238750" cy="4152900"/>
            <wp:effectExtent l="0" t="0" r="0" b="0"/>
            <wp:docPr id="21" name="Рисунок 2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. 10.13. Можно выбрать Тему и предварительно просмотреть опрос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1B82" w14:textId="28918C03" w:rsidR="007620D1" w:rsidRDefault="007620D1" w:rsidP="00D207D8">
      <w:pPr>
        <w:spacing w:after="120" w:line="240" w:lineRule="auto"/>
      </w:pPr>
      <w:r>
        <w:t xml:space="preserve">Рис. 10.13. Можно выбрать </w:t>
      </w:r>
      <w:r w:rsidRPr="007620D1">
        <w:rPr>
          <w:i/>
          <w:iCs/>
        </w:rPr>
        <w:t>Тему</w:t>
      </w:r>
      <w:r>
        <w:t xml:space="preserve"> и предварительно просмотреть опрос</w:t>
      </w:r>
    </w:p>
    <w:p w14:paraId="68B8C8E2" w14:textId="04A829D0" w:rsidR="00080922" w:rsidRDefault="00607E69" w:rsidP="00D207D8">
      <w:pPr>
        <w:spacing w:after="120" w:line="240" w:lineRule="auto"/>
      </w:pPr>
      <w:r>
        <w:t>Находясь в режиме предварительного просмотра, в</w:t>
      </w:r>
      <w:r w:rsidR="007620D1">
        <w:t xml:space="preserve">ы можете выбрать ответ и нажать </w:t>
      </w:r>
      <w:r w:rsidR="007620D1" w:rsidRPr="007620D1">
        <w:rPr>
          <w:i/>
          <w:iCs/>
        </w:rPr>
        <w:t>Отправить</w:t>
      </w:r>
      <w:r w:rsidR="007620D1">
        <w:t xml:space="preserve">, чтобы протестировать работоспособность формы. Форма создаст файл </w:t>
      </w:r>
      <w:r w:rsidR="00D207D8">
        <w:t>Excel</w:t>
      </w:r>
      <w:r w:rsidR="00080922">
        <w:t xml:space="preserve">. Вернитесь в форму, перейдите на закладку </w:t>
      </w:r>
      <w:r w:rsidR="00080922" w:rsidRPr="00080922">
        <w:rPr>
          <w:i/>
          <w:iCs/>
        </w:rPr>
        <w:t>Ответы</w:t>
      </w:r>
      <w:r w:rsidR="00080922">
        <w:t xml:space="preserve">, скачайте файл </w:t>
      </w:r>
      <w:r w:rsidR="00080922">
        <w:rPr>
          <w:lang w:val="en-US"/>
        </w:rPr>
        <w:t>Excel</w:t>
      </w:r>
      <w:r w:rsidR="00080922">
        <w:t>:</w:t>
      </w:r>
    </w:p>
    <w:p w14:paraId="4C23B7C4" w14:textId="1600F94D" w:rsidR="00080922" w:rsidRDefault="00080922" w:rsidP="00D207D8">
      <w:pPr>
        <w:spacing w:after="120" w:line="240" w:lineRule="auto"/>
      </w:pPr>
      <w:r>
        <w:rPr>
          <w:noProof/>
        </w:rPr>
        <w:drawing>
          <wp:inline distT="0" distB="0" distL="0" distR="0" wp14:anchorId="3E68C5C8" wp14:editId="319350C9">
            <wp:extent cx="5238750" cy="3810000"/>
            <wp:effectExtent l="0" t="0" r="0" b="0"/>
            <wp:docPr id="16" name="Рисунок 1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0.14. Форма начала работать и собирать ответы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6981A" w14:textId="77777777" w:rsidR="00080922" w:rsidRDefault="00080922" w:rsidP="00D207D8">
      <w:pPr>
        <w:spacing w:after="120" w:line="240" w:lineRule="auto"/>
      </w:pPr>
      <w:r>
        <w:t>Рис. 10.14. Форма начала работать и собирать ответы</w:t>
      </w:r>
    </w:p>
    <w:p w14:paraId="5F62484C" w14:textId="637F38A1" w:rsidR="00D207D8" w:rsidRDefault="00080922" w:rsidP="00D207D8">
      <w:pPr>
        <w:spacing w:after="120" w:line="240" w:lineRule="auto"/>
      </w:pPr>
      <w:r>
        <w:t xml:space="preserve">Файл </w:t>
      </w:r>
      <w:r>
        <w:rPr>
          <w:lang w:val="en-US"/>
        </w:rPr>
        <w:t>Excel</w:t>
      </w:r>
      <w:r>
        <w:t xml:space="preserve"> содержит</w:t>
      </w:r>
      <w:r w:rsidR="00D207D8">
        <w:t xml:space="preserve"> </w:t>
      </w:r>
      <w:r w:rsidR="007620D1">
        <w:t>Т</w:t>
      </w:r>
      <w:r w:rsidR="00D207D8">
        <w:t xml:space="preserve">аблицу. Результаты опроса добавляются в </w:t>
      </w:r>
      <w:r w:rsidR="00607E69">
        <w:t>Т</w:t>
      </w:r>
      <w:r w:rsidR="00D207D8">
        <w:t>аблицу, по одной строке на каждый завершенный опрос</w:t>
      </w:r>
      <w:r>
        <w:t>:</w:t>
      </w:r>
    </w:p>
    <w:p w14:paraId="4551FBC9" w14:textId="3299C912" w:rsidR="00080922" w:rsidRDefault="00080922" w:rsidP="00D207D8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 wp14:anchorId="50C38564" wp14:editId="607760AB">
            <wp:extent cx="5238750" cy="866775"/>
            <wp:effectExtent l="0" t="0" r="0" b="9525"/>
            <wp:docPr id="17" name="Рисунок 1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10.15. Таблица Excel с ответами на вопрос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592E" w14:textId="274C914B" w:rsidR="00080922" w:rsidRPr="00080922" w:rsidRDefault="00080922" w:rsidP="00D207D8">
      <w:pPr>
        <w:spacing w:after="120" w:line="240" w:lineRule="auto"/>
      </w:pPr>
      <w:r>
        <w:t xml:space="preserve">Рис. 10.15. Таблица </w:t>
      </w:r>
      <w:r>
        <w:rPr>
          <w:lang w:val="en-US"/>
        </w:rPr>
        <w:t>Excel</w:t>
      </w:r>
      <w:r>
        <w:t xml:space="preserve"> с ответами на вопрос</w:t>
      </w:r>
    </w:p>
    <w:p w14:paraId="0323FDE3" w14:textId="471ED2BD" w:rsidR="00080922" w:rsidRDefault="00080922" w:rsidP="00080922">
      <w:pPr>
        <w:pStyle w:val="3"/>
      </w:pPr>
      <w:r>
        <w:t>Таблица, основанная на опросе</w:t>
      </w:r>
    </w:p>
    <w:p w14:paraId="650E8A77" w14:textId="3C20D83D" w:rsidR="00080922" w:rsidRDefault="00080922" w:rsidP="00080922">
      <w:pPr>
        <w:spacing w:after="120" w:line="240" w:lineRule="auto"/>
      </w:pPr>
      <w:r>
        <w:t>Чтобы помочь пользователям заполнять опрос, Excel показывает примеры форматов. Например, в текстовом поле, принимающем только даты, отображается текст "21.10.2015". Текст исчезает, как только пользователь вводит значение в поле.</w:t>
      </w:r>
      <w:r w:rsidR="00A934C4">
        <w:t xml:space="preserve"> </w:t>
      </w:r>
      <w:r>
        <w:t xml:space="preserve">Если участник опроса вводит </w:t>
      </w:r>
      <w:r w:rsidR="00A934C4">
        <w:t>не</w:t>
      </w:r>
      <w:r>
        <w:t xml:space="preserve">допустимое значение и переходит к другому вопросу, пропущенный вопрос и поле ответа задаются на светло-красном фоне. Независимо от того, помечен ли вопрос как обязательный, участник опроса не сможет отправить </w:t>
      </w:r>
      <w:r w:rsidR="00A934C4">
        <w:t>ответы</w:t>
      </w:r>
      <w:r>
        <w:t xml:space="preserve">, если </w:t>
      </w:r>
      <w:r w:rsidR="00A934C4">
        <w:t>они</w:t>
      </w:r>
      <w:r>
        <w:t xml:space="preserve"> не соответству</w:t>
      </w:r>
      <w:r w:rsidR="00A934C4">
        <w:t>ю</w:t>
      </w:r>
      <w:r>
        <w:t xml:space="preserve">т </w:t>
      </w:r>
      <w:r w:rsidR="00607E69">
        <w:t>допустимому</w:t>
      </w:r>
      <w:r>
        <w:t xml:space="preserve"> формату. Для ответа, который не </w:t>
      </w:r>
      <w:r w:rsidR="00A934C4">
        <w:t>является обязательным</w:t>
      </w:r>
      <w:r>
        <w:t xml:space="preserve">, очистка поля позволяет отправить </w:t>
      </w:r>
      <w:r w:rsidR="00A934C4">
        <w:t>ответы</w:t>
      </w:r>
      <w:r>
        <w:t>.</w:t>
      </w:r>
    </w:p>
    <w:p w14:paraId="5DA2EBDD" w14:textId="3BD4D620" w:rsidR="00080922" w:rsidRDefault="00080922" w:rsidP="00080922">
      <w:pPr>
        <w:spacing w:after="120" w:line="240" w:lineRule="auto"/>
      </w:pPr>
      <w:r>
        <w:t xml:space="preserve">Когда участник опроса пытается отправить </w:t>
      </w:r>
      <w:r w:rsidR="00607E69">
        <w:t>ответы</w:t>
      </w:r>
      <w:r>
        <w:t xml:space="preserve"> с неверными или пропущенными значениями, Excel отображает все ошибки, препятствующие отправке</w:t>
      </w:r>
      <w:r w:rsidR="00A934C4">
        <w:t>,</w:t>
      </w:r>
      <w:r>
        <w:t xml:space="preserve"> в форме опроса</w:t>
      </w:r>
      <w:r w:rsidR="00A934C4">
        <w:t>.</w:t>
      </w:r>
    </w:p>
    <w:p w14:paraId="31F46F57" w14:textId="13830242" w:rsidR="00080922" w:rsidRDefault="00080922" w:rsidP="00080922">
      <w:pPr>
        <w:spacing w:after="120" w:line="240" w:lineRule="auto"/>
      </w:pPr>
      <w:r>
        <w:t xml:space="preserve">После </w:t>
      </w:r>
      <w:r w:rsidR="00A934C4">
        <w:t>создания</w:t>
      </w:r>
      <w:r>
        <w:t xml:space="preserve"> опроса вы можете поделиться им, нажав кнопку </w:t>
      </w:r>
      <w:r w:rsidR="00607E69">
        <w:rPr>
          <w:i/>
          <w:iCs/>
        </w:rPr>
        <w:t>Отправить</w:t>
      </w:r>
      <w:r w:rsidR="00A934C4">
        <w:t>:</w:t>
      </w:r>
    </w:p>
    <w:p w14:paraId="3E9BA698" w14:textId="037BF2E6" w:rsidR="00A934C4" w:rsidRDefault="00A934C4" w:rsidP="00080922">
      <w:pPr>
        <w:spacing w:after="120" w:line="240" w:lineRule="auto"/>
      </w:pPr>
      <w:r>
        <w:rPr>
          <w:noProof/>
        </w:rPr>
        <w:drawing>
          <wp:inline distT="0" distB="0" distL="0" distR="0" wp14:anchorId="452208E4" wp14:editId="6814F6A4">
            <wp:extent cx="4762500" cy="4448175"/>
            <wp:effectExtent l="0" t="0" r="0" b="9525"/>
            <wp:docPr id="19" name="Рисунок 1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10.16. Доступные способы поделиться опросом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B8F2C" w14:textId="62441EA7" w:rsidR="00A934C4" w:rsidRDefault="00A934C4" w:rsidP="00080922">
      <w:pPr>
        <w:spacing w:after="120" w:line="240" w:lineRule="auto"/>
      </w:pPr>
      <w:r>
        <w:t>Рис. 10.16. Доступные способы поделиться опросом</w:t>
      </w:r>
    </w:p>
    <w:p w14:paraId="0D1C8C18" w14:textId="77777777" w:rsidR="00A61EC3" w:rsidRDefault="00A934C4" w:rsidP="00263BD0">
      <w:pPr>
        <w:spacing w:after="120" w:line="240" w:lineRule="auto"/>
      </w:pPr>
      <w:r>
        <w:t>Форма</w:t>
      </w:r>
      <w:r w:rsidR="00080922">
        <w:t xml:space="preserve"> создает </w:t>
      </w:r>
      <w:r w:rsidR="000206AD">
        <w:t xml:space="preserve">1) </w:t>
      </w:r>
      <w:r w:rsidR="00080922">
        <w:t xml:space="preserve">уникальную ссылку для опроса и </w:t>
      </w:r>
      <w:r>
        <w:t>позволяет ее скопировать</w:t>
      </w:r>
      <w:r w:rsidR="000206AD">
        <w:t xml:space="preserve">, 2) </w:t>
      </w:r>
      <w:r w:rsidR="000206AD">
        <w:rPr>
          <w:lang w:val="en-US"/>
        </w:rPr>
        <w:t>QR</w:t>
      </w:r>
      <w:r w:rsidR="000206AD">
        <w:t xml:space="preserve">-код, 3) </w:t>
      </w:r>
      <w:r w:rsidR="000206AD">
        <w:rPr>
          <w:lang w:val="en-US"/>
        </w:rPr>
        <w:t>html</w:t>
      </w:r>
      <w:r w:rsidR="000206AD" w:rsidRPr="000206AD">
        <w:t>-</w:t>
      </w:r>
      <w:r w:rsidR="000206AD">
        <w:t>код для внедрения объекта на сайт, 4)</w:t>
      </w:r>
      <w:r w:rsidR="00263BD0">
        <w:t xml:space="preserve"> отправить по </w:t>
      </w:r>
      <w:r w:rsidR="00263BD0">
        <w:rPr>
          <w:lang w:val="en-US"/>
        </w:rPr>
        <w:t>e</w:t>
      </w:r>
      <w:r w:rsidR="00263BD0" w:rsidRPr="00263BD0">
        <w:t>-</w:t>
      </w:r>
      <w:r w:rsidR="00263BD0">
        <w:rPr>
          <w:lang w:val="en-US"/>
        </w:rPr>
        <w:t>mail</w:t>
      </w:r>
      <w:r w:rsidR="00263BD0">
        <w:t>.</w:t>
      </w:r>
      <w:r w:rsidR="00080922">
        <w:t xml:space="preserve"> </w:t>
      </w:r>
      <w:r w:rsidR="00263BD0">
        <w:t xml:space="preserve">Я разместил свой </w:t>
      </w:r>
      <w:hyperlink r:id="rId30" w:history="1">
        <w:r w:rsidR="00263BD0" w:rsidRPr="00263BD0">
          <w:rPr>
            <w:rStyle w:val="aa"/>
          </w:rPr>
          <w:t>первый опрос</w:t>
        </w:r>
      </w:hyperlink>
      <w:r w:rsidR="00263BD0">
        <w:t xml:space="preserve"> в блоге))</w:t>
      </w:r>
    </w:p>
    <w:p w14:paraId="12DE2E98" w14:textId="77777777" w:rsidR="00A61EC3" w:rsidRDefault="00A61EC3" w:rsidP="00263BD0">
      <w:pPr>
        <w:spacing w:after="120" w:line="240" w:lineRule="auto"/>
      </w:pPr>
      <w:r>
        <w:t xml:space="preserve">В области </w:t>
      </w:r>
      <w:r w:rsidRPr="00A61EC3">
        <w:rPr>
          <w:i/>
          <w:iCs/>
        </w:rPr>
        <w:t>Параметры</w:t>
      </w:r>
      <w:r>
        <w:t xml:space="preserve"> можно задать время начала и окончания опроса, а также ряд других свойств:</w:t>
      </w:r>
    </w:p>
    <w:p w14:paraId="64193F25" w14:textId="60C9F25D" w:rsidR="00A61EC3" w:rsidRDefault="00A61EC3" w:rsidP="00263BD0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 wp14:anchorId="3E63B2E0" wp14:editId="3A542311">
            <wp:extent cx="5238750" cy="3267075"/>
            <wp:effectExtent l="0" t="0" r="0" b="9525"/>
            <wp:docPr id="20" name="Рисунок 2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10.17. Параметры Формы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E9287" w14:textId="06818393" w:rsidR="00A61EC3" w:rsidRDefault="00A61EC3" w:rsidP="00263BD0">
      <w:pPr>
        <w:spacing w:after="120" w:line="240" w:lineRule="auto"/>
      </w:pPr>
      <w:r>
        <w:t xml:space="preserve">Рис. 10.17. Параметры </w:t>
      </w:r>
      <w:r w:rsidRPr="00A61EC3">
        <w:rPr>
          <w:i/>
          <w:iCs/>
        </w:rPr>
        <w:t>Формы</w:t>
      </w:r>
    </w:p>
    <w:p w14:paraId="75128361" w14:textId="00BE0D0D" w:rsidR="00A934C4" w:rsidRDefault="00080922" w:rsidP="00263BD0">
      <w:pPr>
        <w:spacing w:after="120" w:line="240" w:lineRule="auto"/>
      </w:pPr>
      <w:r>
        <w:t>Участникам опроса не обязательно иметь учетную запись OneDrive.</w:t>
      </w:r>
      <w:r w:rsidR="00263BD0">
        <w:t xml:space="preserve"> После того как пользователь отправляет ответ на опрос, Excel сообщает пользователю, что ответ получен. Поскольку результаты опроса хранятся в Таблице Excel, их можно анализировать с помощью сводной таблицы или диаграммы.</w:t>
      </w:r>
    </w:p>
    <w:p w14:paraId="5B039C21" w14:textId="77777777" w:rsidR="00263BD0" w:rsidRDefault="00263BD0" w:rsidP="00263BD0">
      <w:pPr>
        <w:pStyle w:val="3"/>
      </w:pPr>
      <w:r>
        <w:t>Обновления</w:t>
      </w:r>
      <w:bookmarkStart w:id="0" w:name="_GoBack"/>
      <w:bookmarkEnd w:id="0"/>
    </w:p>
    <w:p w14:paraId="5E40B226" w14:textId="68CCE19E" w:rsidR="00263BD0" w:rsidRPr="003D531F" w:rsidRDefault="00263BD0" w:rsidP="00263BD0">
      <w:pPr>
        <w:spacing w:after="120" w:line="240" w:lineRule="auto"/>
      </w:pPr>
      <w:r>
        <w:t xml:space="preserve">Существенным преимуществом Excel Online является то, что пользователям никогда не нужно беспокоиться о том, что установлено последнее обновление. Microsoft сам обновляет серверы Office Online. Лучший способ оставаться в курсе того, что было обновлено в Excel Online – это следить за блогом </w:t>
      </w:r>
      <w:hyperlink r:id="rId32" w:history="1">
        <w:r w:rsidRPr="00263BD0">
          <w:rPr>
            <w:rStyle w:val="aa"/>
          </w:rPr>
          <w:t>Office</w:t>
        </w:r>
      </w:hyperlink>
      <w:r>
        <w:t>.</w:t>
      </w:r>
    </w:p>
    <w:sectPr w:rsidR="00263BD0" w:rsidRPr="003D531F" w:rsidSect="00800380">
      <w:headerReference w:type="even" r:id="rId33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6A4B" w14:textId="77777777" w:rsidR="00BF519D" w:rsidRDefault="00BF519D" w:rsidP="00C93E69">
      <w:pPr>
        <w:spacing w:after="0" w:line="240" w:lineRule="auto"/>
      </w:pPr>
      <w:r>
        <w:separator/>
      </w:r>
    </w:p>
  </w:endnote>
  <w:endnote w:type="continuationSeparator" w:id="0">
    <w:p w14:paraId="717A1E51" w14:textId="77777777" w:rsidR="00BF519D" w:rsidRDefault="00BF519D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C8AA" w14:textId="77777777" w:rsidR="00BF519D" w:rsidRDefault="00BF519D" w:rsidP="00C93E69">
      <w:pPr>
        <w:spacing w:after="0" w:line="240" w:lineRule="auto"/>
      </w:pPr>
      <w:r>
        <w:separator/>
      </w:r>
    </w:p>
  </w:footnote>
  <w:footnote w:type="continuationSeparator" w:id="0">
    <w:p w14:paraId="15FCAEFA" w14:textId="77777777" w:rsidR="00BF519D" w:rsidRDefault="00BF519D" w:rsidP="00C93E69">
      <w:pPr>
        <w:spacing w:after="0" w:line="240" w:lineRule="auto"/>
      </w:pPr>
      <w:r>
        <w:continuationSeparator/>
      </w:r>
    </w:p>
  </w:footnote>
  <w:footnote w:id="1">
    <w:p w14:paraId="2E64CC4C" w14:textId="24938443" w:rsidR="00BF519D" w:rsidRPr="00BF519D" w:rsidRDefault="00BF519D">
      <w:pPr>
        <w:pStyle w:val="a4"/>
      </w:pPr>
      <w:r>
        <w:rPr>
          <w:rStyle w:val="a6"/>
        </w:rPr>
        <w:footnoteRef/>
      </w:r>
      <w:r>
        <w:t xml:space="preserve"> На момент перевода книги эта функция более не поддерживается в </w:t>
      </w:r>
      <w:r>
        <w:rPr>
          <w:lang w:val="en-US"/>
        </w:rPr>
        <w:t>Excel</w:t>
      </w:r>
      <w:r w:rsidRPr="00BF519D">
        <w:t xml:space="preserve"> </w:t>
      </w:r>
      <w:r>
        <w:rPr>
          <w:lang w:val="en-US"/>
        </w:rPr>
        <w:t>Online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81B9" w14:textId="77777777" w:rsidR="00BF519D" w:rsidRDefault="00BF519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BF519D" w:rsidRPr="00F16194" w:rsidRDefault="00BF519D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14:paraId="733F869A" w14:textId="77777777" w:rsidR="000F777A" w:rsidRPr="00F16194" w:rsidRDefault="000F777A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A4C"/>
    <w:multiLevelType w:val="hybridMultilevel"/>
    <w:tmpl w:val="D89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7AB"/>
    <w:multiLevelType w:val="hybridMultilevel"/>
    <w:tmpl w:val="A5CAD194"/>
    <w:lvl w:ilvl="0" w:tplc="27368D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5D4"/>
    <w:multiLevelType w:val="hybridMultilevel"/>
    <w:tmpl w:val="4150085E"/>
    <w:lvl w:ilvl="0" w:tplc="BAE0C7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5A92"/>
    <w:multiLevelType w:val="hybridMultilevel"/>
    <w:tmpl w:val="6546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E50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363D"/>
    <w:multiLevelType w:val="hybridMultilevel"/>
    <w:tmpl w:val="20DE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11D4"/>
    <w:multiLevelType w:val="hybridMultilevel"/>
    <w:tmpl w:val="6F8CB636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1A4F"/>
    <w:multiLevelType w:val="hybridMultilevel"/>
    <w:tmpl w:val="E26E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562D"/>
    <w:multiLevelType w:val="hybridMultilevel"/>
    <w:tmpl w:val="9EE2DCDC"/>
    <w:lvl w:ilvl="0" w:tplc="CE44986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40B25"/>
    <w:multiLevelType w:val="hybridMultilevel"/>
    <w:tmpl w:val="B860D852"/>
    <w:lvl w:ilvl="0" w:tplc="40CAE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85A2E2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95F2D"/>
    <w:multiLevelType w:val="hybridMultilevel"/>
    <w:tmpl w:val="01E0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A115B"/>
    <w:multiLevelType w:val="hybridMultilevel"/>
    <w:tmpl w:val="E396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42BB0"/>
    <w:multiLevelType w:val="hybridMultilevel"/>
    <w:tmpl w:val="F886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43EAD"/>
    <w:multiLevelType w:val="hybridMultilevel"/>
    <w:tmpl w:val="D8EA05DA"/>
    <w:lvl w:ilvl="0" w:tplc="99CA5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1E97"/>
    <w:multiLevelType w:val="hybridMultilevel"/>
    <w:tmpl w:val="69C06EB0"/>
    <w:lvl w:ilvl="0" w:tplc="99CA5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C0694"/>
    <w:multiLevelType w:val="hybridMultilevel"/>
    <w:tmpl w:val="69405BA8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B6CA3F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11890"/>
    <w:multiLevelType w:val="hybridMultilevel"/>
    <w:tmpl w:val="FBF20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383B60"/>
    <w:multiLevelType w:val="hybridMultilevel"/>
    <w:tmpl w:val="74F43C7C"/>
    <w:lvl w:ilvl="0" w:tplc="955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E0C59"/>
    <w:multiLevelType w:val="hybridMultilevel"/>
    <w:tmpl w:val="CD96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B6991"/>
    <w:multiLevelType w:val="hybridMultilevel"/>
    <w:tmpl w:val="6BA2A5FA"/>
    <w:lvl w:ilvl="0" w:tplc="88162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3434"/>
    <w:multiLevelType w:val="hybridMultilevel"/>
    <w:tmpl w:val="D1C2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245DD"/>
    <w:multiLevelType w:val="hybridMultilevel"/>
    <w:tmpl w:val="01D6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25922"/>
    <w:multiLevelType w:val="hybridMultilevel"/>
    <w:tmpl w:val="552CD0A8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E5AB5"/>
    <w:multiLevelType w:val="hybridMultilevel"/>
    <w:tmpl w:val="2DB4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B5691"/>
    <w:multiLevelType w:val="hybridMultilevel"/>
    <w:tmpl w:val="6DAC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95013"/>
    <w:multiLevelType w:val="hybridMultilevel"/>
    <w:tmpl w:val="810E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A5CD9"/>
    <w:multiLevelType w:val="hybridMultilevel"/>
    <w:tmpl w:val="E88831AA"/>
    <w:lvl w:ilvl="0" w:tplc="E7589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C63CB"/>
    <w:multiLevelType w:val="hybridMultilevel"/>
    <w:tmpl w:val="6C80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20A1E"/>
    <w:multiLevelType w:val="hybridMultilevel"/>
    <w:tmpl w:val="F2F647D0"/>
    <w:lvl w:ilvl="0" w:tplc="F5F661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06066"/>
    <w:multiLevelType w:val="hybridMultilevel"/>
    <w:tmpl w:val="7CFC4F7A"/>
    <w:lvl w:ilvl="0" w:tplc="47AAA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E04956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46529"/>
    <w:multiLevelType w:val="hybridMultilevel"/>
    <w:tmpl w:val="62F8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B58D6"/>
    <w:multiLevelType w:val="hybridMultilevel"/>
    <w:tmpl w:val="3168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E992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72838"/>
    <w:multiLevelType w:val="hybridMultilevel"/>
    <w:tmpl w:val="2708D56E"/>
    <w:lvl w:ilvl="0" w:tplc="C12E8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A7599"/>
    <w:multiLevelType w:val="hybridMultilevel"/>
    <w:tmpl w:val="42F8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2514C"/>
    <w:multiLevelType w:val="hybridMultilevel"/>
    <w:tmpl w:val="B57861A4"/>
    <w:lvl w:ilvl="0" w:tplc="C12E8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51A75"/>
    <w:multiLevelType w:val="hybridMultilevel"/>
    <w:tmpl w:val="5300B97A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00509"/>
    <w:multiLevelType w:val="hybridMultilevel"/>
    <w:tmpl w:val="960499F4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B5C39"/>
    <w:multiLevelType w:val="hybridMultilevel"/>
    <w:tmpl w:val="8424BA72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A38E5"/>
    <w:multiLevelType w:val="hybridMultilevel"/>
    <w:tmpl w:val="C32E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43958"/>
    <w:multiLevelType w:val="hybridMultilevel"/>
    <w:tmpl w:val="3E967FB0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0E22"/>
    <w:multiLevelType w:val="hybridMultilevel"/>
    <w:tmpl w:val="D84A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E1B19"/>
    <w:multiLevelType w:val="hybridMultilevel"/>
    <w:tmpl w:val="A6E4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328D2"/>
    <w:multiLevelType w:val="hybridMultilevel"/>
    <w:tmpl w:val="55F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97B28"/>
    <w:multiLevelType w:val="hybridMultilevel"/>
    <w:tmpl w:val="1CA2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3583E"/>
    <w:multiLevelType w:val="hybridMultilevel"/>
    <w:tmpl w:val="F5928C38"/>
    <w:lvl w:ilvl="0" w:tplc="C12E8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20AC7"/>
    <w:multiLevelType w:val="hybridMultilevel"/>
    <w:tmpl w:val="3CC0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11E55"/>
    <w:multiLevelType w:val="hybridMultilevel"/>
    <w:tmpl w:val="A9AA9336"/>
    <w:lvl w:ilvl="0" w:tplc="88162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C247C"/>
    <w:multiLevelType w:val="hybridMultilevel"/>
    <w:tmpl w:val="E524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34"/>
  </w:num>
  <w:num w:numId="4">
    <w:abstractNumId w:val="36"/>
  </w:num>
  <w:num w:numId="5">
    <w:abstractNumId w:val="46"/>
  </w:num>
  <w:num w:numId="6">
    <w:abstractNumId w:val="41"/>
  </w:num>
  <w:num w:numId="7">
    <w:abstractNumId w:val="11"/>
  </w:num>
  <w:num w:numId="8">
    <w:abstractNumId w:val="0"/>
  </w:num>
  <w:num w:numId="9">
    <w:abstractNumId w:val="12"/>
  </w:num>
  <w:num w:numId="10">
    <w:abstractNumId w:val="13"/>
  </w:num>
  <w:num w:numId="11">
    <w:abstractNumId w:val="27"/>
  </w:num>
  <w:num w:numId="12">
    <w:abstractNumId w:val="42"/>
  </w:num>
  <w:num w:numId="13">
    <w:abstractNumId w:val="10"/>
  </w:num>
  <w:num w:numId="14">
    <w:abstractNumId w:val="29"/>
  </w:num>
  <w:num w:numId="15">
    <w:abstractNumId w:val="8"/>
  </w:num>
  <w:num w:numId="16">
    <w:abstractNumId w:val="37"/>
  </w:num>
  <w:num w:numId="17">
    <w:abstractNumId w:val="18"/>
  </w:num>
  <w:num w:numId="18">
    <w:abstractNumId w:val="45"/>
  </w:num>
  <w:num w:numId="19">
    <w:abstractNumId w:val="30"/>
  </w:num>
  <w:num w:numId="20">
    <w:abstractNumId w:val="44"/>
  </w:num>
  <w:num w:numId="21">
    <w:abstractNumId w:val="19"/>
  </w:num>
  <w:num w:numId="22">
    <w:abstractNumId w:val="3"/>
  </w:num>
  <w:num w:numId="23">
    <w:abstractNumId w:val="6"/>
  </w:num>
  <w:num w:numId="24">
    <w:abstractNumId w:val="26"/>
  </w:num>
  <w:num w:numId="25">
    <w:abstractNumId w:val="25"/>
  </w:num>
  <w:num w:numId="26">
    <w:abstractNumId w:val="39"/>
  </w:num>
  <w:num w:numId="27">
    <w:abstractNumId w:val="1"/>
  </w:num>
  <w:num w:numId="28">
    <w:abstractNumId w:val="4"/>
  </w:num>
  <w:num w:numId="29">
    <w:abstractNumId w:val="2"/>
  </w:num>
  <w:num w:numId="30">
    <w:abstractNumId w:val="22"/>
  </w:num>
  <w:num w:numId="31">
    <w:abstractNumId w:val="14"/>
  </w:num>
  <w:num w:numId="32">
    <w:abstractNumId w:val="20"/>
  </w:num>
  <w:num w:numId="33">
    <w:abstractNumId w:val="33"/>
  </w:num>
  <w:num w:numId="34">
    <w:abstractNumId w:val="38"/>
  </w:num>
  <w:num w:numId="35">
    <w:abstractNumId w:val="35"/>
  </w:num>
  <w:num w:numId="36">
    <w:abstractNumId w:val="5"/>
  </w:num>
  <w:num w:numId="37">
    <w:abstractNumId w:val="31"/>
  </w:num>
  <w:num w:numId="38">
    <w:abstractNumId w:val="43"/>
  </w:num>
  <w:num w:numId="39">
    <w:abstractNumId w:val="23"/>
  </w:num>
  <w:num w:numId="40">
    <w:abstractNumId w:val="17"/>
  </w:num>
  <w:num w:numId="41">
    <w:abstractNumId w:val="9"/>
  </w:num>
  <w:num w:numId="42">
    <w:abstractNumId w:val="40"/>
  </w:num>
  <w:num w:numId="43">
    <w:abstractNumId w:val="32"/>
  </w:num>
  <w:num w:numId="44">
    <w:abstractNumId w:val="7"/>
  </w:num>
  <w:num w:numId="45">
    <w:abstractNumId w:val="15"/>
  </w:num>
  <w:num w:numId="46">
    <w:abstractNumId w:val="24"/>
  </w:num>
  <w:num w:numId="47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206AD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2BC"/>
    <w:rsid w:val="00055EA0"/>
    <w:rsid w:val="000563A7"/>
    <w:rsid w:val="0005654F"/>
    <w:rsid w:val="00057389"/>
    <w:rsid w:val="00057E4E"/>
    <w:rsid w:val="0006115A"/>
    <w:rsid w:val="00061F6F"/>
    <w:rsid w:val="0006331D"/>
    <w:rsid w:val="000638D6"/>
    <w:rsid w:val="00064900"/>
    <w:rsid w:val="00064A3A"/>
    <w:rsid w:val="00064D0A"/>
    <w:rsid w:val="00065AD8"/>
    <w:rsid w:val="000677A6"/>
    <w:rsid w:val="0007099C"/>
    <w:rsid w:val="00070AE8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2886"/>
    <w:rsid w:val="0008319F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5D6E"/>
    <w:rsid w:val="00097C78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3D7"/>
    <w:rsid w:val="000B4CF5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34DB"/>
    <w:rsid w:val="000F3C71"/>
    <w:rsid w:val="000F4048"/>
    <w:rsid w:val="000F5592"/>
    <w:rsid w:val="000F5A15"/>
    <w:rsid w:val="000F5DC0"/>
    <w:rsid w:val="000F66D2"/>
    <w:rsid w:val="000F6B7B"/>
    <w:rsid w:val="000F6D81"/>
    <w:rsid w:val="000F6E91"/>
    <w:rsid w:val="000F777A"/>
    <w:rsid w:val="000F7F6C"/>
    <w:rsid w:val="001013BF"/>
    <w:rsid w:val="0010186F"/>
    <w:rsid w:val="00101D47"/>
    <w:rsid w:val="00103019"/>
    <w:rsid w:val="00104A04"/>
    <w:rsid w:val="0010510F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3048E"/>
    <w:rsid w:val="001307A3"/>
    <w:rsid w:val="00130C6A"/>
    <w:rsid w:val="00133DB2"/>
    <w:rsid w:val="00134326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5D37"/>
    <w:rsid w:val="001479DD"/>
    <w:rsid w:val="00150144"/>
    <w:rsid w:val="001506FE"/>
    <w:rsid w:val="00150D25"/>
    <w:rsid w:val="00150EBD"/>
    <w:rsid w:val="00152060"/>
    <w:rsid w:val="00152451"/>
    <w:rsid w:val="0015344F"/>
    <w:rsid w:val="00153E04"/>
    <w:rsid w:val="00154278"/>
    <w:rsid w:val="001552DC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110F"/>
    <w:rsid w:val="00194E44"/>
    <w:rsid w:val="0019607F"/>
    <w:rsid w:val="0019642B"/>
    <w:rsid w:val="00196F47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B44B3"/>
    <w:rsid w:val="001B527F"/>
    <w:rsid w:val="001C1AF1"/>
    <w:rsid w:val="001C3914"/>
    <w:rsid w:val="001C3ACC"/>
    <w:rsid w:val="001C3FEF"/>
    <w:rsid w:val="001C454E"/>
    <w:rsid w:val="001C5D9E"/>
    <w:rsid w:val="001C710F"/>
    <w:rsid w:val="001D00BD"/>
    <w:rsid w:val="001D0E2A"/>
    <w:rsid w:val="001D1E2A"/>
    <w:rsid w:val="001D2782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30C3"/>
    <w:rsid w:val="002136F4"/>
    <w:rsid w:val="00214076"/>
    <w:rsid w:val="00215228"/>
    <w:rsid w:val="002157A1"/>
    <w:rsid w:val="002159BF"/>
    <w:rsid w:val="00216D76"/>
    <w:rsid w:val="002179A8"/>
    <w:rsid w:val="00220B15"/>
    <w:rsid w:val="00220FF0"/>
    <w:rsid w:val="0022112C"/>
    <w:rsid w:val="00222281"/>
    <w:rsid w:val="00222F97"/>
    <w:rsid w:val="00222FBB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4211A"/>
    <w:rsid w:val="0024279A"/>
    <w:rsid w:val="0024334F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2B2"/>
    <w:rsid w:val="00256898"/>
    <w:rsid w:val="002568B9"/>
    <w:rsid w:val="00261B99"/>
    <w:rsid w:val="00263BD0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239C"/>
    <w:rsid w:val="00284415"/>
    <w:rsid w:val="00284450"/>
    <w:rsid w:val="00285713"/>
    <w:rsid w:val="00285969"/>
    <w:rsid w:val="00285DC6"/>
    <w:rsid w:val="00286766"/>
    <w:rsid w:val="0028709C"/>
    <w:rsid w:val="002878A7"/>
    <w:rsid w:val="00287EC1"/>
    <w:rsid w:val="002901DF"/>
    <w:rsid w:val="002914C0"/>
    <w:rsid w:val="00291907"/>
    <w:rsid w:val="00292D26"/>
    <w:rsid w:val="0029336E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44D8"/>
    <w:rsid w:val="002A5001"/>
    <w:rsid w:val="002A6257"/>
    <w:rsid w:val="002A6C64"/>
    <w:rsid w:val="002A75D1"/>
    <w:rsid w:val="002A760D"/>
    <w:rsid w:val="002A77E0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4449"/>
    <w:rsid w:val="002E4874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41C9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DA3"/>
    <w:rsid w:val="00305E63"/>
    <w:rsid w:val="0030677D"/>
    <w:rsid w:val="00306BDC"/>
    <w:rsid w:val="003100D3"/>
    <w:rsid w:val="00310479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1E"/>
    <w:rsid w:val="00327BBC"/>
    <w:rsid w:val="00327C50"/>
    <w:rsid w:val="0033111A"/>
    <w:rsid w:val="00331A46"/>
    <w:rsid w:val="00331AE5"/>
    <w:rsid w:val="00332F7D"/>
    <w:rsid w:val="00333757"/>
    <w:rsid w:val="00335AFA"/>
    <w:rsid w:val="00340FE3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3ABB"/>
    <w:rsid w:val="003547E5"/>
    <w:rsid w:val="00355512"/>
    <w:rsid w:val="00356DD2"/>
    <w:rsid w:val="0035783C"/>
    <w:rsid w:val="003604E8"/>
    <w:rsid w:val="00362027"/>
    <w:rsid w:val="00362B2A"/>
    <w:rsid w:val="00362D39"/>
    <w:rsid w:val="00364C1E"/>
    <w:rsid w:val="00364C40"/>
    <w:rsid w:val="00365DA4"/>
    <w:rsid w:val="00366C26"/>
    <w:rsid w:val="003701E5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C36"/>
    <w:rsid w:val="003A3232"/>
    <w:rsid w:val="003A4AC7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A3F"/>
    <w:rsid w:val="003F4902"/>
    <w:rsid w:val="003F5523"/>
    <w:rsid w:val="003F6690"/>
    <w:rsid w:val="003F70EA"/>
    <w:rsid w:val="003F715E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19CA"/>
    <w:rsid w:val="004128E0"/>
    <w:rsid w:val="004133F6"/>
    <w:rsid w:val="00413461"/>
    <w:rsid w:val="00414CB1"/>
    <w:rsid w:val="004172E3"/>
    <w:rsid w:val="00417ED8"/>
    <w:rsid w:val="00421144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3311"/>
    <w:rsid w:val="004440DD"/>
    <w:rsid w:val="004448C7"/>
    <w:rsid w:val="00444FE5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76A"/>
    <w:rsid w:val="00474ED0"/>
    <w:rsid w:val="004763C3"/>
    <w:rsid w:val="004768A1"/>
    <w:rsid w:val="00476A59"/>
    <w:rsid w:val="0047732F"/>
    <w:rsid w:val="004774D6"/>
    <w:rsid w:val="00477692"/>
    <w:rsid w:val="00480036"/>
    <w:rsid w:val="00480138"/>
    <w:rsid w:val="00481483"/>
    <w:rsid w:val="00483D2D"/>
    <w:rsid w:val="004845A3"/>
    <w:rsid w:val="0049015C"/>
    <w:rsid w:val="00492C28"/>
    <w:rsid w:val="0049341A"/>
    <w:rsid w:val="00496B81"/>
    <w:rsid w:val="00497974"/>
    <w:rsid w:val="004A03FA"/>
    <w:rsid w:val="004A0555"/>
    <w:rsid w:val="004A17A9"/>
    <w:rsid w:val="004A2D1A"/>
    <w:rsid w:val="004A3D1B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426E"/>
    <w:rsid w:val="004D5D1B"/>
    <w:rsid w:val="004D6147"/>
    <w:rsid w:val="004D71C3"/>
    <w:rsid w:val="004D77B9"/>
    <w:rsid w:val="004E0242"/>
    <w:rsid w:val="004E1E5F"/>
    <w:rsid w:val="004E3046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5910"/>
    <w:rsid w:val="004F6B42"/>
    <w:rsid w:val="004F7176"/>
    <w:rsid w:val="004F7494"/>
    <w:rsid w:val="00500180"/>
    <w:rsid w:val="00500228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19DD"/>
    <w:rsid w:val="00515155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E42"/>
    <w:rsid w:val="005302C6"/>
    <w:rsid w:val="00531139"/>
    <w:rsid w:val="0053146C"/>
    <w:rsid w:val="00531E93"/>
    <w:rsid w:val="0053423A"/>
    <w:rsid w:val="005378C5"/>
    <w:rsid w:val="00540DCF"/>
    <w:rsid w:val="0054198E"/>
    <w:rsid w:val="00543B5D"/>
    <w:rsid w:val="00544F87"/>
    <w:rsid w:val="00545281"/>
    <w:rsid w:val="005466A4"/>
    <w:rsid w:val="005466AD"/>
    <w:rsid w:val="0054742D"/>
    <w:rsid w:val="00550C50"/>
    <w:rsid w:val="00551427"/>
    <w:rsid w:val="00552055"/>
    <w:rsid w:val="00554513"/>
    <w:rsid w:val="00555270"/>
    <w:rsid w:val="00555D18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4F49"/>
    <w:rsid w:val="0056615B"/>
    <w:rsid w:val="00567B01"/>
    <w:rsid w:val="00567C14"/>
    <w:rsid w:val="005701D1"/>
    <w:rsid w:val="005719A5"/>
    <w:rsid w:val="005731E3"/>
    <w:rsid w:val="00574F90"/>
    <w:rsid w:val="00575E51"/>
    <w:rsid w:val="0057632B"/>
    <w:rsid w:val="00576E12"/>
    <w:rsid w:val="005776D2"/>
    <w:rsid w:val="00577EA6"/>
    <w:rsid w:val="005808A7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9613F"/>
    <w:rsid w:val="00597616"/>
    <w:rsid w:val="005A1865"/>
    <w:rsid w:val="005A2C34"/>
    <w:rsid w:val="005A3CCA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A9C"/>
    <w:rsid w:val="005E3BDE"/>
    <w:rsid w:val="005E494D"/>
    <w:rsid w:val="005E49FE"/>
    <w:rsid w:val="005E511D"/>
    <w:rsid w:val="005E51D0"/>
    <w:rsid w:val="005E6279"/>
    <w:rsid w:val="005E782B"/>
    <w:rsid w:val="005E7948"/>
    <w:rsid w:val="005E7FD4"/>
    <w:rsid w:val="005F3794"/>
    <w:rsid w:val="005F3FB4"/>
    <w:rsid w:val="005F59DF"/>
    <w:rsid w:val="005F5DC8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18CE"/>
    <w:rsid w:val="0061211C"/>
    <w:rsid w:val="006125CF"/>
    <w:rsid w:val="00612B1A"/>
    <w:rsid w:val="006135AA"/>
    <w:rsid w:val="006135B1"/>
    <w:rsid w:val="00613C90"/>
    <w:rsid w:val="0061426A"/>
    <w:rsid w:val="0061536D"/>
    <w:rsid w:val="00616051"/>
    <w:rsid w:val="006176EA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E"/>
    <w:rsid w:val="0063746D"/>
    <w:rsid w:val="00637BB2"/>
    <w:rsid w:val="00640B1F"/>
    <w:rsid w:val="00641061"/>
    <w:rsid w:val="006418D6"/>
    <w:rsid w:val="0064218E"/>
    <w:rsid w:val="0064264C"/>
    <w:rsid w:val="006438F8"/>
    <w:rsid w:val="00644E54"/>
    <w:rsid w:val="00644F48"/>
    <w:rsid w:val="006456BA"/>
    <w:rsid w:val="006458DE"/>
    <w:rsid w:val="00645F37"/>
    <w:rsid w:val="00646043"/>
    <w:rsid w:val="00647F0A"/>
    <w:rsid w:val="006528B0"/>
    <w:rsid w:val="00652CAB"/>
    <w:rsid w:val="006536FF"/>
    <w:rsid w:val="00654615"/>
    <w:rsid w:val="00654C7F"/>
    <w:rsid w:val="00654D70"/>
    <w:rsid w:val="00655A03"/>
    <w:rsid w:val="006565C6"/>
    <w:rsid w:val="0065764D"/>
    <w:rsid w:val="006608ED"/>
    <w:rsid w:val="0066149F"/>
    <w:rsid w:val="00662671"/>
    <w:rsid w:val="00663BF2"/>
    <w:rsid w:val="00664008"/>
    <w:rsid w:val="006645FE"/>
    <w:rsid w:val="0066651A"/>
    <w:rsid w:val="0066656C"/>
    <w:rsid w:val="00666B96"/>
    <w:rsid w:val="006679FD"/>
    <w:rsid w:val="00667B3F"/>
    <w:rsid w:val="00671B0D"/>
    <w:rsid w:val="00671BBC"/>
    <w:rsid w:val="00671ED6"/>
    <w:rsid w:val="0067283A"/>
    <w:rsid w:val="00672895"/>
    <w:rsid w:val="00672C0A"/>
    <w:rsid w:val="00673353"/>
    <w:rsid w:val="00674239"/>
    <w:rsid w:val="00674973"/>
    <w:rsid w:val="00675A6F"/>
    <w:rsid w:val="0067641C"/>
    <w:rsid w:val="006808FA"/>
    <w:rsid w:val="0068280B"/>
    <w:rsid w:val="00682E73"/>
    <w:rsid w:val="00683922"/>
    <w:rsid w:val="00683E75"/>
    <w:rsid w:val="00685206"/>
    <w:rsid w:val="00685C3B"/>
    <w:rsid w:val="0068627B"/>
    <w:rsid w:val="0068718D"/>
    <w:rsid w:val="006910C1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3115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30BC"/>
    <w:rsid w:val="006D3D9E"/>
    <w:rsid w:val="006D4DA4"/>
    <w:rsid w:val="006D4EAD"/>
    <w:rsid w:val="006D4F0D"/>
    <w:rsid w:val="006D54D1"/>
    <w:rsid w:val="006D64AB"/>
    <w:rsid w:val="006D6C6F"/>
    <w:rsid w:val="006E0692"/>
    <w:rsid w:val="006E2743"/>
    <w:rsid w:val="006E2D06"/>
    <w:rsid w:val="006E306A"/>
    <w:rsid w:val="006E4961"/>
    <w:rsid w:val="006E4BB6"/>
    <w:rsid w:val="006E52CB"/>
    <w:rsid w:val="006F213A"/>
    <w:rsid w:val="006F2EA3"/>
    <w:rsid w:val="006F33E5"/>
    <w:rsid w:val="006F4209"/>
    <w:rsid w:val="006F690F"/>
    <w:rsid w:val="006F7306"/>
    <w:rsid w:val="006F7A84"/>
    <w:rsid w:val="006F7D3A"/>
    <w:rsid w:val="00703389"/>
    <w:rsid w:val="007060B8"/>
    <w:rsid w:val="00707BFB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C17"/>
    <w:rsid w:val="00724E50"/>
    <w:rsid w:val="00730367"/>
    <w:rsid w:val="007310F3"/>
    <w:rsid w:val="007311E0"/>
    <w:rsid w:val="0073196C"/>
    <w:rsid w:val="00731B4B"/>
    <w:rsid w:val="00732ACB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6E1"/>
    <w:rsid w:val="007429EC"/>
    <w:rsid w:val="007433B1"/>
    <w:rsid w:val="00743B1F"/>
    <w:rsid w:val="00743C03"/>
    <w:rsid w:val="00744A0B"/>
    <w:rsid w:val="007474A9"/>
    <w:rsid w:val="0074772A"/>
    <w:rsid w:val="00747D06"/>
    <w:rsid w:val="00750F86"/>
    <w:rsid w:val="0075167D"/>
    <w:rsid w:val="0075214A"/>
    <w:rsid w:val="00752AE7"/>
    <w:rsid w:val="00753170"/>
    <w:rsid w:val="0075422A"/>
    <w:rsid w:val="00757255"/>
    <w:rsid w:val="0075768F"/>
    <w:rsid w:val="00760302"/>
    <w:rsid w:val="00760B64"/>
    <w:rsid w:val="007615F6"/>
    <w:rsid w:val="00761F37"/>
    <w:rsid w:val="007620D1"/>
    <w:rsid w:val="0076242D"/>
    <w:rsid w:val="00762EB5"/>
    <w:rsid w:val="007636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8013D"/>
    <w:rsid w:val="00780CD6"/>
    <w:rsid w:val="00780CDE"/>
    <w:rsid w:val="00781170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0F9F"/>
    <w:rsid w:val="00791FEF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B1854"/>
    <w:rsid w:val="007B1BF8"/>
    <w:rsid w:val="007B1BFC"/>
    <w:rsid w:val="007B2067"/>
    <w:rsid w:val="007B2555"/>
    <w:rsid w:val="007B4A03"/>
    <w:rsid w:val="007B5AFB"/>
    <w:rsid w:val="007B6A87"/>
    <w:rsid w:val="007B7DCC"/>
    <w:rsid w:val="007C122E"/>
    <w:rsid w:val="007C1A5A"/>
    <w:rsid w:val="007C250E"/>
    <w:rsid w:val="007C305E"/>
    <w:rsid w:val="007C311C"/>
    <w:rsid w:val="007C4E74"/>
    <w:rsid w:val="007C6DA7"/>
    <w:rsid w:val="007D08E7"/>
    <w:rsid w:val="007D0B07"/>
    <w:rsid w:val="007D16C2"/>
    <w:rsid w:val="007D2CDE"/>
    <w:rsid w:val="007D46B3"/>
    <w:rsid w:val="007D5566"/>
    <w:rsid w:val="007D5E1A"/>
    <w:rsid w:val="007D5FD3"/>
    <w:rsid w:val="007D6D13"/>
    <w:rsid w:val="007E15A0"/>
    <w:rsid w:val="007E1B1F"/>
    <w:rsid w:val="007E6D1A"/>
    <w:rsid w:val="007F1BAD"/>
    <w:rsid w:val="007F2419"/>
    <w:rsid w:val="007F2A5F"/>
    <w:rsid w:val="007F3EFC"/>
    <w:rsid w:val="007F4985"/>
    <w:rsid w:val="007F550C"/>
    <w:rsid w:val="007F62B3"/>
    <w:rsid w:val="007F7315"/>
    <w:rsid w:val="007F7C81"/>
    <w:rsid w:val="00800380"/>
    <w:rsid w:val="00800B55"/>
    <w:rsid w:val="00802EE6"/>
    <w:rsid w:val="0080375B"/>
    <w:rsid w:val="00806FF5"/>
    <w:rsid w:val="0081056D"/>
    <w:rsid w:val="00811087"/>
    <w:rsid w:val="00811ADD"/>
    <w:rsid w:val="00811C90"/>
    <w:rsid w:val="00813E2F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31564"/>
    <w:rsid w:val="00833368"/>
    <w:rsid w:val="00833996"/>
    <w:rsid w:val="00834CB8"/>
    <w:rsid w:val="00834F93"/>
    <w:rsid w:val="00835D08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0BF6"/>
    <w:rsid w:val="00853B5D"/>
    <w:rsid w:val="00854746"/>
    <w:rsid w:val="00854B4E"/>
    <w:rsid w:val="00855365"/>
    <w:rsid w:val="008557EC"/>
    <w:rsid w:val="00855B3B"/>
    <w:rsid w:val="00860280"/>
    <w:rsid w:val="0086044F"/>
    <w:rsid w:val="00860F11"/>
    <w:rsid w:val="00862AF7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77BA6"/>
    <w:rsid w:val="0088025D"/>
    <w:rsid w:val="00884367"/>
    <w:rsid w:val="0088557A"/>
    <w:rsid w:val="0088610B"/>
    <w:rsid w:val="008876F7"/>
    <w:rsid w:val="00887B5E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51C7"/>
    <w:rsid w:val="008A6AEB"/>
    <w:rsid w:val="008A767E"/>
    <w:rsid w:val="008B1483"/>
    <w:rsid w:val="008B26B8"/>
    <w:rsid w:val="008B2782"/>
    <w:rsid w:val="008B386B"/>
    <w:rsid w:val="008B3D7F"/>
    <w:rsid w:val="008B4542"/>
    <w:rsid w:val="008B4AE7"/>
    <w:rsid w:val="008B6C8F"/>
    <w:rsid w:val="008B778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672B"/>
    <w:rsid w:val="008D6B2C"/>
    <w:rsid w:val="008D6B88"/>
    <w:rsid w:val="008E073D"/>
    <w:rsid w:val="008E08E2"/>
    <w:rsid w:val="008E3AE8"/>
    <w:rsid w:val="008E5822"/>
    <w:rsid w:val="008E5BB4"/>
    <w:rsid w:val="008E60D3"/>
    <w:rsid w:val="008E6FDD"/>
    <w:rsid w:val="008F00F2"/>
    <w:rsid w:val="008F112E"/>
    <w:rsid w:val="008F13A8"/>
    <w:rsid w:val="008F2BD1"/>
    <w:rsid w:val="008F34D2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17C4B"/>
    <w:rsid w:val="00920440"/>
    <w:rsid w:val="009216D6"/>
    <w:rsid w:val="009218EE"/>
    <w:rsid w:val="00921D6A"/>
    <w:rsid w:val="00923389"/>
    <w:rsid w:val="00925260"/>
    <w:rsid w:val="0092540C"/>
    <w:rsid w:val="00927317"/>
    <w:rsid w:val="009312C2"/>
    <w:rsid w:val="00931E18"/>
    <w:rsid w:val="0093204B"/>
    <w:rsid w:val="00933137"/>
    <w:rsid w:val="00933A63"/>
    <w:rsid w:val="00933F31"/>
    <w:rsid w:val="009357F4"/>
    <w:rsid w:val="009375DC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65A0"/>
    <w:rsid w:val="00956D0B"/>
    <w:rsid w:val="009600E4"/>
    <w:rsid w:val="009604AF"/>
    <w:rsid w:val="009615AE"/>
    <w:rsid w:val="00962E57"/>
    <w:rsid w:val="00963A58"/>
    <w:rsid w:val="009654DD"/>
    <w:rsid w:val="009702CF"/>
    <w:rsid w:val="0097113D"/>
    <w:rsid w:val="0097180A"/>
    <w:rsid w:val="00972E0C"/>
    <w:rsid w:val="00972EFD"/>
    <w:rsid w:val="00974192"/>
    <w:rsid w:val="00974974"/>
    <w:rsid w:val="0097598B"/>
    <w:rsid w:val="00975F53"/>
    <w:rsid w:val="00976709"/>
    <w:rsid w:val="00976F7C"/>
    <w:rsid w:val="0098350D"/>
    <w:rsid w:val="00983684"/>
    <w:rsid w:val="00983AF3"/>
    <w:rsid w:val="009851FF"/>
    <w:rsid w:val="00986DBA"/>
    <w:rsid w:val="00991398"/>
    <w:rsid w:val="00992FDE"/>
    <w:rsid w:val="0099311F"/>
    <w:rsid w:val="009933B2"/>
    <w:rsid w:val="00994290"/>
    <w:rsid w:val="0099531E"/>
    <w:rsid w:val="009971D4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53DB"/>
    <w:rsid w:val="009B6387"/>
    <w:rsid w:val="009B7403"/>
    <w:rsid w:val="009C0136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672A"/>
    <w:rsid w:val="009D6ABF"/>
    <w:rsid w:val="009D7BB6"/>
    <w:rsid w:val="009E2ABF"/>
    <w:rsid w:val="009E6932"/>
    <w:rsid w:val="009E7FD5"/>
    <w:rsid w:val="009F0BDE"/>
    <w:rsid w:val="009F0C57"/>
    <w:rsid w:val="009F11BA"/>
    <w:rsid w:val="009F191A"/>
    <w:rsid w:val="009F1B6B"/>
    <w:rsid w:val="009F1DC2"/>
    <w:rsid w:val="009F2017"/>
    <w:rsid w:val="009F6C32"/>
    <w:rsid w:val="00A0023B"/>
    <w:rsid w:val="00A00C10"/>
    <w:rsid w:val="00A03FA9"/>
    <w:rsid w:val="00A13E44"/>
    <w:rsid w:val="00A150C6"/>
    <w:rsid w:val="00A213E7"/>
    <w:rsid w:val="00A219F0"/>
    <w:rsid w:val="00A225A9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1EC3"/>
    <w:rsid w:val="00A61FE4"/>
    <w:rsid w:val="00A62793"/>
    <w:rsid w:val="00A62BE2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BAF"/>
    <w:rsid w:val="00A77680"/>
    <w:rsid w:val="00A77816"/>
    <w:rsid w:val="00A80217"/>
    <w:rsid w:val="00A80A2B"/>
    <w:rsid w:val="00A83FCD"/>
    <w:rsid w:val="00A85707"/>
    <w:rsid w:val="00A86070"/>
    <w:rsid w:val="00A86357"/>
    <w:rsid w:val="00A87603"/>
    <w:rsid w:val="00A90517"/>
    <w:rsid w:val="00A927C2"/>
    <w:rsid w:val="00A934C4"/>
    <w:rsid w:val="00A946AA"/>
    <w:rsid w:val="00A94801"/>
    <w:rsid w:val="00A95BB8"/>
    <w:rsid w:val="00A96186"/>
    <w:rsid w:val="00A96B9A"/>
    <w:rsid w:val="00A971E7"/>
    <w:rsid w:val="00AA0C07"/>
    <w:rsid w:val="00AA2852"/>
    <w:rsid w:val="00AA5195"/>
    <w:rsid w:val="00AA5631"/>
    <w:rsid w:val="00AA793E"/>
    <w:rsid w:val="00AB02F7"/>
    <w:rsid w:val="00AB04D5"/>
    <w:rsid w:val="00AB075C"/>
    <w:rsid w:val="00AB1683"/>
    <w:rsid w:val="00AB19C0"/>
    <w:rsid w:val="00AB20CC"/>
    <w:rsid w:val="00AB244F"/>
    <w:rsid w:val="00AB39E3"/>
    <w:rsid w:val="00AB44B3"/>
    <w:rsid w:val="00AB44D5"/>
    <w:rsid w:val="00AB53C7"/>
    <w:rsid w:val="00AB6F0C"/>
    <w:rsid w:val="00AB74C7"/>
    <w:rsid w:val="00AC113B"/>
    <w:rsid w:val="00AC267E"/>
    <w:rsid w:val="00AC42D1"/>
    <w:rsid w:val="00AC4FED"/>
    <w:rsid w:val="00AC5AD1"/>
    <w:rsid w:val="00AC5C20"/>
    <w:rsid w:val="00AC6115"/>
    <w:rsid w:val="00AC63FD"/>
    <w:rsid w:val="00AC6C36"/>
    <w:rsid w:val="00AC715F"/>
    <w:rsid w:val="00AC7DB1"/>
    <w:rsid w:val="00AD1147"/>
    <w:rsid w:val="00AD1DAF"/>
    <w:rsid w:val="00AD3B8A"/>
    <w:rsid w:val="00AD51D2"/>
    <w:rsid w:val="00AD6411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05F3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0E71"/>
    <w:rsid w:val="00B314D2"/>
    <w:rsid w:val="00B329E7"/>
    <w:rsid w:val="00B33521"/>
    <w:rsid w:val="00B33BC4"/>
    <w:rsid w:val="00B33E1C"/>
    <w:rsid w:val="00B341B8"/>
    <w:rsid w:val="00B348B9"/>
    <w:rsid w:val="00B3522D"/>
    <w:rsid w:val="00B35AD0"/>
    <w:rsid w:val="00B36233"/>
    <w:rsid w:val="00B36E57"/>
    <w:rsid w:val="00B374A3"/>
    <w:rsid w:val="00B37795"/>
    <w:rsid w:val="00B40312"/>
    <w:rsid w:val="00B4128F"/>
    <w:rsid w:val="00B41A11"/>
    <w:rsid w:val="00B42833"/>
    <w:rsid w:val="00B43113"/>
    <w:rsid w:val="00B44869"/>
    <w:rsid w:val="00B44FBF"/>
    <w:rsid w:val="00B464FC"/>
    <w:rsid w:val="00B53E86"/>
    <w:rsid w:val="00B53FEB"/>
    <w:rsid w:val="00B56930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42CB"/>
    <w:rsid w:val="00BB4366"/>
    <w:rsid w:val="00BB57E2"/>
    <w:rsid w:val="00BB5A79"/>
    <w:rsid w:val="00BB6092"/>
    <w:rsid w:val="00BB629A"/>
    <w:rsid w:val="00BB7232"/>
    <w:rsid w:val="00BB74CF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B73"/>
    <w:rsid w:val="00BE233E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618"/>
    <w:rsid w:val="00BF7EFA"/>
    <w:rsid w:val="00C0075F"/>
    <w:rsid w:val="00C019DA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5193"/>
    <w:rsid w:val="00C25DFB"/>
    <w:rsid w:val="00C270FB"/>
    <w:rsid w:val="00C317F1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3A12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04F"/>
    <w:rsid w:val="00C63441"/>
    <w:rsid w:val="00C6501C"/>
    <w:rsid w:val="00C65A37"/>
    <w:rsid w:val="00C65BC0"/>
    <w:rsid w:val="00C707BF"/>
    <w:rsid w:val="00C7361D"/>
    <w:rsid w:val="00C743B3"/>
    <w:rsid w:val="00C74974"/>
    <w:rsid w:val="00C82679"/>
    <w:rsid w:val="00C836DF"/>
    <w:rsid w:val="00C83709"/>
    <w:rsid w:val="00C8395D"/>
    <w:rsid w:val="00C85348"/>
    <w:rsid w:val="00C858EE"/>
    <w:rsid w:val="00C91251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A1F40"/>
    <w:rsid w:val="00CA2241"/>
    <w:rsid w:val="00CA2FF8"/>
    <w:rsid w:val="00CA4420"/>
    <w:rsid w:val="00CA72FA"/>
    <w:rsid w:val="00CA7F27"/>
    <w:rsid w:val="00CB05C8"/>
    <w:rsid w:val="00CB0909"/>
    <w:rsid w:val="00CB1CE1"/>
    <w:rsid w:val="00CB354E"/>
    <w:rsid w:val="00CB4776"/>
    <w:rsid w:val="00CB539C"/>
    <w:rsid w:val="00CB67E9"/>
    <w:rsid w:val="00CB77F8"/>
    <w:rsid w:val="00CB7FD9"/>
    <w:rsid w:val="00CC2F20"/>
    <w:rsid w:val="00CC2F61"/>
    <w:rsid w:val="00CC4574"/>
    <w:rsid w:val="00CC6B4F"/>
    <w:rsid w:val="00CC7DCA"/>
    <w:rsid w:val="00CD038B"/>
    <w:rsid w:val="00CD27B6"/>
    <w:rsid w:val="00CD2EEC"/>
    <w:rsid w:val="00CD4A58"/>
    <w:rsid w:val="00CD4F0B"/>
    <w:rsid w:val="00CD5E5A"/>
    <w:rsid w:val="00CD755F"/>
    <w:rsid w:val="00CD764D"/>
    <w:rsid w:val="00CE20E8"/>
    <w:rsid w:val="00CE2413"/>
    <w:rsid w:val="00CE3D76"/>
    <w:rsid w:val="00CE47F8"/>
    <w:rsid w:val="00CE5B8D"/>
    <w:rsid w:val="00CF1A44"/>
    <w:rsid w:val="00CF1BD8"/>
    <w:rsid w:val="00CF3299"/>
    <w:rsid w:val="00CF5492"/>
    <w:rsid w:val="00CF54B7"/>
    <w:rsid w:val="00CF662C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7D8"/>
    <w:rsid w:val="00D209C0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4F09"/>
    <w:rsid w:val="00D45A67"/>
    <w:rsid w:val="00D46505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4B8A"/>
    <w:rsid w:val="00D65B8E"/>
    <w:rsid w:val="00D72BC2"/>
    <w:rsid w:val="00D73658"/>
    <w:rsid w:val="00D7379E"/>
    <w:rsid w:val="00D74734"/>
    <w:rsid w:val="00D75C50"/>
    <w:rsid w:val="00D75CEF"/>
    <w:rsid w:val="00D7615C"/>
    <w:rsid w:val="00D76419"/>
    <w:rsid w:val="00D76809"/>
    <w:rsid w:val="00D7763A"/>
    <w:rsid w:val="00D8012C"/>
    <w:rsid w:val="00D80438"/>
    <w:rsid w:val="00D82477"/>
    <w:rsid w:val="00D830AE"/>
    <w:rsid w:val="00D841E7"/>
    <w:rsid w:val="00D8454A"/>
    <w:rsid w:val="00D861FA"/>
    <w:rsid w:val="00D86E06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1A91"/>
    <w:rsid w:val="00DB2B05"/>
    <w:rsid w:val="00DB2B82"/>
    <w:rsid w:val="00DB301C"/>
    <w:rsid w:val="00DB4D08"/>
    <w:rsid w:val="00DB58FE"/>
    <w:rsid w:val="00DB623E"/>
    <w:rsid w:val="00DB636B"/>
    <w:rsid w:val="00DB63B1"/>
    <w:rsid w:val="00DB7B39"/>
    <w:rsid w:val="00DC023C"/>
    <w:rsid w:val="00DC0561"/>
    <w:rsid w:val="00DC2C03"/>
    <w:rsid w:val="00DC314F"/>
    <w:rsid w:val="00DC4D52"/>
    <w:rsid w:val="00DC5A89"/>
    <w:rsid w:val="00DD1065"/>
    <w:rsid w:val="00DD10A5"/>
    <w:rsid w:val="00DD1DBF"/>
    <w:rsid w:val="00DD2EF0"/>
    <w:rsid w:val="00DD2F31"/>
    <w:rsid w:val="00DD43F3"/>
    <w:rsid w:val="00DD48FD"/>
    <w:rsid w:val="00DD4DCF"/>
    <w:rsid w:val="00DD4E22"/>
    <w:rsid w:val="00DD6E9B"/>
    <w:rsid w:val="00DD78FC"/>
    <w:rsid w:val="00DE002B"/>
    <w:rsid w:val="00DE0744"/>
    <w:rsid w:val="00DE0BA3"/>
    <w:rsid w:val="00DE2737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DF63B7"/>
    <w:rsid w:val="00DF71A4"/>
    <w:rsid w:val="00DF7D8E"/>
    <w:rsid w:val="00E02A68"/>
    <w:rsid w:val="00E030D9"/>
    <w:rsid w:val="00E03F71"/>
    <w:rsid w:val="00E0532E"/>
    <w:rsid w:val="00E055A8"/>
    <w:rsid w:val="00E05BB6"/>
    <w:rsid w:val="00E06B5A"/>
    <w:rsid w:val="00E07953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2752"/>
    <w:rsid w:val="00E24BD2"/>
    <w:rsid w:val="00E25B12"/>
    <w:rsid w:val="00E260CC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343"/>
    <w:rsid w:val="00E36352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70C5"/>
    <w:rsid w:val="00E504B2"/>
    <w:rsid w:val="00E52134"/>
    <w:rsid w:val="00E52164"/>
    <w:rsid w:val="00E52795"/>
    <w:rsid w:val="00E54907"/>
    <w:rsid w:val="00E5512F"/>
    <w:rsid w:val="00E55EB0"/>
    <w:rsid w:val="00E60825"/>
    <w:rsid w:val="00E60B03"/>
    <w:rsid w:val="00E60F0C"/>
    <w:rsid w:val="00E61DD9"/>
    <w:rsid w:val="00E62E17"/>
    <w:rsid w:val="00E63D90"/>
    <w:rsid w:val="00E65E03"/>
    <w:rsid w:val="00E66340"/>
    <w:rsid w:val="00E664F4"/>
    <w:rsid w:val="00E67076"/>
    <w:rsid w:val="00E67EEB"/>
    <w:rsid w:val="00E70B38"/>
    <w:rsid w:val="00E717C6"/>
    <w:rsid w:val="00E72A8B"/>
    <w:rsid w:val="00E734B3"/>
    <w:rsid w:val="00E741C5"/>
    <w:rsid w:val="00E74602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1B72"/>
    <w:rsid w:val="00EA1E9D"/>
    <w:rsid w:val="00EA21E7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4B5"/>
    <w:rsid w:val="00EB6E4E"/>
    <w:rsid w:val="00EC16A4"/>
    <w:rsid w:val="00EC1A9E"/>
    <w:rsid w:val="00EC2D03"/>
    <w:rsid w:val="00EC38C1"/>
    <w:rsid w:val="00EC6324"/>
    <w:rsid w:val="00EC6A58"/>
    <w:rsid w:val="00EC7AF1"/>
    <w:rsid w:val="00ED1555"/>
    <w:rsid w:val="00ED2421"/>
    <w:rsid w:val="00ED2517"/>
    <w:rsid w:val="00ED445D"/>
    <w:rsid w:val="00ED508A"/>
    <w:rsid w:val="00ED5BB3"/>
    <w:rsid w:val="00ED61C9"/>
    <w:rsid w:val="00ED6737"/>
    <w:rsid w:val="00ED7D1B"/>
    <w:rsid w:val="00EE0E0C"/>
    <w:rsid w:val="00EE2BCA"/>
    <w:rsid w:val="00EE3F44"/>
    <w:rsid w:val="00EE56B7"/>
    <w:rsid w:val="00EE62FE"/>
    <w:rsid w:val="00EE6AC1"/>
    <w:rsid w:val="00EF0301"/>
    <w:rsid w:val="00EF1EA1"/>
    <w:rsid w:val="00EF25BE"/>
    <w:rsid w:val="00EF293E"/>
    <w:rsid w:val="00EF307A"/>
    <w:rsid w:val="00EF32F3"/>
    <w:rsid w:val="00EF3951"/>
    <w:rsid w:val="00EF3C90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53E"/>
    <w:rsid w:val="00F03C29"/>
    <w:rsid w:val="00F04707"/>
    <w:rsid w:val="00F055B7"/>
    <w:rsid w:val="00F05F27"/>
    <w:rsid w:val="00F06828"/>
    <w:rsid w:val="00F07F26"/>
    <w:rsid w:val="00F101A3"/>
    <w:rsid w:val="00F104D9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D82"/>
    <w:rsid w:val="00F26EB6"/>
    <w:rsid w:val="00F27857"/>
    <w:rsid w:val="00F27AC1"/>
    <w:rsid w:val="00F27BB9"/>
    <w:rsid w:val="00F328B4"/>
    <w:rsid w:val="00F32A7C"/>
    <w:rsid w:val="00F32D6F"/>
    <w:rsid w:val="00F33A35"/>
    <w:rsid w:val="00F33C9E"/>
    <w:rsid w:val="00F345C6"/>
    <w:rsid w:val="00F366A9"/>
    <w:rsid w:val="00F36866"/>
    <w:rsid w:val="00F3731D"/>
    <w:rsid w:val="00F37AF2"/>
    <w:rsid w:val="00F37EE7"/>
    <w:rsid w:val="00F41073"/>
    <w:rsid w:val="00F4134E"/>
    <w:rsid w:val="00F41730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EE8"/>
    <w:rsid w:val="00F71A93"/>
    <w:rsid w:val="00F71F35"/>
    <w:rsid w:val="00F73DA2"/>
    <w:rsid w:val="00F7459D"/>
    <w:rsid w:val="00F74930"/>
    <w:rsid w:val="00F75051"/>
    <w:rsid w:val="00F75509"/>
    <w:rsid w:val="00F75FAC"/>
    <w:rsid w:val="00F765D4"/>
    <w:rsid w:val="00F80500"/>
    <w:rsid w:val="00F80BC9"/>
    <w:rsid w:val="00F8185F"/>
    <w:rsid w:val="00F8280F"/>
    <w:rsid w:val="00F834C3"/>
    <w:rsid w:val="00F83A21"/>
    <w:rsid w:val="00F83ABA"/>
    <w:rsid w:val="00F847EF"/>
    <w:rsid w:val="00F87096"/>
    <w:rsid w:val="00F87667"/>
    <w:rsid w:val="00F90A3E"/>
    <w:rsid w:val="00F912CE"/>
    <w:rsid w:val="00F920C8"/>
    <w:rsid w:val="00F92657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546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3D21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1A7B"/>
    <w:rsid w:val="00FF3999"/>
    <w:rsid w:val="00FF4980"/>
    <w:rsid w:val="00FF529C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79A8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982" TargetMode="External"/><Relationship Id="rId13" Type="http://schemas.openxmlformats.org/officeDocument/2006/relationships/hyperlink" Target="https://support.office.com/ru-ru/article/%D0%A0%D0%B0%D0%B7%D0%BB%D0%B8%D1%87%D0%B8%D1%8F-%D0%B2-%D1%80%D0%B0%D0%B1%D0%BE%D1%82%D0%B5-%D1%81-%D0%BA%D0%BD%D0%B8%D0%B3%D0%BE%D0%B9-%D1%87%D0%B5%D1%80%D0%B5%D0%B7-%D0%B1%D1%80%D0%B0%D1%83%D0%B7%D0%B5%D1%80-%D0%B8-%D0%B2-%D0%BF%D1%80%D0%B8%D0%BB%D0%BE%D0%B6%D0%B5%D0%BD%D0%B8%D0%B8-excel-f0dc28ed-b85d-4e1d-be6d-5878005db3b6" TargetMode="External"/><Relationship Id="rId18" Type="http://schemas.openxmlformats.org/officeDocument/2006/relationships/image" Target="media/image6.jpg"/><Relationship Id="rId26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5.jpg"/><Relationship Id="rId25" Type="http://schemas.openxmlformats.org/officeDocument/2006/relationships/image" Target="media/image12.jp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image" Target="media/image1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edrive.live.com" TargetMode="External"/><Relationship Id="rId24" Type="http://schemas.openxmlformats.org/officeDocument/2006/relationships/hyperlink" Target="https://docs.microsoft.com/ru-ru/forms-pro/create-survey" TargetMode="External"/><Relationship Id="rId32" Type="http://schemas.openxmlformats.org/officeDocument/2006/relationships/hyperlink" Target="https://www.microsoft.com/ru-ru/microsoft-365/blo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image" Target="media/image15.jpg"/><Relationship Id="rId10" Type="http://schemas.openxmlformats.org/officeDocument/2006/relationships/image" Target="media/image1.jpg"/><Relationship Id="rId19" Type="http://schemas.openxmlformats.org/officeDocument/2006/relationships/image" Target="media/image7.jpg"/><Relationship Id="rId31" Type="http://schemas.openxmlformats.org/officeDocument/2006/relationships/image" Target="media/image17.jpg"/><Relationship Id="rId4" Type="http://schemas.openxmlformats.org/officeDocument/2006/relationships/settings" Target="settings.xml"/><Relationship Id="rId9" Type="http://schemas.openxmlformats.org/officeDocument/2006/relationships/hyperlink" Target="http://baguzin.ru/wp/?p=21684" TargetMode="External"/><Relationship Id="rId14" Type="http://schemas.openxmlformats.org/officeDocument/2006/relationships/hyperlink" Target="https://support.office.com/ru-ru/article/%d1%81%d0%be%d1%87%d0%b5%d1%82%d0%b0%d0%bd%d0%b8%d1%8f-%d0%ba%d0%bb%d0%b0%d0%b2%d0%b8%d1%88-%d0%b2-excel-%d0%b4%d0%bb%d1%8f-windows-1798d9d5-842a-42b8-9c99-9b7213f0040f?redirectSourcePath=%252fru-ru%252farticle%252f9271deca-569e-4ad2-8475-9ff98b8bcce3&amp;ui=ru-RU&amp;rs=ru-RU&amp;ad=RU" TargetMode="External"/><Relationship Id="rId22" Type="http://schemas.openxmlformats.org/officeDocument/2006/relationships/image" Target="media/image10.jpg"/><Relationship Id="rId27" Type="http://schemas.openxmlformats.org/officeDocument/2006/relationships/image" Target="media/image14.jpg"/><Relationship Id="rId30" Type="http://schemas.openxmlformats.org/officeDocument/2006/relationships/hyperlink" Target="http://baguzin.ru/wp/opros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10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8</cp:revision>
  <cp:lastPrinted>2020-02-23T15:04:00Z</cp:lastPrinted>
  <dcterms:created xsi:type="dcterms:W3CDTF">2020-02-23T16:45:00Z</dcterms:created>
  <dcterms:modified xsi:type="dcterms:W3CDTF">2020-03-01T15:21:00Z</dcterms:modified>
</cp:coreProperties>
</file>