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40D9" w14:textId="32B85CEF" w:rsidR="00CE6CA1" w:rsidRDefault="007752DA" w:rsidP="009409E0">
      <w:pPr>
        <w:pStyle w:val="2"/>
      </w:pPr>
      <w:r w:rsidRPr="007752DA">
        <w:t>Парадигмы менеджмента</w:t>
      </w:r>
    </w:p>
    <w:p w14:paraId="29C94B33" w14:textId="621054E8" w:rsidR="00FA3283" w:rsidRDefault="00FA3283" w:rsidP="00FA3283">
      <w:r>
        <w:t>Т</w:t>
      </w:r>
      <w:r w:rsidRPr="00FA3283">
        <w:t>рудн</w:t>
      </w:r>
      <w:r>
        <w:t xml:space="preserve">ее всего </w:t>
      </w:r>
      <w:r w:rsidRPr="00FA3283">
        <w:t>искорени</w:t>
      </w:r>
      <w:r>
        <w:t>ть</w:t>
      </w:r>
      <w:r w:rsidRPr="00FA3283">
        <w:t xml:space="preserve"> привычки, которые </w:t>
      </w:r>
      <w:r>
        <w:t xml:space="preserve">ранее </w:t>
      </w:r>
      <w:r w:rsidRPr="00FA3283">
        <w:t xml:space="preserve">давали </w:t>
      </w:r>
      <w:r>
        <w:t>хорошие</w:t>
      </w:r>
      <w:r w:rsidRPr="00FA3283">
        <w:t xml:space="preserve"> результаты</w:t>
      </w:r>
      <w:r>
        <w:t>.</w:t>
      </w:r>
      <w:r w:rsidRPr="00FA3283">
        <w:t xml:space="preserve"> </w:t>
      </w:r>
      <w:r>
        <w:t xml:space="preserve">Внедрив конвейер, Форд снизил себестоимость производства, и сделал автомобиль предметом массового потребления. Но спустя некоторое время другие производители </w:t>
      </w:r>
      <w:r w:rsidR="00D64B8B">
        <w:t xml:space="preserve">также перешли на поточное производство. Природа конкуренции изменилась. И General Motors вышла вперед, предложив каждому </w:t>
      </w:r>
      <w:r w:rsidR="00D1535D" w:rsidRPr="00D1535D">
        <w:t xml:space="preserve">– </w:t>
      </w:r>
      <w:r w:rsidR="003B42CD">
        <w:t>авто</w:t>
      </w:r>
      <w:r w:rsidR="00D64B8B">
        <w:t xml:space="preserve"> по достатку. Произошел с</w:t>
      </w:r>
      <w:r>
        <w:t xml:space="preserve">двиг парадигмы – смена </w:t>
      </w:r>
      <w:r w:rsidR="00D64B8B">
        <w:t>приоритетов потребления, и поддержавшее их изменение оргструктуры компании: от жесткой иерархии к дивизионам.</w:t>
      </w:r>
    </w:p>
    <w:p w14:paraId="523FFA0E" w14:textId="46FEC99A" w:rsidR="00D64B8B" w:rsidRDefault="003B42CD" w:rsidP="00D64B8B">
      <w:pPr>
        <w:rPr>
          <w:rFonts w:ascii="Times New Roman" w:hAnsi="Times New Roman" w:cs="Times New Roman"/>
        </w:rPr>
      </w:pPr>
      <w:r>
        <w:rPr>
          <w:rFonts w:ascii="Times New Roman" w:hAnsi="Times New Roman" w:cs="Times New Roman"/>
          <w:noProof/>
          <w:lang w:eastAsia="ru-RU"/>
        </w:rPr>
        <w:drawing>
          <wp:inline distT="0" distB="0" distL="0" distR="0" wp14:anchorId="3788E945" wp14:editId="27BFB8DF">
            <wp:extent cx="6011186" cy="3196776"/>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двиг парадигмы.jpg"/>
                    <pic:cNvPicPr/>
                  </pic:nvPicPr>
                  <pic:blipFill>
                    <a:blip r:embed="rId8">
                      <a:extLst>
                        <a:ext uri="{28A0092B-C50C-407E-A947-70E740481C1C}">
                          <a14:useLocalDpi xmlns:a14="http://schemas.microsoft.com/office/drawing/2010/main" val="0"/>
                        </a:ext>
                      </a:extLst>
                    </a:blip>
                    <a:stretch>
                      <a:fillRect/>
                    </a:stretch>
                  </pic:blipFill>
                  <pic:spPr>
                    <a:xfrm>
                      <a:off x="0" y="0"/>
                      <a:ext cx="6014443" cy="3198508"/>
                    </a:xfrm>
                    <a:prstGeom prst="rect">
                      <a:avLst/>
                    </a:prstGeom>
                  </pic:spPr>
                </pic:pic>
              </a:graphicData>
            </a:graphic>
          </wp:inline>
        </w:drawing>
      </w:r>
    </w:p>
    <w:p w14:paraId="7FE9125A" w14:textId="58448BF2" w:rsidR="00D64B8B" w:rsidRDefault="003B42CD" w:rsidP="00D64B8B">
      <w:pPr>
        <w:pStyle w:val="af3"/>
      </w:pPr>
      <w:r>
        <w:t>Рис. Парадигмы управления по Гараедаги</w:t>
      </w:r>
    </w:p>
    <w:p w14:paraId="1CE47A3E" w14:textId="77777777" w:rsidR="00D64B8B" w:rsidRPr="003D2918" w:rsidRDefault="00362A05" w:rsidP="00D64B8B">
      <w:pPr>
        <w:pStyle w:val="af3"/>
        <w:spacing w:before="120"/>
        <w:rPr>
          <w:rFonts w:asciiTheme="minorHAnsi" w:hAnsiTheme="minorHAnsi"/>
        </w:rPr>
      </w:pPr>
      <w:hyperlink r:id="rId9" w:history="1">
        <w:r w:rsidR="00D64B8B" w:rsidRPr="003D2918">
          <w:rPr>
            <w:rStyle w:val="a9"/>
            <w:rFonts w:asciiTheme="minorHAnsi" w:hAnsiTheme="minorHAnsi" w:cs="Segoe UI"/>
            <w:color w:val="0366D6"/>
            <w:shd w:val="clear" w:color="auto" w:fill="FFFFFF"/>
          </w:rPr>
          <w:t xml:space="preserve">Предыдущая </w:t>
        </w:r>
        <w:r w:rsidR="00D64B8B">
          <w:rPr>
            <w:rStyle w:val="a9"/>
            <w:rFonts w:asciiTheme="minorHAnsi" w:hAnsiTheme="minorHAnsi" w:cs="Segoe UI"/>
            <w:color w:val="0366D6"/>
            <w:shd w:val="clear" w:color="auto" w:fill="FFFFFF"/>
          </w:rPr>
          <w:t>глава</w:t>
        </w:r>
      </w:hyperlink>
      <w:r w:rsidR="00D64B8B" w:rsidRPr="003D2918">
        <w:rPr>
          <w:rFonts w:asciiTheme="minorHAnsi" w:hAnsiTheme="minorHAnsi" w:cs="Segoe UI"/>
          <w:color w:val="404248"/>
          <w:shd w:val="clear" w:color="auto" w:fill="FFFFFF"/>
        </w:rPr>
        <w:t>      </w:t>
      </w:r>
      <w:hyperlink r:id="rId10" w:history="1">
        <w:r w:rsidR="00D64B8B" w:rsidRPr="003D2918">
          <w:rPr>
            <w:rStyle w:val="a9"/>
            <w:rFonts w:asciiTheme="minorHAnsi" w:hAnsiTheme="minorHAnsi" w:cs="Segoe UI"/>
            <w:color w:val="0366D6"/>
            <w:shd w:val="clear" w:color="auto" w:fill="FFFFFF"/>
          </w:rPr>
          <w:t>Оглавление</w:t>
        </w:r>
      </w:hyperlink>
      <w:r w:rsidR="00D64B8B" w:rsidRPr="003D2918">
        <w:rPr>
          <w:rFonts w:asciiTheme="minorHAnsi" w:hAnsiTheme="minorHAnsi" w:cs="Segoe UI"/>
          <w:color w:val="404248"/>
          <w:shd w:val="clear" w:color="auto" w:fill="FFFFFF"/>
        </w:rPr>
        <w:t xml:space="preserve">      Следующая </w:t>
      </w:r>
      <w:r w:rsidR="00D64B8B">
        <w:rPr>
          <w:rFonts w:asciiTheme="minorHAnsi" w:hAnsiTheme="minorHAnsi" w:cs="Segoe UI"/>
          <w:color w:val="404248"/>
          <w:shd w:val="clear" w:color="auto" w:fill="FFFFFF"/>
        </w:rPr>
        <w:t>глава</w:t>
      </w:r>
    </w:p>
    <w:p w14:paraId="2C6E41F1" w14:textId="255D2BDB" w:rsidR="00D64B8B" w:rsidRPr="00D64B8B" w:rsidRDefault="003B42CD" w:rsidP="00170F52">
      <w:pPr>
        <w:pStyle w:val="3"/>
      </w:pPr>
      <w:r>
        <w:t>Двойной сдвиг парадигмы</w:t>
      </w:r>
    </w:p>
    <w:p w14:paraId="6DEDC3AD" w14:textId="0373E507" w:rsidR="002248AA" w:rsidRDefault="00170F52" w:rsidP="002248AA">
      <w:pPr>
        <w:spacing w:after="0"/>
      </w:pPr>
      <w:r>
        <w:t>И</w:t>
      </w:r>
      <w:r w:rsidRPr="00170F52">
        <w:t xml:space="preserve">рано-американским бизнес-консультант Джамшид Гараедаги </w:t>
      </w:r>
      <w:r>
        <w:t xml:space="preserve">считает, что парадигма управления зависит от </w:t>
      </w:r>
      <w:r w:rsidR="002248AA">
        <w:t>двух факторов (см. рис.):</w:t>
      </w:r>
    </w:p>
    <w:p w14:paraId="777A2226" w14:textId="5B6FFCC8" w:rsidR="002248AA" w:rsidRDefault="002248AA" w:rsidP="002248AA">
      <w:pPr>
        <w:pStyle w:val="aa"/>
        <w:numPr>
          <w:ilvl w:val="0"/>
          <w:numId w:val="47"/>
        </w:numPr>
      </w:pPr>
      <w:r>
        <w:t>восприятия природы организации – механистической,</w:t>
      </w:r>
      <w:r w:rsidR="00170F52">
        <w:t xml:space="preserve"> </w:t>
      </w:r>
      <w:r>
        <w:t>биологической или</w:t>
      </w:r>
      <w:r w:rsidR="00FA3283">
        <w:t xml:space="preserve"> соци</w:t>
      </w:r>
      <w:r w:rsidR="00BB03E3">
        <w:t>альной</w:t>
      </w:r>
      <w:r>
        <w:t>;</w:t>
      </w:r>
    </w:p>
    <w:p w14:paraId="74E88407" w14:textId="3AF6C6C6" w:rsidR="00FA3283" w:rsidRDefault="002248AA" w:rsidP="002248AA">
      <w:pPr>
        <w:pStyle w:val="aa"/>
        <w:numPr>
          <w:ilvl w:val="0"/>
          <w:numId w:val="47"/>
        </w:numPr>
      </w:pPr>
      <w:r>
        <w:t>используемого</w:t>
      </w:r>
      <w:r w:rsidR="00FA3283">
        <w:t xml:space="preserve"> метод</w:t>
      </w:r>
      <w:r>
        <w:t xml:space="preserve">а познания </w:t>
      </w:r>
      <w:r w:rsidR="00FA3283">
        <w:t>– аналитического (независимы</w:t>
      </w:r>
      <w:r>
        <w:t>е</w:t>
      </w:r>
      <w:r w:rsidR="00FA3283">
        <w:t xml:space="preserve"> </w:t>
      </w:r>
      <w:r w:rsidR="00BB03E3">
        <w:t>переменные</w:t>
      </w:r>
      <w:r w:rsidR="00FA3283">
        <w:t xml:space="preserve">) </w:t>
      </w:r>
      <w:r>
        <w:t xml:space="preserve">или </w:t>
      </w:r>
      <w:r w:rsidR="00FA3283">
        <w:t>системно</w:t>
      </w:r>
      <w:r>
        <w:t>го</w:t>
      </w:r>
      <w:r w:rsidR="00FA3283">
        <w:t xml:space="preserve"> (взаимозависимы</w:t>
      </w:r>
      <w:r>
        <w:t>е</w:t>
      </w:r>
      <w:r w:rsidR="00FA3283">
        <w:t xml:space="preserve"> </w:t>
      </w:r>
      <w:r w:rsidR="00BB03E3">
        <w:t>переменные</w:t>
      </w:r>
      <w:r>
        <w:t>).</w:t>
      </w:r>
    </w:p>
    <w:p w14:paraId="3E757D0F" w14:textId="2834666F" w:rsidR="002248AA" w:rsidRPr="00D1535D" w:rsidRDefault="00D1535D" w:rsidP="00D1535D">
      <w:pPr>
        <w:rPr>
          <w:lang w:eastAsia="ru-RU"/>
        </w:rPr>
      </w:pPr>
      <w:r w:rsidRPr="00D1535D">
        <w:rPr>
          <w:bCs/>
          <w:lang w:eastAsia="ru-RU"/>
        </w:rPr>
        <w:t>Разум</w:t>
      </w:r>
      <w:r>
        <w:rPr>
          <w:lang w:eastAsia="ru-RU"/>
        </w:rPr>
        <w:t xml:space="preserve"> в механистической модели находится над организацией. Биологическая модель обладает одним разумом, социальная – мультиразумна (разум изображен в виде </w:t>
      </w:r>
      <w:r w:rsidR="00BB03E3">
        <w:rPr>
          <w:lang w:eastAsia="ru-RU"/>
        </w:rPr>
        <w:t xml:space="preserve">черного </w:t>
      </w:r>
      <w:r>
        <w:rPr>
          <w:lang w:eastAsia="ru-RU"/>
        </w:rPr>
        <w:t xml:space="preserve">овала). </w:t>
      </w:r>
    </w:p>
    <w:p w14:paraId="3C4B8E5A" w14:textId="00173699" w:rsidR="002248AA" w:rsidRPr="00BB03E3" w:rsidRDefault="00AB39A8" w:rsidP="00D1535D">
      <w:pPr>
        <w:rPr>
          <w:lang w:eastAsia="ru-RU"/>
        </w:rPr>
      </w:pPr>
      <w:r w:rsidRPr="00AB39A8">
        <w:rPr>
          <w:i/>
          <w:lang w:eastAsia="ru-RU"/>
        </w:rPr>
        <w:t>М</w:t>
      </w:r>
      <w:r w:rsidR="002248AA" w:rsidRPr="003834E5">
        <w:rPr>
          <w:i/>
          <w:lang w:eastAsia="ru-RU"/>
        </w:rPr>
        <w:t>ехани</w:t>
      </w:r>
      <w:r w:rsidR="0043077C">
        <w:rPr>
          <w:i/>
          <w:lang w:eastAsia="ru-RU"/>
        </w:rPr>
        <w:t>сти</w:t>
      </w:r>
      <w:r w:rsidR="002248AA" w:rsidRPr="003834E5">
        <w:rPr>
          <w:i/>
          <w:lang w:eastAsia="ru-RU"/>
        </w:rPr>
        <w:t xml:space="preserve">ческой </w:t>
      </w:r>
      <w:r w:rsidR="002248AA" w:rsidRPr="00BB03E3">
        <w:rPr>
          <w:lang w:eastAsia="ru-RU"/>
        </w:rPr>
        <w:t xml:space="preserve">организация </w:t>
      </w:r>
      <w:r w:rsidR="00BB03E3">
        <w:rPr>
          <w:lang w:eastAsia="ru-RU"/>
        </w:rPr>
        <w:t>– инструмент</w:t>
      </w:r>
      <w:r w:rsidR="002248AA" w:rsidRPr="00BB03E3">
        <w:rPr>
          <w:lang w:eastAsia="ru-RU"/>
        </w:rPr>
        <w:t xml:space="preserve"> владельца для достижения </w:t>
      </w:r>
      <w:r w:rsidR="0043077C">
        <w:rPr>
          <w:lang w:eastAsia="ru-RU"/>
        </w:rPr>
        <w:t>его</w:t>
      </w:r>
      <w:r w:rsidR="002248AA" w:rsidRPr="00BB03E3">
        <w:rPr>
          <w:lang w:eastAsia="ru-RU"/>
        </w:rPr>
        <w:t xml:space="preserve"> цели – получения прибыли. Структура системы не допускает самостоятельной перестройки. Части системы не имеют права выбора. Система функционирует путем реагирования на внешнее раздражение и может работать эффективно лишь в случае, когда окружающая среда остается стабильной.</w:t>
      </w:r>
    </w:p>
    <w:p w14:paraId="39A0EDBC" w14:textId="63827500" w:rsidR="002248AA" w:rsidRPr="003561F1" w:rsidRDefault="002248AA" w:rsidP="00D1535D">
      <w:pPr>
        <w:rPr>
          <w:lang w:eastAsia="ru-RU"/>
        </w:rPr>
      </w:pPr>
      <w:r w:rsidRPr="003834E5">
        <w:rPr>
          <w:i/>
          <w:lang w:eastAsia="ru-RU"/>
        </w:rPr>
        <w:t>Биологическ</w:t>
      </w:r>
      <w:r w:rsidR="00BB03E3" w:rsidRPr="003834E5">
        <w:rPr>
          <w:i/>
          <w:lang w:eastAsia="ru-RU"/>
        </w:rPr>
        <w:t>ая</w:t>
      </w:r>
      <w:r w:rsidR="00BB03E3" w:rsidRPr="003561F1">
        <w:rPr>
          <w:lang w:eastAsia="ru-RU"/>
        </w:rPr>
        <w:t xml:space="preserve"> о</w:t>
      </w:r>
      <w:r w:rsidRPr="003561F1">
        <w:rPr>
          <w:lang w:eastAsia="ru-RU"/>
        </w:rPr>
        <w:t>рганизация представляет собой живую систему</w:t>
      </w:r>
      <w:r w:rsidR="00BB03E3" w:rsidRPr="003561F1">
        <w:rPr>
          <w:lang w:eastAsia="ru-RU"/>
        </w:rPr>
        <w:t>,</w:t>
      </w:r>
      <w:r w:rsidRPr="003561F1">
        <w:rPr>
          <w:lang w:eastAsia="ru-RU"/>
        </w:rPr>
        <w:t xml:space="preserve"> у которой </w:t>
      </w:r>
      <w:r w:rsidR="00BB03E3" w:rsidRPr="003561F1">
        <w:rPr>
          <w:lang w:eastAsia="ru-RU"/>
        </w:rPr>
        <w:t>есть</w:t>
      </w:r>
      <w:r w:rsidRPr="003561F1">
        <w:rPr>
          <w:lang w:eastAsia="ru-RU"/>
        </w:rPr>
        <w:t xml:space="preserve"> собственная цель</w:t>
      </w:r>
      <w:r w:rsidR="003834E5">
        <w:rPr>
          <w:lang w:eastAsia="ru-RU"/>
        </w:rPr>
        <w:t xml:space="preserve"> –</w:t>
      </w:r>
      <w:r w:rsidRPr="003561F1">
        <w:rPr>
          <w:lang w:eastAsia="ru-RU"/>
        </w:rPr>
        <w:t xml:space="preserve"> выживани</w:t>
      </w:r>
      <w:r w:rsidR="003561F1" w:rsidRPr="003561F1">
        <w:rPr>
          <w:lang w:eastAsia="ru-RU"/>
        </w:rPr>
        <w:t>е и рост</w:t>
      </w:r>
      <w:r w:rsidRPr="003561F1">
        <w:rPr>
          <w:lang w:eastAsia="ru-RU"/>
        </w:rPr>
        <w:t xml:space="preserve">. </w:t>
      </w:r>
      <w:r w:rsidR="003561F1" w:rsidRPr="003561F1">
        <w:rPr>
          <w:lang w:eastAsia="ru-RU"/>
        </w:rPr>
        <w:t>С</w:t>
      </w:r>
      <w:r w:rsidRPr="003561F1">
        <w:rPr>
          <w:lang w:eastAsia="ru-RU"/>
        </w:rPr>
        <w:t xml:space="preserve">истема наделена возможностью выбора, но ее части этого лишены. </w:t>
      </w:r>
      <w:r w:rsidR="003561F1">
        <w:rPr>
          <w:lang w:eastAsia="ru-RU"/>
        </w:rPr>
        <w:t>Проблемы решаются</w:t>
      </w:r>
      <w:r w:rsidRPr="003561F1">
        <w:rPr>
          <w:lang w:eastAsia="ru-RU"/>
        </w:rPr>
        <w:t xml:space="preserve"> </w:t>
      </w:r>
      <w:r w:rsidR="003561F1">
        <w:rPr>
          <w:lang w:eastAsia="ru-RU"/>
        </w:rPr>
        <w:t xml:space="preserve">путем </w:t>
      </w:r>
      <w:r w:rsidRPr="003561F1">
        <w:rPr>
          <w:lang w:eastAsia="ru-RU"/>
        </w:rPr>
        <w:t>получени</w:t>
      </w:r>
      <w:r w:rsidR="003561F1">
        <w:rPr>
          <w:lang w:eastAsia="ru-RU"/>
        </w:rPr>
        <w:t>я</w:t>
      </w:r>
      <w:r w:rsidRPr="003561F1">
        <w:rPr>
          <w:lang w:eastAsia="ru-RU"/>
        </w:rPr>
        <w:t xml:space="preserve"> дополнительной информации и улучшени</w:t>
      </w:r>
      <w:r w:rsidR="003561F1">
        <w:rPr>
          <w:lang w:eastAsia="ru-RU"/>
        </w:rPr>
        <w:t>я связей</w:t>
      </w:r>
      <w:r w:rsidR="00AB39A8">
        <w:rPr>
          <w:lang w:eastAsia="ru-RU"/>
        </w:rPr>
        <w:t>.</w:t>
      </w:r>
    </w:p>
    <w:p w14:paraId="533B3076" w14:textId="77777777" w:rsidR="003561F1" w:rsidRDefault="002248AA" w:rsidP="00D1535D">
      <w:pPr>
        <w:rPr>
          <w:lang w:eastAsia="ru-RU"/>
        </w:rPr>
      </w:pPr>
      <w:r w:rsidRPr="003834E5">
        <w:rPr>
          <w:i/>
          <w:lang w:eastAsia="ru-RU"/>
        </w:rPr>
        <w:t>Мультиразумные</w:t>
      </w:r>
      <w:r w:rsidRPr="003561F1">
        <w:rPr>
          <w:lang w:eastAsia="ru-RU"/>
        </w:rPr>
        <w:t xml:space="preserve"> – системы, элементы которой </w:t>
      </w:r>
      <w:r w:rsidR="003561F1" w:rsidRPr="003561F1">
        <w:rPr>
          <w:lang w:eastAsia="ru-RU"/>
        </w:rPr>
        <w:t>вправе</w:t>
      </w:r>
      <w:r w:rsidRPr="003561F1">
        <w:rPr>
          <w:lang w:eastAsia="ru-RU"/>
        </w:rPr>
        <w:t xml:space="preserve"> </w:t>
      </w:r>
      <w:r w:rsidR="003561F1" w:rsidRPr="003561F1">
        <w:rPr>
          <w:lang w:eastAsia="ru-RU"/>
        </w:rPr>
        <w:t>д</w:t>
      </w:r>
      <w:r w:rsidRPr="003561F1">
        <w:rPr>
          <w:lang w:eastAsia="ru-RU"/>
        </w:rPr>
        <w:t xml:space="preserve">елать выбор. </w:t>
      </w:r>
      <w:r w:rsidR="003561F1">
        <w:rPr>
          <w:lang w:eastAsia="ru-RU"/>
        </w:rPr>
        <w:t>Ч</w:t>
      </w:r>
      <w:r w:rsidRPr="003561F1">
        <w:rPr>
          <w:lang w:eastAsia="ru-RU"/>
        </w:rPr>
        <w:t xml:space="preserve">асти </w:t>
      </w:r>
      <w:r w:rsidR="003561F1">
        <w:rPr>
          <w:lang w:eastAsia="ru-RU"/>
        </w:rPr>
        <w:t>машин</w:t>
      </w:r>
      <w:r w:rsidRPr="003561F1">
        <w:rPr>
          <w:lang w:eastAsia="ru-RU"/>
        </w:rPr>
        <w:t xml:space="preserve"> достаточно объеди</w:t>
      </w:r>
      <w:bookmarkStart w:id="0" w:name="_GoBack"/>
      <w:bookmarkEnd w:id="0"/>
      <w:r w:rsidRPr="003561F1">
        <w:rPr>
          <w:lang w:eastAsia="ru-RU"/>
        </w:rPr>
        <w:t>нить в целое всего од</w:t>
      </w:r>
      <w:r w:rsidR="003561F1">
        <w:rPr>
          <w:lang w:eastAsia="ru-RU"/>
        </w:rPr>
        <w:t>ин раз.</w:t>
      </w:r>
      <w:r w:rsidRPr="003561F1">
        <w:rPr>
          <w:lang w:eastAsia="ru-RU"/>
        </w:rPr>
        <w:t xml:space="preserve"> </w:t>
      </w:r>
      <w:r w:rsidR="003561F1">
        <w:rPr>
          <w:lang w:eastAsia="ru-RU"/>
        </w:rPr>
        <w:t xml:space="preserve">Основная проблема мультиразумных систем – постоянная интеграция ее </w:t>
      </w:r>
      <w:r w:rsidR="003561F1" w:rsidRPr="003561F1">
        <w:rPr>
          <w:lang w:eastAsia="ru-RU"/>
        </w:rPr>
        <w:t>элементов</w:t>
      </w:r>
      <w:r w:rsidR="003561F1">
        <w:rPr>
          <w:lang w:eastAsia="ru-RU"/>
        </w:rPr>
        <w:t>.</w:t>
      </w:r>
    </w:p>
    <w:p w14:paraId="39FAA4A5" w14:textId="13E8DB8E" w:rsidR="003B42CD" w:rsidRPr="00D1535D" w:rsidRDefault="002248AA" w:rsidP="003B42CD">
      <w:pPr>
        <w:rPr>
          <w:lang w:eastAsia="ru-RU"/>
        </w:rPr>
      </w:pPr>
      <w:r w:rsidRPr="00D1535D">
        <w:rPr>
          <w:lang w:eastAsia="ru-RU"/>
        </w:rPr>
        <w:t xml:space="preserve">Изучение независимых переменных лежит в основе </w:t>
      </w:r>
      <w:r w:rsidRPr="003834E5">
        <w:rPr>
          <w:i/>
          <w:lang w:eastAsia="ru-RU"/>
        </w:rPr>
        <w:t>аналитического мышления</w:t>
      </w:r>
      <w:r w:rsidR="003561F1">
        <w:rPr>
          <w:lang w:eastAsia="ru-RU"/>
        </w:rPr>
        <w:t>.</w:t>
      </w:r>
      <w:r w:rsidR="003B42CD" w:rsidRPr="003B42CD">
        <w:rPr>
          <w:lang w:eastAsia="ru-RU"/>
        </w:rPr>
        <w:t xml:space="preserve"> </w:t>
      </w:r>
      <w:r w:rsidR="003B42CD">
        <w:rPr>
          <w:lang w:eastAsia="ru-RU"/>
        </w:rPr>
        <w:t>Оно и</w:t>
      </w:r>
      <w:r w:rsidR="003B42CD" w:rsidRPr="00D1535D">
        <w:rPr>
          <w:lang w:eastAsia="ru-RU"/>
        </w:rPr>
        <w:t>гнорир</w:t>
      </w:r>
      <w:r w:rsidR="003B42CD">
        <w:rPr>
          <w:lang w:eastAsia="ru-RU"/>
        </w:rPr>
        <w:t>ует</w:t>
      </w:r>
      <w:r w:rsidR="00433591">
        <w:rPr>
          <w:lang w:eastAsia="ru-RU"/>
        </w:rPr>
        <w:t xml:space="preserve"> эмер</w:t>
      </w:r>
      <w:r w:rsidR="003B42CD" w:rsidRPr="00D1535D">
        <w:rPr>
          <w:lang w:eastAsia="ru-RU"/>
        </w:rPr>
        <w:t xml:space="preserve">джентные свойства (свойства, которые нельзя наблюдать ни у одной из частей системы, а возникающие </w:t>
      </w:r>
      <w:r w:rsidR="003B42CD">
        <w:rPr>
          <w:lang w:eastAsia="ru-RU"/>
        </w:rPr>
        <w:t>только</w:t>
      </w:r>
      <w:r w:rsidR="003B42CD" w:rsidRPr="00D1535D">
        <w:rPr>
          <w:lang w:eastAsia="ru-RU"/>
        </w:rPr>
        <w:t xml:space="preserve"> в результате взаимодействия элементов системы).</w:t>
      </w:r>
      <w:r w:rsidR="003B42CD">
        <w:rPr>
          <w:lang w:eastAsia="ru-RU"/>
        </w:rPr>
        <w:t xml:space="preserve"> П</w:t>
      </w:r>
      <w:r w:rsidR="003B42CD" w:rsidRPr="00D1535D">
        <w:rPr>
          <w:lang w:eastAsia="ru-RU"/>
        </w:rPr>
        <w:t>о мере усложнения системы проблема взаимной зависимости ее элементов</w:t>
      </w:r>
      <w:r w:rsidR="003B42CD">
        <w:rPr>
          <w:lang w:eastAsia="ru-RU"/>
        </w:rPr>
        <w:t xml:space="preserve"> становится все более заметной. </w:t>
      </w:r>
      <w:r w:rsidR="003834E5">
        <w:rPr>
          <w:lang w:eastAsia="ru-RU"/>
        </w:rPr>
        <w:t xml:space="preserve">На сцену выходит системный подход. </w:t>
      </w:r>
      <w:r w:rsidR="003B42CD" w:rsidRPr="00D1535D">
        <w:rPr>
          <w:lang w:eastAsia="ru-RU"/>
        </w:rPr>
        <w:t xml:space="preserve">Будучи целеустремленными, социальные организации не подчиняются </w:t>
      </w:r>
      <w:r w:rsidR="003B42CD">
        <w:rPr>
          <w:lang w:eastAsia="ru-RU"/>
        </w:rPr>
        <w:t>закону возрастания энтропии,</w:t>
      </w:r>
      <w:r w:rsidR="003B42CD" w:rsidRPr="00D1535D">
        <w:rPr>
          <w:lang w:eastAsia="ru-RU"/>
        </w:rPr>
        <w:t xml:space="preserve"> и способны к самоорганизации</w:t>
      </w:r>
      <w:r w:rsidR="003B42CD">
        <w:rPr>
          <w:lang w:eastAsia="ru-RU"/>
        </w:rPr>
        <w:t>. Они создают порядок из хаоса.</w:t>
      </w:r>
    </w:p>
    <w:p w14:paraId="6CF109CD" w14:textId="0403510F" w:rsidR="003B42CD" w:rsidRDefault="003834E5" w:rsidP="003834E5">
      <w:pPr>
        <w:pStyle w:val="3"/>
        <w:rPr>
          <w:lang w:eastAsia="ru-RU"/>
        </w:rPr>
      </w:pPr>
      <w:r>
        <w:rPr>
          <w:lang w:eastAsia="ru-RU"/>
        </w:rPr>
        <w:lastRenderedPageBreak/>
        <w:t>Бирюзовые организации</w:t>
      </w:r>
    </w:p>
    <w:p w14:paraId="36FF493A" w14:textId="5A00C68F" w:rsidR="003834E5" w:rsidRDefault="003834E5" w:rsidP="003834E5">
      <w:r w:rsidRPr="003834E5">
        <w:rPr>
          <w:lang w:eastAsia="ru-RU"/>
        </w:rPr>
        <w:t>Фредерик Лалу</w:t>
      </w:r>
      <w:r>
        <w:rPr>
          <w:lang w:eastAsia="ru-RU"/>
        </w:rPr>
        <w:t xml:space="preserve"> рассмотрел модели организаций в исторической перспективе. Он считает, что парадигма менеджмента </w:t>
      </w:r>
      <w:r>
        <w:t xml:space="preserve">привязана к господствующему мировоззрению. </w:t>
      </w:r>
      <w:r w:rsidR="00AB39A8">
        <w:t>Изм</w:t>
      </w:r>
      <w:r>
        <w:t>еня</w:t>
      </w:r>
      <w:r w:rsidR="00AB39A8">
        <w:t>я</w:t>
      </w:r>
      <w:r>
        <w:t xml:space="preserve"> способ познания мира, мы поднима</w:t>
      </w:r>
      <w:r w:rsidR="00AB39A8">
        <w:t>емся к</w:t>
      </w:r>
      <w:r>
        <w:t xml:space="preserve"> новы</w:t>
      </w:r>
      <w:r w:rsidR="00AB39A8">
        <w:t>м</w:t>
      </w:r>
      <w:r>
        <w:t>, более эффективны</w:t>
      </w:r>
      <w:r w:rsidR="00AB39A8">
        <w:t>м</w:t>
      </w:r>
      <w:r>
        <w:t xml:space="preserve"> вид</w:t>
      </w:r>
      <w:r w:rsidR="00AB39A8">
        <w:t>ам</w:t>
      </w:r>
      <w:r>
        <w:t xml:space="preserve"> организации:</w:t>
      </w:r>
    </w:p>
    <w:p w14:paraId="00773B7A" w14:textId="292C027A" w:rsidR="003834E5" w:rsidRDefault="003834E5" w:rsidP="003834E5">
      <w:r>
        <w:rPr>
          <w:noProof/>
          <w:lang w:eastAsia="ru-RU"/>
        </w:rPr>
        <w:drawing>
          <wp:inline distT="0" distB="0" distL="0" distR="0" wp14:anchorId="1867B905" wp14:editId="23A8FB1D">
            <wp:extent cx="6119495" cy="25076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Этапы развития организационного сознания.jpg"/>
                    <pic:cNvPicPr/>
                  </pic:nvPicPr>
                  <pic:blipFill>
                    <a:blip r:embed="rId11">
                      <a:extLst>
                        <a:ext uri="{28A0092B-C50C-407E-A947-70E740481C1C}">
                          <a14:useLocalDpi xmlns:a14="http://schemas.microsoft.com/office/drawing/2010/main" val="0"/>
                        </a:ext>
                      </a:extLst>
                    </a:blip>
                    <a:stretch>
                      <a:fillRect/>
                    </a:stretch>
                  </pic:blipFill>
                  <pic:spPr>
                    <a:xfrm>
                      <a:off x="0" y="0"/>
                      <a:ext cx="6119495" cy="2507615"/>
                    </a:xfrm>
                    <a:prstGeom prst="rect">
                      <a:avLst/>
                    </a:prstGeom>
                  </pic:spPr>
                </pic:pic>
              </a:graphicData>
            </a:graphic>
          </wp:inline>
        </w:drawing>
      </w:r>
    </w:p>
    <w:p w14:paraId="7931762F" w14:textId="4266A76A" w:rsidR="003834E5" w:rsidRDefault="003834E5" w:rsidP="003834E5">
      <w:pPr>
        <w:pStyle w:val="af3"/>
      </w:pPr>
      <w:r>
        <w:t>Рис. Этапы развития организационного сознания</w:t>
      </w:r>
    </w:p>
    <w:p w14:paraId="3C15F1A4" w14:textId="52588530" w:rsidR="003834E5" w:rsidRDefault="004C629D" w:rsidP="003834E5">
      <w:r>
        <w:rPr>
          <w:i/>
        </w:rPr>
        <w:t>Красная парадигма</w:t>
      </w:r>
      <w:r w:rsidR="003834E5" w:rsidRPr="007076C2">
        <w:rPr>
          <w:i/>
        </w:rPr>
        <w:t xml:space="preserve"> </w:t>
      </w:r>
      <w:r w:rsidRPr="004C629D">
        <w:t>основывается на силе</w:t>
      </w:r>
      <w:r w:rsidR="00AB39A8">
        <w:t xml:space="preserve">, и </w:t>
      </w:r>
      <w:r w:rsidR="003834E5">
        <w:t>соответствует враждебной окружающей среде: во</w:t>
      </w:r>
      <w:r>
        <w:t>йнам</w:t>
      </w:r>
      <w:r w:rsidR="003834E5">
        <w:t>, гра</w:t>
      </w:r>
      <w:r w:rsidR="00AB39A8">
        <w:t>бежам,</w:t>
      </w:r>
      <w:r>
        <w:t xml:space="preserve"> жесток</w:t>
      </w:r>
      <w:r w:rsidR="00AB39A8">
        <w:t>ости</w:t>
      </w:r>
      <w:r w:rsidR="003834E5">
        <w:t>.</w:t>
      </w:r>
      <w:r>
        <w:t xml:space="preserve"> </w:t>
      </w:r>
      <w:r w:rsidR="003834E5">
        <w:t xml:space="preserve">Сегодня </w:t>
      </w:r>
      <w:r w:rsidR="00AB39A8">
        <w:t>так</w:t>
      </w:r>
      <w:r w:rsidR="003834E5">
        <w:t xml:space="preserve"> функциониру</w:t>
      </w:r>
      <w:r w:rsidR="00AB39A8">
        <w:t>е</w:t>
      </w:r>
      <w:r w:rsidR="003834E5">
        <w:t xml:space="preserve">т </w:t>
      </w:r>
      <w:r w:rsidR="00AB39A8">
        <w:t>организованная преступность</w:t>
      </w:r>
      <w:r w:rsidR="003834E5">
        <w:t xml:space="preserve">. </w:t>
      </w:r>
      <w:r w:rsidR="00546771">
        <w:t>Красные команды</w:t>
      </w:r>
      <w:r w:rsidR="003834E5">
        <w:t xml:space="preserve"> адаптированы к хаосу, но плохо приспособлены к достижению результатов в стабильной среде</w:t>
      </w:r>
      <w:r>
        <w:t>.</w:t>
      </w:r>
    </w:p>
    <w:p w14:paraId="57312B25" w14:textId="1D6B6B91" w:rsidR="0071793A" w:rsidRDefault="003834E5" w:rsidP="0071793A">
      <w:r w:rsidRPr="007076C2">
        <w:rPr>
          <w:i/>
        </w:rPr>
        <w:t>Янтарная</w:t>
      </w:r>
      <w:r w:rsidR="004C629D">
        <w:rPr>
          <w:i/>
        </w:rPr>
        <w:t xml:space="preserve"> парадигма</w:t>
      </w:r>
      <w:r w:rsidRPr="007076C2">
        <w:rPr>
          <w:i/>
        </w:rPr>
        <w:t xml:space="preserve"> </w:t>
      </w:r>
      <w:r w:rsidR="004C629D">
        <w:t>возникла с</w:t>
      </w:r>
      <w:r>
        <w:t xml:space="preserve"> </w:t>
      </w:r>
      <w:r w:rsidR="004C629D">
        <w:t xml:space="preserve">началом </w:t>
      </w:r>
      <w:r>
        <w:t>земледелия,</w:t>
      </w:r>
      <w:r w:rsidR="004C629D">
        <w:t xml:space="preserve"> цивилизаци</w:t>
      </w:r>
      <w:r w:rsidR="00546771">
        <w:t>и</w:t>
      </w:r>
      <w:r w:rsidR="004C629D">
        <w:t xml:space="preserve">, </w:t>
      </w:r>
      <w:r>
        <w:t xml:space="preserve">бюрократии и государственной религии. </w:t>
      </w:r>
      <w:r w:rsidR="004C629D">
        <w:t>Это доминирующая современная парадигма</w:t>
      </w:r>
      <w:r>
        <w:t>.</w:t>
      </w:r>
      <w:r w:rsidR="0071793A">
        <w:t xml:space="preserve"> Янтарные </w:t>
      </w:r>
      <w:r w:rsidR="00546771">
        <w:t>команды</w:t>
      </w:r>
      <w:r w:rsidR="0071793A">
        <w:t xml:space="preserve"> хорошо приспособлены к стабильной окружающей среде, где будущее можно планировать на основании прошлого. Они исходят из неявного предположения, что существует только один правильный способ делать</w:t>
      </w:r>
      <w:r w:rsidR="00546771">
        <w:t xml:space="preserve"> дела</w:t>
      </w:r>
      <w:r w:rsidR="0071793A">
        <w:t xml:space="preserve">. Если обстоятельства меняются и метод «мы всегда так делаем» </w:t>
      </w:r>
      <w:r w:rsidR="00546771">
        <w:t>дает</w:t>
      </w:r>
      <w:r w:rsidR="0071793A">
        <w:t xml:space="preserve"> </w:t>
      </w:r>
      <w:r w:rsidR="00546771">
        <w:t>сбои</w:t>
      </w:r>
      <w:r w:rsidR="0071793A">
        <w:t>, Янтарным организациям трудно принять необходимость перемен.</w:t>
      </w:r>
    </w:p>
    <w:p w14:paraId="7E267A8F" w14:textId="2755A692" w:rsidR="003834E5" w:rsidRDefault="003834E5" w:rsidP="0043077C">
      <w:r w:rsidRPr="00C85BC3">
        <w:rPr>
          <w:i/>
        </w:rPr>
        <w:t>Оранжевая</w:t>
      </w:r>
      <w:r w:rsidR="0071793A">
        <w:rPr>
          <w:i/>
        </w:rPr>
        <w:t xml:space="preserve"> парадигма</w:t>
      </w:r>
      <w:r w:rsidRPr="00C85BC3">
        <w:rPr>
          <w:i/>
        </w:rPr>
        <w:t xml:space="preserve"> </w:t>
      </w:r>
      <w:r w:rsidR="0071793A">
        <w:t>смотрит</w:t>
      </w:r>
      <w:r>
        <w:t xml:space="preserve"> на мир не как на неподвижную вселенную, управляемую незыблемыми правилами, а как на сложный механизм. Нет ничего абсолютно правильного и неправильного, есть </w:t>
      </w:r>
      <w:r w:rsidR="00546771">
        <w:t>то</w:t>
      </w:r>
      <w:r>
        <w:t>,</w:t>
      </w:r>
      <w:r w:rsidR="00546771">
        <w:t xml:space="preserve"> что</w:t>
      </w:r>
      <w:r>
        <w:t xml:space="preserve"> работа</w:t>
      </w:r>
      <w:r w:rsidR="00546771">
        <w:t>е</w:t>
      </w:r>
      <w:r>
        <w:t xml:space="preserve">т лучше. Мерилом для принятия решений </w:t>
      </w:r>
      <w:r w:rsidR="00546771">
        <w:t>–</w:t>
      </w:r>
      <w:r>
        <w:t xml:space="preserve"> не мораль, а эффективность. Оранжевое мировоззрение доминирует среди лидеров бизнеса и политики.</w:t>
      </w:r>
      <w:r w:rsidR="0043077C">
        <w:t xml:space="preserve"> Его проблемы – это </w:t>
      </w:r>
      <w:r>
        <w:t xml:space="preserve">культ потребления, </w:t>
      </w:r>
      <w:r w:rsidR="0043077C">
        <w:t xml:space="preserve">использование невозобновляемых </w:t>
      </w:r>
      <w:r>
        <w:t>ресурсов и</w:t>
      </w:r>
      <w:r w:rsidR="0043077C">
        <w:t xml:space="preserve"> вред</w:t>
      </w:r>
      <w:r>
        <w:t xml:space="preserve"> экосистем</w:t>
      </w:r>
      <w:r w:rsidR="0043077C">
        <w:t>е.</w:t>
      </w:r>
    </w:p>
    <w:p w14:paraId="519D8F27" w14:textId="0B262E80" w:rsidR="003834E5" w:rsidRDefault="0043077C" w:rsidP="003834E5">
      <w:r>
        <w:rPr>
          <w:i/>
        </w:rPr>
        <w:t>Зеленая парадигма</w:t>
      </w:r>
      <w:r w:rsidR="003834E5" w:rsidRPr="007A4C1E">
        <w:rPr>
          <w:i/>
        </w:rPr>
        <w:t xml:space="preserve"> </w:t>
      </w:r>
      <w:r w:rsidRPr="0043077C">
        <w:t>основана</w:t>
      </w:r>
      <w:r>
        <w:t xml:space="preserve"> на</w:t>
      </w:r>
      <w:r w:rsidR="003834E5">
        <w:t xml:space="preserve"> справедливости, равенств</w:t>
      </w:r>
      <w:r>
        <w:t>е</w:t>
      </w:r>
      <w:r w:rsidR="003834E5">
        <w:t>, гармонии, добрососедств</w:t>
      </w:r>
      <w:r w:rsidR="00546771">
        <w:t>е</w:t>
      </w:r>
      <w:r w:rsidR="003834E5">
        <w:t xml:space="preserve">. В XVIII–XIX вв. небольшие группы людей с </w:t>
      </w:r>
      <w:r w:rsidR="00C14E9B">
        <w:t>таким</w:t>
      </w:r>
      <w:r w:rsidR="003834E5">
        <w:t xml:space="preserve"> мировоззрением отстаива</w:t>
      </w:r>
      <w:r w:rsidR="00546771">
        <w:t>ли</w:t>
      </w:r>
      <w:r w:rsidR="003834E5">
        <w:t xml:space="preserve"> отмену рабства, права женщин, свободу вероисповедания и демократию.</w:t>
      </w:r>
      <w:r w:rsidR="00C14E9B">
        <w:t xml:space="preserve"> Зеленый</w:t>
      </w:r>
      <w:r w:rsidR="003834E5">
        <w:t xml:space="preserve"> </w:t>
      </w:r>
      <w:r w:rsidR="00C14E9B">
        <w:t>подход</w:t>
      </w:r>
      <w:r w:rsidR="003834E5">
        <w:t xml:space="preserve"> представлен в </w:t>
      </w:r>
      <w:r w:rsidR="00C14E9B">
        <w:t xml:space="preserve">научных кругах, </w:t>
      </w:r>
      <w:r w:rsidR="003834E5">
        <w:t>некоммерческих организациях, среди социальных работников и активистов местных сообществ.</w:t>
      </w:r>
      <w:r w:rsidR="00C14E9B">
        <w:t xml:space="preserve"> </w:t>
      </w:r>
      <w:r w:rsidR="003834E5">
        <w:t>Зеленая парадигма провозглашает, что все точки зрения заслуживают равного уважения, но пасует перед злоупотреблением терпимостью. Зеленое мировоззрение сильно как способ сломать старые структуры, но куда менее эффективно для создания работающих альтернатив.</w:t>
      </w:r>
    </w:p>
    <w:p w14:paraId="675F38AC" w14:textId="6C654D2F" w:rsidR="00C14E9B" w:rsidRDefault="00C14E9B" w:rsidP="00C14E9B">
      <w:r w:rsidRPr="005752B8">
        <w:rPr>
          <w:i/>
        </w:rPr>
        <w:t>Бирюзовая парадигма</w:t>
      </w:r>
      <w:r>
        <w:t xml:space="preserve"> </w:t>
      </w:r>
      <w:r w:rsidR="005752B8">
        <w:t>подразумевает переход на</w:t>
      </w:r>
      <w:r>
        <w:t xml:space="preserve"> еще более сложные и тонкие способы взаимодействия с миром.</w:t>
      </w:r>
      <w:r w:rsidR="005752B8">
        <w:t xml:space="preserve"> </w:t>
      </w:r>
      <w:r>
        <w:t xml:space="preserve">Мы учимся сводить к минимуму стремление все контролировать, хорошо выглядеть, вписаться в систему. Мы не позволяем страхам контролировать нашу жизнь. Мы меняем осуждение на сочувствие и благодарность. </w:t>
      </w:r>
      <w:r w:rsidR="005752B8">
        <w:t>М</w:t>
      </w:r>
      <w:r>
        <w:t>ы стараемся делать частые мелкие улучшения, поскольку учимся расти с помощью проблем, встречающихся на пути. Раньше изменения на личном уровне нас пугали. На Бирюзовой стадии изменения воспринимаются как волнующие приключения на пути личностного роста.</w:t>
      </w:r>
      <w:r w:rsidR="005752B8">
        <w:t xml:space="preserve"> </w:t>
      </w:r>
      <w:r>
        <w:t xml:space="preserve">Другой когнитивный прорыв Бирюзовой парадигмы — это способность разума </w:t>
      </w:r>
      <w:r w:rsidR="005752B8">
        <w:t>выйти</w:t>
      </w:r>
      <w:r>
        <w:t xml:space="preserve"> за пределы простого «или — или», обращение к более сложному «и то и другое» </w:t>
      </w:r>
    </w:p>
    <w:p w14:paraId="7363A9A8" w14:textId="557108A4" w:rsidR="00C14E9B" w:rsidRDefault="00C14E9B" w:rsidP="00C14E9B">
      <w:r>
        <w:t xml:space="preserve">Многие патологии крупных корпораций </w:t>
      </w:r>
      <w:r w:rsidR="005752B8">
        <w:t xml:space="preserve">– это </w:t>
      </w:r>
      <w:r>
        <w:t>политически</w:t>
      </w:r>
      <w:r w:rsidR="005752B8">
        <w:t>е</w:t>
      </w:r>
      <w:r>
        <w:t xml:space="preserve"> игр</w:t>
      </w:r>
      <w:r w:rsidR="005752B8">
        <w:t>ы</w:t>
      </w:r>
      <w:r>
        <w:t>, бюрократически</w:t>
      </w:r>
      <w:r w:rsidR="005752B8">
        <w:t>е</w:t>
      </w:r>
      <w:r>
        <w:t xml:space="preserve"> правила, паралич непрекращающегося анализа, секретность, выдач</w:t>
      </w:r>
      <w:r w:rsidR="005752B8">
        <w:t>а</w:t>
      </w:r>
      <w:r>
        <w:t xml:space="preserve"> желаемого за действительное, игнорирование проблем, невозможность быть самим собой на работе, возведение барьеров между </w:t>
      </w:r>
      <w:r>
        <w:lastRenderedPageBreak/>
        <w:t>функциональными подразделениями</w:t>
      </w:r>
      <w:r w:rsidR="005752B8">
        <w:t>,</w:t>
      </w:r>
      <w:r>
        <w:t xml:space="preserve"> внутрикорпоративная борьба, сосредоточение власти на сам</w:t>
      </w:r>
      <w:r w:rsidR="005752B8">
        <w:t>ом верху организации</w:t>
      </w:r>
      <w:r>
        <w:t xml:space="preserve">. </w:t>
      </w:r>
      <w:r w:rsidR="005752B8">
        <w:t>У Бирюзовых организаций</w:t>
      </w:r>
      <w:r>
        <w:t xml:space="preserve"> есть надежда распрощаться с </w:t>
      </w:r>
      <w:r w:rsidR="005752B8">
        <w:t xml:space="preserve">этими </w:t>
      </w:r>
      <w:r>
        <w:t>болезн</w:t>
      </w:r>
      <w:r w:rsidR="005752B8">
        <w:t>ями</w:t>
      </w:r>
      <w:r>
        <w:t>.</w:t>
      </w:r>
    </w:p>
    <w:p w14:paraId="08B86275" w14:textId="77777777" w:rsidR="005752B8" w:rsidRPr="005E332D" w:rsidRDefault="005752B8" w:rsidP="005752B8">
      <w:pPr>
        <w:ind w:left="708"/>
        <w:rPr>
          <w:i/>
        </w:rPr>
      </w:pPr>
      <w:r>
        <w:t>Вы можете оценить, что за организация перед вами, по количеству лжи, необходимой, чтобы считаться ее частью.</w:t>
      </w:r>
      <w:r>
        <w:br/>
      </w:r>
      <w:r w:rsidRPr="005E332D">
        <w:rPr>
          <w:i/>
        </w:rPr>
        <w:t>Паркер Палмер</w:t>
      </w:r>
    </w:p>
    <w:p w14:paraId="75B73CA7" w14:textId="36291FD1" w:rsidR="005752B8" w:rsidRDefault="005752B8" w:rsidP="005752B8">
      <w:r w:rsidRPr="00665B0D">
        <w:t>Самоорганизующийся мир – очень странное для нас место. Нам не нужно быть организаторами. Нам не нужно проектировать. Мы можем отказаться от мысли, что мы ответс</w:t>
      </w:r>
      <w:r w:rsidR="00546771">
        <w:t>твенны за все формы организации</w:t>
      </w:r>
      <w:r w:rsidRPr="00665B0D">
        <w:t>. Мы можем отказаться от мысли, что без нас ничего не произойдет. Мир сам знает, как себя создавать</w:t>
      </w:r>
    </w:p>
    <w:p w14:paraId="262AB113" w14:textId="0792A8B6" w:rsidR="00B72AC7" w:rsidRPr="005752B8" w:rsidRDefault="00B72AC7" w:rsidP="00546771">
      <w:pPr>
        <w:rPr>
          <w:i/>
        </w:rPr>
      </w:pPr>
      <w:r>
        <w:t xml:space="preserve">Герману Грефу так понравились эти идеи, что он начал внедрять бирюзовый подход в части отделений Сбербанка. В мае 2019 г. он </w:t>
      </w:r>
      <w:hyperlink r:id="rId12" w:history="1">
        <w:r w:rsidRPr="00B72AC7">
          <w:rPr>
            <w:rStyle w:val="a9"/>
          </w:rPr>
          <w:t>заявил</w:t>
        </w:r>
      </w:hyperlink>
      <w:r>
        <w:t>, что</w:t>
      </w:r>
      <w:r>
        <w:t xml:space="preserve"> рассчитывает за два года довести долю фил</w:t>
      </w:r>
      <w:r>
        <w:t>иалов, работающих по принципу Бирюзовой организации</w:t>
      </w:r>
      <w:r>
        <w:t xml:space="preserve"> </w:t>
      </w:r>
      <w:r>
        <w:t>до 35%:</w:t>
      </w:r>
      <w:r w:rsidR="00546771">
        <w:t xml:space="preserve"> </w:t>
      </w:r>
      <w:r w:rsidR="00546771" w:rsidRPr="00546771">
        <w:t>«</w:t>
      </w:r>
      <w:r w:rsidRPr="00546771">
        <w:t>Н</w:t>
      </w:r>
      <w:r w:rsidRPr="00546771">
        <w:t>е ну</w:t>
      </w:r>
      <w:r w:rsidRPr="00546771">
        <w:t xml:space="preserve">жно никого погонять, там нет </w:t>
      </w:r>
      <w:r w:rsidRPr="00546771">
        <w:rPr>
          <w:lang w:val="en-US"/>
        </w:rPr>
        <w:t>KPI</w:t>
      </w:r>
      <w:r w:rsidRPr="00546771">
        <w:t xml:space="preserve">, </w:t>
      </w:r>
      <w:r w:rsidRPr="00546771">
        <w:t>люди сами себя контролир</w:t>
      </w:r>
      <w:r w:rsidRPr="00546771">
        <w:t>уют</w:t>
      </w:r>
      <w:r w:rsidRPr="00546771">
        <w:t>. Это непростой процесс. И заставить кого-то перейти, если там нет лидера, если люди не созрели, невозможно</w:t>
      </w:r>
      <w:r w:rsidR="00546771" w:rsidRPr="00546771">
        <w:t>»</w:t>
      </w:r>
      <w:r w:rsidR="005752B8" w:rsidRPr="00546771">
        <w:t>.</w:t>
      </w:r>
    </w:p>
    <w:p w14:paraId="6E726A3A" w14:textId="0929975E" w:rsidR="00BD022F" w:rsidRPr="005752B8" w:rsidRDefault="00B72AC7" w:rsidP="00546771">
      <w:pPr>
        <w:pStyle w:val="3"/>
      </w:pPr>
      <w:r>
        <w:t>Теории</w:t>
      </w:r>
      <w:r w:rsidR="00BD022F">
        <w:t xml:space="preserve"> Х</w:t>
      </w:r>
      <w:r>
        <w:t xml:space="preserve"> и </w:t>
      </w:r>
      <w:r>
        <w:rPr>
          <w:lang w:val="en-US"/>
        </w:rPr>
        <w:t>Y</w:t>
      </w:r>
    </w:p>
    <w:p w14:paraId="38E7C131" w14:textId="6BAE40DF" w:rsidR="001817FE" w:rsidRDefault="001817FE" w:rsidP="001817FE">
      <w:r>
        <w:t>Дуглас Макгрегор</w:t>
      </w:r>
      <w:r w:rsidR="005752B8">
        <w:t xml:space="preserve"> </w:t>
      </w:r>
      <w:r>
        <w:t>в 1960-х гг. утверждал, что руководители придерживаются одного из двух типов убеждений относительно своих сотрудников. Одни считают, что работники ленивы и будут увиливать при любой возможности («Теория Х»). Другие полагают, что работники амбициозны, целеустремленны и способны к самоконтролю («Теория Y»).</w:t>
      </w:r>
      <w:r w:rsidR="005752B8">
        <w:t xml:space="preserve"> </w:t>
      </w:r>
      <w:r w:rsidR="00546771">
        <w:t>Не следует воспринимать эти подходы как дихотомию</w:t>
      </w:r>
      <w:r>
        <w:t>: верны оба набора предпосылок. Если вы с</w:t>
      </w:r>
      <w:r w:rsidR="005752B8">
        <w:t xml:space="preserve">мотрите на людей с недоверием </w:t>
      </w:r>
      <w:r>
        <w:t xml:space="preserve">и окружаете их всевозможным контролем, регламентами и наказаниями, люди будут стараться обойти систему, и вы будете чувствовать, что ваши предположения подтверждаются. Если вы </w:t>
      </w:r>
      <w:r w:rsidR="00546771">
        <w:t>отнесе</w:t>
      </w:r>
      <w:r>
        <w:t xml:space="preserve">тесь </w:t>
      </w:r>
      <w:r w:rsidR="00546771">
        <w:t>к людям с</w:t>
      </w:r>
      <w:r>
        <w:t xml:space="preserve"> довери</w:t>
      </w:r>
      <w:r w:rsidR="00546771">
        <w:t>ем</w:t>
      </w:r>
      <w:r>
        <w:t>, они вернут вам ваше доверие своим ответственным поведением.</w:t>
      </w:r>
    </w:p>
    <w:p w14:paraId="3A905E34" w14:textId="50710851" w:rsidR="009A45B3" w:rsidRDefault="00546771" w:rsidP="009A45B3">
      <w:pPr>
        <w:pStyle w:val="3"/>
      </w:pPr>
      <w:r>
        <w:t>Еще раз: я</w:t>
      </w:r>
      <w:r w:rsidR="009A45B3">
        <w:t>вляется ли менеджмент наукой?</w:t>
      </w:r>
    </w:p>
    <w:p w14:paraId="7184F4D3" w14:textId="5915CBBD" w:rsidR="00AB39A8" w:rsidRDefault="009A45B3" w:rsidP="009A45B3">
      <w:r>
        <w:t xml:space="preserve">Философ и историк науки Томас </w:t>
      </w:r>
      <w:r w:rsidRPr="00AA0E60">
        <w:t xml:space="preserve">Кун </w:t>
      </w:r>
      <w:r>
        <w:t>полагает, что область деятельности является нау</w:t>
      </w:r>
      <w:r w:rsidR="00546771">
        <w:t>чной</w:t>
      </w:r>
      <w:r>
        <w:t xml:space="preserve">, если большинство ученых придерживается единой парадигмы. </w:t>
      </w:r>
      <w:r w:rsidR="00433591">
        <w:t xml:space="preserve">Это также подтверждается различиями в системе </w:t>
      </w:r>
      <w:r>
        <w:t>образовани</w:t>
      </w:r>
      <w:r w:rsidR="00433591">
        <w:t>я.</w:t>
      </w:r>
    </w:p>
    <w:p w14:paraId="4F7ABF7D" w14:textId="14B132BF" w:rsidR="009A45B3" w:rsidRDefault="009A45B3" w:rsidP="009A45B3">
      <w:r>
        <w:t>В музыке, изобразительном искусстве и литературе человек получает образование, знакомясь с работами других художников, особенно более ранних. Учебники играют второстепенную роль.</w:t>
      </w:r>
    </w:p>
    <w:p w14:paraId="7E9FCB54" w14:textId="77777777" w:rsidR="00AB39A8" w:rsidRDefault="009A45B3" w:rsidP="009A45B3">
      <w:r>
        <w:t>В истории, философии и социальных науках учебная литература имеет более важное значение. Но даже в этих областях университетский курс предполагает чтение оригинальных источников. В результате студент осознает огромное разнообразие проблем, которым он должен сам вынести оценку.</w:t>
      </w:r>
    </w:p>
    <w:p w14:paraId="33110D01" w14:textId="16C2DFFA" w:rsidR="009A45B3" w:rsidRDefault="009A45B3" w:rsidP="009A45B3">
      <w:r>
        <w:t>В естественных науках студент полагается главным образом на учебники. Зачем, студент-физик, например, должен читать работы Ньютона, Фарадея, Эйнштейна или Шрёдингера, когда все, что ему нужно знать об этих работах, изложено значительно короче, в более точной и более систематической форме во множестве современных учебников?</w:t>
      </w:r>
    </w:p>
    <w:p w14:paraId="302CBD1A" w14:textId="77777777" w:rsidR="009A45B3" w:rsidRDefault="009A45B3" w:rsidP="009A45B3">
      <w:r>
        <w:t>По этой классификации менеджмент не дотягивает до научной дисциплины.</w:t>
      </w:r>
    </w:p>
    <w:p w14:paraId="6F00569F" w14:textId="77777777" w:rsidR="005227B4" w:rsidRDefault="005227B4" w:rsidP="005227B4">
      <w:pPr>
        <w:pStyle w:val="3"/>
      </w:pPr>
      <w:r>
        <w:t>Литература</w:t>
      </w:r>
    </w:p>
    <w:p w14:paraId="1F0E6A2E" w14:textId="504869AB" w:rsidR="003B42CD" w:rsidRDefault="003B42CD" w:rsidP="003B42CD">
      <w:r w:rsidRPr="003B42CD">
        <w:t>Джамшид Гараедаги. Как управлять хаосом и сложными процессами. Платформа для моделирования архитектуры бизнеса. – Минск: Гревцов Букс, 2010. – 480 с.</w:t>
      </w:r>
      <w:r>
        <w:t xml:space="preserve"> Конспект: </w:t>
      </w:r>
      <w:hyperlink r:id="rId13" w:history="1">
        <w:r w:rsidRPr="00FE1389">
          <w:rPr>
            <w:rStyle w:val="a9"/>
          </w:rPr>
          <w:t>http://baguzin.ru/wp/?p=939</w:t>
        </w:r>
      </w:hyperlink>
    </w:p>
    <w:p w14:paraId="4A11182F" w14:textId="070C1B77" w:rsidR="003B42CD" w:rsidRDefault="003B42CD" w:rsidP="003B42CD">
      <w:r w:rsidRPr="00F46391">
        <w:t>Фредерик Лалу. Открывая организации будущего</w:t>
      </w:r>
      <w:r w:rsidRPr="00C0776B">
        <w:t>. — М.: Манн, Иванов и Фербер, 201</w:t>
      </w:r>
      <w:r>
        <w:t xml:space="preserve">6. — </w:t>
      </w:r>
      <w:r w:rsidRPr="00C0776B">
        <w:t>4</w:t>
      </w:r>
      <w:r>
        <w:t>32</w:t>
      </w:r>
      <w:r w:rsidRPr="00C0776B">
        <w:t xml:space="preserve"> с.</w:t>
      </w:r>
      <w:r>
        <w:t xml:space="preserve"> Конспект: </w:t>
      </w:r>
      <w:hyperlink r:id="rId14" w:history="1">
        <w:r w:rsidRPr="00FE1389">
          <w:rPr>
            <w:rStyle w:val="a9"/>
          </w:rPr>
          <w:t>http://baguzin.ru/wp/?p=13705</w:t>
        </w:r>
      </w:hyperlink>
    </w:p>
    <w:p w14:paraId="4D4E0C3C" w14:textId="478BA353" w:rsidR="00D41DFF" w:rsidRDefault="00D41DFF" w:rsidP="00D41DFF">
      <w:r w:rsidRPr="00277252">
        <w:t>Продвижение людей и команд</w:t>
      </w:r>
      <w:r>
        <w:t>. – СПб.: Питер, 2015. – 208 с.</w:t>
      </w:r>
      <w:r>
        <w:t xml:space="preserve"> Конспект:</w:t>
      </w:r>
      <w:r w:rsidRPr="00D41DFF">
        <w:t xml:space="preserve"> </w:t>
      </w:r>
      <w:hyperlink r:id="rId15" w:history="1">
        <w:r w:rsidRPr="00F97C21">
          <w:rPr>
            <w:rStyle w:val="a9"/>
          </w:rPr>
          <w:t>http://baguzin.ru/wp/?p=11363</w:t>
        </w:r>
      </w:hyperlink>
    </w:p>
    <w:p w14:paraId="02A451A0" w14:textId="118B83DB" w:rsidR="00AA0E60" w:rsidRDefault="00977A47" w:rsidP="00E64105">
      <w:r w:rsidRPr="00E1044C">
        <w:t>Томас Кун. Структура научных революций</w:t>
      </w:r>
      <w:r>
        <w:t>. – М.: АСТ, 2009. – 310 с. Конспект:</w:t>
      </w:r>
      <w:r w:rsidRPr="00977A47">
        <w:t xml:space="preserve"> </w:t>
      </w:r>
      <w:hyperlink r:id="rId16" w:history="1">
        <w:r w:rsidRPr="006704ED">
          <w:rPr>
            <w:rStyle w:val="a9"/>
          </w:rPr>
          <w:t>http://baguzin.ru/wp/?p=4385</w:t>
        </w:r>
      </w:hyperlink>
    </w:p>
    <w:sectPr w:rsidR="00AA0E60"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4E42" w14:textId="77777777" w:rsidR="00362A05" w:rsidRDefault="00362A05" w:rsidP="000475CD">
      <w:pPr>
        <w:spacing w:after="0"/>
      </w:pPr>
      <w:r>
        <w:separator/>
      </w:r>
    </w:p>
  </w:endnote>
  <w:endnote w:type="continuationSeparator" w:id="0">
    <w:p w14:paraId="4E0E5974" w14:textId="77777777" w:rsidR="00362A05" w:rsidRDefault="00362A05"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D5277" w14:textId="77777777" w:rsidR="00362A05" w:rsidRDefault="00362A05" w:rsidP="000475CD">
      <w:pPr>
        <w:spacing w:after="0"/>
      </w:pPr>
      <w:r>
        <w:separator/>
      </w:r>
    </w:p>
  </w:footnote>
  <w:footnote w:type="continuationSeparator" w:id="0">
    <w:p w14:paraId="5B4F616A" w14:textId="77777777" w:rsidR="00362A05" w:rsidRDefault="00362A05" w:rsidP="000475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FD2"/>
    <w:multiLevelType w:val="hybridMultilevel"/>
    <w:tmpl w:val="CAF8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609D3"/>
    <w:multiLevelType w:val="hybridMultilevel"/>
    <w:tmpl w:val="4212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BA2355"/>
    <w:multiLevelType w:val="hybridMultilevel"/>
    <w:tmpl w:val="795AEB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F021D"/>
    <w:multiLevelType w:val="hybridMultilevel"/>
    <w:tmpl w:val="746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4683D"/>
    <w:multiLevelType w:val="hybridMultilevel"/>
    <w:tmpl w:val="837C9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7A6D25"/>
    <w:multiLevelType w:val="hybridMultilevel"/>
    <w:tmpl w:val="ED88F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218F2"/>
    <w:multiLevelType w:val="hybridMultilevel"/>
    <w:tmpl w:val="542C7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6608C3"/>
    <w:multiLevelType w:val="hybridMultilevel"/>
    <w:tmpl w:val="BA84EF00"/>
    <w:lvl w:ilvl="0" w:tplc="04190011">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FF099D"/>
    <w:multiLevelType w:val="hybridMultilevel"/>
    <w:tmpl w:val="2B1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805E00"/>
    <w:multiLevelType w:val="hybridMultilevel"/>
    <w:tmpl w:val="CA4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0E10E2"/>
    <w:multiLevelType w:val="hybridMultilevel"/>
    <w:tmpl w:val="AE3CC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8368CE"/>
    <w:multiLevelType w:val="hybridMultilevel"/>
    <w:tmpl w:val="EF1CC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45B17"/>
    <w:multiLevelType w:val="hybridMultilevel"/>
    <w:tmpl w:val="86249A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B21C57"/>
    <w:multiLevelType w:val="hybridMultilevel"/>
    <w:tmpl w:val="E1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A5170"/>
    <w:multiLevelType w:val="hybridMultilevel"/>
    <w:tmpl w:val="D498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15:restartNumberingAfterBreak="0">
    <w:nsid w:val="61427D8C"/>
    <w:multiLevelType w:val="hybridMultilevel"/>
    <w:tmpl w:val="7FC295B4"/>
    <w:lvl w:ilvl="0" w:tplc="09C050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A6871D2"/>
    <w:multiLevelType w:val="hybridMultilevel"/>
    <w:tmpl w:val="A75E5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207013"/>
    <w:multiLevelType w:val="hybridMultilevel"/>
    <w:tmpl w:val="D210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686B32"/>
    <w:multiLevelType w:val="hybridMultilevel"/>
    <w:tmpl w:val="6BAAEF4E"/>
    <w:lvl w:ilvl="0" w:tplc="446C6496">
      <w:start w:val="5"/>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B21FC3"/>
    <w:multiLevelType w:val="hybridMultilevel"/>
    <w:tmpl w:val="5A9A2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15:restartNumberingAfterBreak="0">
    <w:nsid w:val="725F64A2"/>
    <w:multiLevelType w:val="hybridMultilevel"/>
    <w:tmpl w:val="E0C4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483276"/>
    <w:multiLevelType w:val="hybridMultilevel"/>
    <w:tmpl w:val="BBECD778"/>
    <w:lvl w:ilvl="0" w:tplc="8EB8CF3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1A2793"/>
    <w:multiLevelType w:val="hybridMultilevel"/>
    <w:tmpl w:val="B680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A45EC6"/>
    <w:multiLevelType w:val="hybridMultilevel"/>
    <w:tmpl w:val="3BDE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6" w15:restartNumberingAfterBreak="0">
    <w:nsid w:val="7F2C03CC"/>
    <w:multiLevelType w:val="hybridMultilevel"/>
    <w:tmpl w:val="ED3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32"/>
  </w:num>
  <w:num w:numId="4">
    <w:abstractNumId w:val="2"/>
  </w:num>
  <w:num w:numId="5">
    <w:abstractNumId w:val="11"/>
  </w:num>
  <w:num w:numId="6">
    <w:abstractNumId w:val="12"/>
  </w:num>
  <w:num w:numId="7">
    <w:abstractNumId w:val="44"/>
  </w:num>
  <w:num w:numId="8">
    <w:abstractNumId w:val="9"/>
  </w:num>
  <w:num w:numId="9">
    <w:abstractNumId w:val="19"/>
  </w:num>
  <w:num w:numId="10">
    <w:abstractNumId w:val="34"/>
  </w:num>
  <w:num w:numId="11">
    <w:abstractNumId w:val="6"/>
  </w:num>
  <w:num w:numId="12">
    <w:abstractNumId w:val="24"/>
  </w:num>
  <w:num w:numId="13">
    <w:abstractNumId w:val="25"/>
  </w:num>
  <w:num w:numId="14">
    <w:abstractNumId w:val="13"/>
  </w:num>
  <w:num w:numId="15">
    <w:abstractNumId w:val="4"/>
  </w:num>
  <w:num w:numId="16">
    <w:abstractNumId w:val="45"/>
  </w:num>
  <w:num w:numId="17">
    <w:abstractNumId w:val="10"/>
  </w:num>
  <w:num w:numId="18">
    <w:abstractNumId w:val="30"/>
  </w:num>
  <w:num w:numId="19">
    <w:abstractNumId w:val="38"/>
  </w:num>
  <w:num w:numId="20">
    <w:abstractNumId w:val="29"/>
  </w:num>
  <w:num w:numId="21">
    <w:abstractNumId w:val="27"/>
  </w:num>
  <w:num w:numId="22">
    <w:abstractNumId w:val="39"/>
  </w:num>
  <w:num w:numId="23">
    <w:abstractNumId w:val="1"/>
  </w:num>
  <w:num w:numId="24">
    <w:abstractNumId w:val="46"/>
  </w:num>
  <w:num w:numId="25">
    <w:abstractNumId w:val="17"/>
  </w:num>
  <w:num w:numId="26">
    <w:abstractNumId w:val="5"/>
  </w:num>
  <w:num w:numId="27">
    <w:abstractNumId w:val="16"/>
  </w:num>
  <w:num w:numId="28">
    <w:abstractNumId w:val="23"/>
  </w:num>
  <w:num w:numId="29">
    <w:abstractNumId w:val="15"/>
  </w:num>
  <w:num w:numId="30">
    <w:abstractNumId w:val="33"/>
  </w:num>
  <w:num w:numId="31">
    <w:abstractNumId w:val="42"/>
  </w:num>
  <w:num w:numId="32">
    <w:abstractNumId w:val="36"/>
  </w:num>
  <w:num w:numId="33">
    <w:abstractNumId w:val="35"/>
  </w:num>
  <w:num w:numId="34">
    <w:abstractNumId w:val="43"/>
  </w:num>
  <w:num w:numId="35">
    <w:abstractNumId w:val="14"/>
  </w:num>
  <w:num w:numId="36">
    <w:abstractNumId w:val="40"/>
  </w:num>
  <w:num w:numId="37">
    <w:abstractNumId w:val="31"/>
  </w:num>
  <w:num w:numId="38">
    <w:abstractNumId w:val="22"/>
  </w:num>
  <w:num w:numId="39">
    <w:abstractNumId w:val="26"/>
  </w:num>
  <w:num w:numId="40">
    <w:abstractNumId w:val="41"/>
  </w:num>
  <w:num w:numId="41">
    <w:abstractNumId w:val="20"/>
  </w:num>
  <w:num w:numId="42">
    <w:abstractNumId w:val="3"/>
  </w:num>
  <w:num w:numId="43">
    <w:abstractNumId w:val="37"/>
  </w:num>
  <w:num w:numId="44">
    <w:abstractNumId w:val="8"/>
  </w:num>
  <w:num w:numId="45">
    <w:abstractNumId w:val="0"/>
  </w:num>
  <w:num w:numId="46">
    <w:abstractNumId w:val="1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04D91"/>
    <w:rsid w:val="0002103B"/>
    <w:rsid w:val="00023D90"/>
    <w:rsid w:val="000257E7"/>
    <w:rsid w:val="00026EE5"/>
    <w:rsid w:val="0003488D"/>
    <w:rsid w:val="0003651C"/>
    <w:rsid w:val="00036D6D"/>
    <w:rsid w:val="000403A8"/>
    <w:rsid w:val="000436BB"/>
    <w:rsid w:val="00047015"/>
    <w:rsid w:val="000473C1"/>
    <w:rsid w:val="0004757E"/>
    <w:rsid w:val="000475CD"/>
    <w:rsid w:val="0005348B"/>
    <w:rsid w:val="0006524A"/>
    <w:rsid w:val="0006767F"/>
    <w:rsid w:val="00081D4C"/>
    <w:rsid w:val="00081D95"/>
    <w:rsid w:val="000827BF"/>
    <w:rsid w:val="00084554"/>
    <w:rsid w:val="00086E8D"/>
    <w:rsid w:val="00087130"/>
    <w:rsid w:val="000A414F"/>
    <w:rsid w:val="000A6223"/>
    <w:rsid w:val="000A6FE7"/>
    <w:rsid w:val="000B0D63"/>
    <w:rsid w:val="000B1715"/>
    <w:rsid w:val="000B55D6"/>
    <w:rsid w:val="000B5831"/>
    <w:rsid w:val="000B7BD8"/>
    <w:rsid w:val="000C0FDB"/>
    <w:rsid w:val="000C74AD"/>
    <w:rsid w:val="000D00EB"/>
    <w:rsid w:val="000D1D53"/>
    <w:rsid w:val="000E4C3D"/>
    <w:rsid w:val="000F37AB"/>
    <w:rsid w:val="001003CC"/>
    <w:rsid w:val="001028DF"/>
    <w:rsid w:val="00107F76"/>
    <w:rsid w:val="00112057"/>
    <w:rsid w:val="00113534"/>
    <w:rsid w:val="00114363"/>
    <w:rsid w:val="001179BB"/>
    <w:rsid w:val="00124F9D"/>
    <w:rsid w:val="00125B8F"/>
    <w:rsid w:val="00133EFD"/>
    <w:rsid w:val="0013492F"/>
    <w:rsid w:val="00140E29"/>
    <w:rsid w:val="00142354"/>
    <w:rsid w:val="00143EDD"/>
    <w:rsid w:val="001461B5"/>
    <w:rsid w:val="0015594A"/>
    <w:rsid w:val="00155CA6"/>
    <w:rsid w:val="00155DB9"/>
    <w:rsid w:val="001609FB"/>
    <w:rsid w:val="00163CE1"/>
    <w:rsid w:val="00170F52"/>
    <w:rsid w:val="00171D34"/>
    <w:rsid w:val="00172617"/>
    <w:rsid w:val="0017765D"/>
    <w:rsid w:val="001817FE"/>
    <w:rsid w:val="00186ABC"/>
    <w:rsid w:val="00190092"/>
    <w:rsid w:val="001B3262"/>
    <w:rsid w:val="001B4B8E"/>
    <w:rsid w:val="001C4E9E"/>
    <w:rsid w:val="001C7059"/>
    <w:rsid w:val="001D75E3"/>
    <w:rsid w:val="001E2FE2"/>
    <w:rsid w:val="001E311C"/>
    <w:rsid w:val="001E3415"/>
    <w:rsid w:val="001E6B89"/>
    <w:rsid w:val="002013F6"/>
    <w:rsid w:val="00202DB2"/>
    <w:rsid w:val="00206EC4"/>
    <w:rsid w:val="002076AC"/>
    <w:rsid w:val="002078A3"/>
    <w:rsid w:val="00214223"/>
    <w:rsid w:val="00214CD7"/>
    <w:rsid w:val="00215043"/>
    <w:rsid w:val="00215B27"/>
    <w:rsid w:val="00220EC4"/>
    <w:rsid w:val="00223278"/>
    <w:rsid w:val="002247E2"/>
    <w:rsid w:val="002248AA"/>
    <w:rsid w:val="002265B7"/>
    <w:rsid w:val="0022683D"/>
    <w:rsid w:val="00230E79"/>
    <w:rsid w:val="00231113"/>
    <w:rsid w:val="00232643"/>
    <w:rsid w:val="00233115"/>
    <w:rsid w:val="00236D8A"/>
    <w:rsid w:val="00243B00"/>
    <w:rsid w:val="00244F1C"/>
    <w:rsid w:val="0025360A"/>
    <w:rsid w:val="00262E55"/>
    <w:rsid w:val="002633C8"/>
    <w:rsid w:val="002723C9"/>
    <w:rsid w:val="00274D75"/>
    <w:rsid w:val="00275047"/>
    <w:rsid w:val="002752B3"/>
    <w:rsid w:val="002868D6"/>
    <w:rsid w:val="00291FE8"/>
    <w:rsid w:val="002938CC"/>
    <w:rsid w:val="00295C97"/>
    <w:rsid w:val="00297D47"/>
    <w:rsid w:val="002A1DA6"/>
    <w:rsid w:val="002A2E35"/>
    <w:rsid w:val="002A438F"/>
    <w:rsid w:val="002A57FD"/>
    <w:rsid w:val="002B1DBF"/>
    <w:rsid w:val="002B334D"/>
    <w:rsid w:val="002C300E"/>
    <w:rsid w:val="002C37E6"/>
    <w:rsid w:val="002C5FB8"/>
    <w:rsid w:val="002C7849"/>
    <w:rsid w:val="002D069E"/>
    <w:rsid w:val="002D788D"/>
    <w:rsid w:val="002E1A7A"/>
    <w:rsid w:val="002F0BF8"/>
    <w:rsid w:val="002F0CF7"/>
    <w:rsid w:val="002F4590"/>
    <w:rsid w:val="002F5024"/>
    <w:rsid w:val="002F56FC"/>
    <w:rsid w:val="00300439"/>
    <w:rsid w:val="003008A6"/>
    <w:rsid w:val="00306C63"/>
    <w:rsid w:val="00311F25"/>
    <w:rsid w:val="00312912"/>
    <w:rsid w:val="003212AA"/>
    <w:rsid w:val="00322D90"/>
    <w:rsid w:val="00324923"/>
    <w:rsid w:val="00325505"/>
    <w:rsid w:val="00332B03"/>
    <w:rsid w:val="00335B8C"/>
    <w:rsid w:val="00343DE1"/>
    <w:rsid w:val="00345C3A"/>
    <w:rsid w:val="003535C5"/>
    <w:rsid w:val="003542AB"/>
    <w:rsid w:val="003561F1"/>
    <w:rsid w:val="00362A05"/>
    <w:rsid w:val="00373B15"/>
    <w:rsid w:val="00373D54"/>
    <w:rsid w:val="003834E5"/>
    <w:rsid w:val="00384FB1"/>
    <w:rsid w:val="003873D0"/>
    <w:rsid w:val="0039042D"/>
    <w:rsid w:val="003930B4"/>
    <w:rsid w:val="00394FD8"/>
    <w:rsid w:val="003B42B1"/>
    <w:rsid w:val="003B42CD"/>
    <w:rsid w:val="003C4E6B"/>
    <w:rsid w:val="003D07D6"/>
    <w:rsid w:val="003D0B16"/>
    <w:rsid w:val="003D2918"/>
    <w:rsid w:val="003D5DB3"/>
    <w:rsid w:val="003E1673"/>
    <w:rsid w:val="003E2B79"/>
    <w:rsid w:val="003E2FEE"/>
    <w:rsid w:val="003E3B4F"/>
    <w:rsid w:val="003E3CE7"/>
    <w:rsid w:val="003F0322"/>
    <w:rsid w:val="003F7615"/>
    <w:rsid w:val="00400082"/>
    <w:rsid w:val="00400B86"/>
    <w:rsid w:val="004050E5"/>
    <w:rsid w:val="004066FA"/>
    <w:rsid w:val="00407363"/>
    <w:rsid w:val="004073D4"/>
    <w:rsid w:val="004214D7"/>
    <w:rsid w:val="00422155"/>
    <w:rsid w:val="00425792"/>
    <w:rsid w:val="004273E8"/>
    <w:rsid w:val="0043077C"/>
    <w:rsid w:val="00431E00"/>
    <w:rsid w:val="00432969"/>
    <w:rsid w:val="00433591"/>
    <w:rsid w:val="00434EE4"/>
    <w:rsid w:val="00442927"/>
    <w:rsid w:val="00451AE1"/>
    <w:rsid w:val="004529E5"/>
    <w:rsid w:val="00470385"/>
    <w:rsid w:val="00472A37"/>
    <w:rsid w:val="00473EB2"/>
    <w:rsid w:val="00475D13"/>
    <w:rsid w:val="00477376"/>
    <w:rsid w:val="004825B8"/>
    <w:rsid w:val="00482E03"/>
    <w:rsid w:val="00483F57"/>
    <w:rsid w:val="00487766"/>
    <w:rsid w:val="00490F62"/>
    <w:rsid w:val="004959D0"/>
    <w:rsid w:val="00496AD8"/>
    <w:rsid w:val="004A191B"/>
    <w:rsid w:val="004A4830"/>
    <w:rsid w:val="004A490F"/>
    <w:rsid w:val="004A6A0D"/>
    <w:rsid w:val="004A7E5C"/>
    <w:rsid w:val="004A7F73"/>
    <w:rsid w:val="004B2E15"/>
    <w:rsid w:val="004B3FF6"/>
    <w:rsid w:val="004C0FD3"/>
    <w:rsid w:val="004C3826"/>
    <w:rsid w:val="004C583E"/>
    <w:rsid w:val="004C629D"/>
    <w:rsid w:val="004D0C6D"/>
    <w:rsid w:val="004D4091"/>
    <w:rsid w:val="004D48B8"/>
    <w:rsid w:val="004D5D90"/>
    <w:rsid w:val="004D5DFA"/>
    <w:rsid w:val="004E7B38"/>
    <w:rsid w:val="004F0FE2"/>
    <w:rsid w:val="00512585"/>
    <w:rsid w:val="00513E7B"/>
    <w:rsid w:val="00515112"/>
    <w:rsid w:val="00515705"/>
    <w:rsid w:val="00516C19"/>
    <w:rsid w:val="0052000B"/>
    <w:rsid w:val="005211AC"/>
    <w:rsid w:val="005227B4"/>
    <w:rsid w:val="0053706E"/>
    <w:rsid w:val="00541119"/>
    <w:rsid w:val="00543152"/>
    <w:rsid w:val="005442BE"/>
    <w:rsid w:val="00544968"/>
    <w:rsid w:val="00546771"/>
    <w:rsid w:val="0055039D"/>
    <w:rsid w:val="00553DE1"/>
    <w:rsid w:val="0055470F"/>
    <w:rsid w:val="0055541A"/>
    <w:rsid w:val="005616A5"/>
    <w:rsid w:val="005752B8"/>
    <w:rsid w:val="005767CE"/>
    <w:rsid w:val="00577BB2"/>
    <w:rsid w:val="00583481"/>
    <w:rsid w:val="005872BB"/>
    <w:rsid w:val="00590891"/>
    <w:rsid w:val="0059333B"/>
    <w:rsid w:val="00597CC1"/>
    <w:rsid w:val="005A0052"/>
    <w:rsid w:val="005A7B19"/>
    <w:rsid w:val="005B1632"/>
    <w:rsid w:val="005B6151"/>
    <w:rsid w:val="005C5D83"/>
    <w:rsid w:val="005C7B3A"/>
    <w:rsid w:val="005D0A32"/>
    <w:rsid w:val="005D2460"/>
    <w:rsid w:val="005E425B"/>
    <w:rsid w:val="005E6180"/>
    <w:rsid w:val="005F392B"/>
    <w:rsid w:val="005F5B15"/>
    <w:rsid w:val="005F64FF"/>
    <w:rsid w:val="006052A6"/>
    <w:rsid w:val="00612A2A"/>
    <w:rsid w:val="00617313"/>
    <w:rsid w:val="006174A5"/>
    <w:rsid w:val="00627A60"/>
    <w:rsid w:val="006361B3"/>
    <w:rsid w:val="00636979"/>
    <w:rsid w:val="006411BE"/>
    <w:rsid w:val="0064260E"/>
    <w:rsid w:val="00644A2C"/>
    <w:rsid w:val="0064565F"/>
    <w:rsid w:val="0065041B"/>
    <w:rsid w:val="00651449"/>
    <w:rsid w:val="00652CA1"/>
    <w:rsid w:val="006549FD"/>
    <w:rsid w:val="006621EC"/>
    <w:rsid w:val="00662E07"/>
    <w:rsid w:val="00665B0D"/>
    <w:rsid w:val="00670863"/>
    <w:rsid w:val="00673765"/>
    <w:rsid w:val="00687699"/>
    <w:rsid w:val="0069334E"/>
    <w:rsid w:val="00693D9E"/>
    <w:rsid w:val="00695F83"/>
    <w:rsid w:val="006A0F7E"/>
    <w:rsid w:val="006A29FD"/>
    <w:rsid w:val="006A481E"/>
    <w:rsid w:val="006B1784"/>
    <w:rsid w:val="006D4B90"/>
    <w:rsid w:val="006D6415"/>
    <w:rsid w:val="006E0AFE"/>
    <w:rsid w:val="006E0E57"/>
    <w:rsid w:val="006E1C45"/>
    <w:rsid w:val="006E2B86"/>
    <w:rsid w:val="006E6829"/>
    <w:rsid w:val="006F2DD9"/>
    <w:rsid w:val="006F7C16"/>
    <w:rsid w:val="00701647"/>
    <w:rsid w:val="0071143C"/>
    <w:rsid w:val="0071179E"/>
    <w:rsid w:val="00716E69"/>
    <w:rsid w:val="0071793A"/>
    <w:rsid w:val="007207E0"/>
    <w:rsid w:val="00722138"/>
    <w:rsid w:val="00722EF1"/>
    <w:rsid w:val="0072504B"/>
    <w:rsid w:val="00734115"/>
    <w:rsid w:val="00736380"/>
    <w:rsid w:val="00736565"/>
    <w:rsid w:val="00741E80"/>
    <w:rsid w:val="00745F60"/>
    <w:rsid w:val="00747361"/>
    <w:rsid w:val="0075530C"/>
    <w:rsid w:val="00760706"/>
    <w:rsid w:val="00763CE8"/>
    <w:rsid w:val="00767F32"/>
    <w:rsid w:val="00772636"/>
    <w:rsid w:val="00773AAD"/>
    <w:rsid w:val="00774211"/>
    <w:rsid w:val="007752DA"/>
    <w:rsid w:val="0078199A"/>
    <w:rsid w:val="007828ED"/>
    <w:rsid w:val="007A67C1"/>
    <w:rsid w:val="007B557A"/>
    <w:rsid w:val="007C1463"/>
    <w:rsid w:val="007C31A6"/>
    <w:rsid w:val="007C56BF"/>
    <w:rsid w:val="007D5909"/>
    <w:rsid w:val="007E660D"/>
    <w:rsid w:val="007F31C1"/>
    <w:rsid w:val="007F6CF4"/>
    <w:rsid w:val="007F73A4"/>
    <w:rsid w:val="007F79CB"/>
    <w:rsid w:val="0080196F"/>
    <w:rsid w:val="00803167"/>
    <w:rsid w:val="0080316C"/>
    <w:rsid w:val="0081120C"/>
    <w:rsid w:val="00814B32"/>
    <w:rsid w:val="008179D8"/>
    <w:rsid w:val="00817B48"/>
    <w:rsid w:val="00822263"/>
    <w:rsid w:val="00824A4F"/>
    <w:rsid w:val="00824BFB"/>
    <w:rsid w:val="00826B4B"/>
    <w:rsid w:val="00827469"/>
    <w:rsid w:val="008337EF"/>
    <w:rsid w:val="00835D8D"/>
    <w:rsid w:val="00842C3E"/>
    <w:rsid w:val="00846F83"/>
    <w:rsid w:val="00847515"/>
    <w:rsid w:val="00847F8F"/>
    <w:rsid w:val="00850267"/>
    <w:rsid w:val="00865311"/>
    <w:rsid w:val="00870176"/>
    <w:rsid w:val="00870545"/>
    <w:rsid w:val="008727ED"/>
    <w:rsid w:val="00873DD4"/>
    <w:rsid w:val="00875331"/>
    <w:rsid w:val="0087778E"/>
    <w:rsid w:val="00877A90"/>
    <w:rsid w:val="00880F57"/>
    <w:rsid w:val="008820E2"/>
    <w:rsid w:val="00882297"/>
    <w:rsid w:val="00883A8E"/>
    <w:rsid w:val="008852E9"/>
    <w:rsid w:val="00894277"/>
    <w:rsid w:val="00896D57"/>
    <w:rsid w:val="008A10CB"/>
    <w:rsid w:val="008A6D98"/>
    <w:rsid w:val="008A7F63"/>
    <w:rsid w:val="008B08F4"/>
    <w:rsid w:val="008B6271"/>
    <w:rsid w:val="008B721A"/>
    <w:rsid w:val="008D1023"/>
    <w:rsid w:val="008D4240"/>
    <w:rsid w:val="008F103F"/>
    <w:rsid w:val="008F6770"/>
    <w:rsid w:val="0090200B"/>
    <w:rsid w:val="009023C6"/>
    <w:rsid w:val="009029FB"/>
    <w:rsid w:val="0090504E"/>
    <w:rsid w:val="0090506D"/>
    <w:rsid w:val="0091003B"/>
    <w:rsid w:val="009126D2"/>
    <w:rsid w:val="00914746"/>
    <w:rsid w:val="009174EE"/>
    <w:rsid w:val="0092282D"/>
    <w:rsid w:val="00922CD3"/>
    <w:rsid w:val="009238EC"/>
    <w:rsid w:val="00923980"/>
    <w:rsid w:val="00931CB8"/>
    <w:rsid w:val="00936C55"/>
    <w:rsid w:val="009376A3"/>
    <w:rsid w:val="009409E0"/>
    <w:rsid w:val="00943823"/>
    <w:rsid w:val="00943922"/>
    <w:rsid w:val="009464BA"/>
    <w:rsid w:val="00950289"/>
    <w:rsid w:val="00950846"/>
    <w:rsid w:val="00954E26"/>
    <w:rsid w:val="0095568B"/>
    <w:rsid w:val="00956307"/>
    <w:rsid w:val="00957EF6"/>
    <w:rsid w:val="0096043C"/>
    <w:rsid w:val="009631AD"/>
    <w:rsid w:val="009710A2"/>
    <w:rsid w:val="00975419"/>
    <w:rsid w:val="00977A47"/>
    <w:rsid w:val="00981A89"/>
    <w:rsid w:val="00986D46"/>
    <w:rsid w:val="00991613"/>
    <w:rsid w:val="009A45B3"/>
    <w:rsid w:val="009B2AAD"/>
    <w:rsid w:val="009B53B8"/>
    <w:rsid w:val="009C5CFA"/>
    <w:rsid w:val="009D2E10"/>
    <w:rsid w:val="009D5227"/>
    <w:rsid w:val="009D535F"/>
    <w:rsid w:val="009E230B"/>
    <w:rsid w:val="009E4C3F"/>
    <w:rsid w:val="009F22E9"/>
    <w:rsid w:val="009F5241"/>
    <w:rsid w:val="00A03D99"/>
    <w:rsid w:val="00A03FA9"/>
    <w:rsid w:val="00A1109F"/>
    <w:rsid w:val="00A11522"/>
    <w:rsid w:val="00A135ED"/>
    <w:rsid w:val="00A13635"/>
    <w:rsid w:val="00A22CF3"/>
    <w:rsid w:val="00A25DE1"/>
    <w:rsid w:val="00A27759"/>
    <w:rsid w:val="00A279F8"/>
    <w:rsid w:val="00A27D49"/>
    <w:rsid w:val="00A3707D"/>
    <w:rsid w:val="00A422CE"/>
    <w:rsid w:val="00A447AC"/>
    <w:rsid w:val="00A60EEF"/>
    <w:rsid w:val="00A6110D"/>
    <w:rsid w:val="00A62CF2"/>
    <w:rsid w:val="00A635BC"/>
    <w:rsid w:val="00A724C9"/>
    <w:rsid w:val="00A73AF7"/>
    <w:rsid w:val="00A75B33"/>
    <w:rsid w:val="00A77930"/>
    <w:rsid w:val="00A8094D"/>
    <w:rsid w:val="00A85C0C"/>
    <w:rsid w:val="00A92122"/>
    <w:rsid w:val="00A92F1D"/>
    <w:rsid w:val="00A95BCF"/>
    <w:rsid w:val="00A97B4F"/>
    <w:rsid w:val="00AA0E60"/>
    <w:rsid w:val="00AA48B5"/>
    <w:rsid w:val="00AA67C4"/>
    <w:rsid w:val="00AA7F42"/>
    <w:rsid w:val="00AB3621"/>
    <w:rsid w:val="00AB39A8"/>
    <w:rsid w:val="00AD25A6"/>
    <w:rsid w:val="00AD2ECC"/>
    <w:rsid w:val="00AD4784"/>
    <w:rsid w:val="00AE36FF"/>
    <w:rsid w:val="00AE6E62"/>
    <w:rsid w:val="00AF057D"/>
    <w:rsid w:val="00AF14F6"/>
    <w:rsid w:val="00AF67F8"/>
    <w:rsid w:val="00AF7C16"/>
    <w:rsid w:val="00B103F1"/>
    <w:rsid w:val="00B1110A"/>
    <w:rsid w:val="00B1149D"/>
    <w:rsid w:val="00B12049"/>
    <w:rsid w:val="00B12361"/>
    <w:rsid w:val="00B12791"/>
    <w:rsid w:val="00B14956"/>
    <w:rsid w:val="00B14DF1"/>
    <w:rsid w:val="00B15F0C"/>
    <w:rsid w:val="00B17DB9"/>
    <w:rsid w:val="00B20E4B"/>
    <w:rsid w:val="00B30ACC"/>
    <w:rsid w:val="00B3762D"/>
    <w:rsid w:val="00B4128D"/>
    <w:rsid w:val="00B41648"/>
    <w:rsid w:val="00B53AAE"/>
    <w:rsid w:val="00B56055"/>
    <w:rsid w:val="00B601E4"/>
    <w:rsid w:val="00B6699D"/>
    <w:rsid w:val="00B715FE"/>
    <w:rsid w:val="00B72AC7"/>
    <w:rsid w:val="00B82EC8"/>
    <w:rsid w:val="00B84FA4"/>
    <w:rsid w:val="00B868B0"/>
    <w:rsid w:val="00B87B15"/>
    <w:rsid w:val="00B95D2C"/>
    <w:rsid w:val="00BA02A9"/>
    <w:rsid w:val="00BA51C5"/>
    <w:rsid w:val="00BA7376"/>
    <w:rsid w:val="00BB03E3"/>
    <w:rsid w:val="00BB31A8"/>
    <w:rsid w:val="00BC1ED1"/>
    <w:rsid w:val="00BD022F"/>
    <w:rsid w:val="00BD206B"/>
    <w:rsid w:val="00BD469C"/>
    <w:rsid w:val="00BD59CA"/>
    <w:rsid w:val="00BE30B5"/>
    <w:rsid w:val="00BF5289"/>
    <w:rsid w:val="00C07B7B"/>
    <w:rsid w:val="00C147DB"/>
    <w:rsid w:val="00C14E9B"/>
    <w:rsid w:val="00C21341"/>
    <w:rsid w:val="00C21F79"/>
    <w:rsid w:val="00C32E8B"/>
    <w:rsid w:val="00C363B1"/>
    <w:rsid w:val="00C417D9"/>
    <w:rsid w:val="00C5315B"/>
    <w:rsid w:val="00C54462"/>
    <w:rsid w:val="00C5450E"/>
    <w:rsid w:val="00C55514"/>
    <w:rsid w:val="00C57A4E"/>
    <w:rsid w:val="00C70693"/>
    <w:rsid w:val="00C726FE"/>
    <w:rsid w:val="00C7538C"/>
    <w:rsid w:val="00C778C3"/>
    <w:rsid w:val="00C82D4C"/>
    <w:rsid w:val="00C8327B"/>
    <w:rsid w:val="00C84584"/>
    <w:rsid w:val="00C90383"/>
    <w:rsid w:val="00C90EEC"/>
    <w:rsid w:val="00C93041"/>
    <w:rsid w:val="00C97019"/>
    <w:rsid w:val="00C97443"/>
    <w:rsid w:val="00CA131A"/>
    <w:rsid w:val="00CB5A9E"/>
    <w:rsid w:val="00CC681C"/>
    <w:rsid w:val="00CD56F6"/>
    <w:rsid w:val="00CE0135"/>
    <w:rsid w:val="00CE0DD7"/>
    <w:rsid w:val="00CE105A"/>
    <w:rsid w:val="00CE24D1"/>
    <w:rsid w:val="00CE3560"/>
    <w:rsid w:val="00CE6CA1"/>
    <w:rsid w:val="00CE6F59"/>
    <w:rsid w:val="00CF097B"/>
    <w:rsid w:val="00CF510E"/>
    <w:rsid w:val="00CF58E5"/>
    <w:rsid w:val="00CF78A9"/>
    <w:rsid w:val="00D0067D"/>
    <w:rsid w:val="00D00B5B"/>
    <w:rsid w:val="00D04813"/>
    <w:rsid w:val="00D06845"/>
    <w:rsid w:val="00D10EBF"/>
    <w:rsid w:val="00D124D2"/>
    <w:rsid w:val="00D14EB6"/>
    <w:rsid w:val="00D1535D"/>
    <w:rsid w:val="00D20E37"/>
    <w:rsid w:val="00D20E6D"/>
    <w:rsid w:val="00D22889"/>
    <w:rsid w:val="00D23EB1"/>
    <w:rsid w:val="00D24F9E"/>
    <w:rsid w:val="00D3175B"/>
    <w:rsid w:val="00D377DC"/>
    <w:rsid w:val="00D4040B"/>
    <w:rsid w:val="00D41DFF"/>
    <w:rsid w:val="00D42347"/>
    <w:rsid w:val="00D466E6"/>
    <w:rsid w:val="00D4730E"/>
    <w:rsid w:val="00D473FD"/>
    <w:rsid w:val="00D47B6B"/>
    <w:rsid w:val="00D5379E"/>
    <w:rsid w:val="00D53E4B"/>
    <w:rsid w:val="00D55B84"/>
    <w:rsid w:val="00D62A0D"/>
    <w:rsid w:val="00D63D73"/>
    <w:rsid w:val="00D64B8B"/>
    <w:rsid w:val="00D70F6A"/>
    <w:rsid w:val="00D72E52"/>
    <w:rsid w:val="00D730CF"/>
    <w:rsid w:val="00D74EA5"/>
    <w:rsid w:val="00D833C6"/>
    <w:rsid w:val="00D864EC"/>
    <w:rsid w:val="00D942D6"/>
    <w:rsid w:val="00D94608"/>
    <w:rsid w:val="00D95718"/>
    <w:rsid w:val="00DA2449"/>
    <w:rsid w:val="00DA3460"/>
    <w:rsid w:val="00DA4227"/>
    <w:rsid w:val="00DA5127"/>
    <w:rsid w:val="00DA6432"/>
    <w:rsid w:val="00DA7328"/>
    <w:rsid w:val="00DB677F"/>
    <w:rsid w:val="00DB7FB9"/>
    <w:rsid w:val="00DC024E"/>
    <w:rsid w:val="00DC0498"/>
    <w:rsid w:val="00DC0E4E"/>
    <w:rsid w:val="00DC20EB"/>
    <w:rsid w:val="00DC2F41"/>
    <w:rsid w:val="00DC56FB"/>
    <w:rsid w:val="00DE1B48"/>
    <w:rsid w:val="00DE3777"/>
    <w:rsid w:val="00DE3F82"/>
    <w:rsid w:val="00DE4179"/>
    <w:rsid w:val="00DE7B05"/>
    <w:rsid w:val="00DF1AA2"/>
    <w:rsid w:val="00DF3F10"/>
    <w:rsid w:val="00DF432A"/>
    <w:rsid w:val="00DF6025"/>
    <w:rsid w:val="00E003FD"/>
    <w:rsid w:val="00E03206"/>
    <w:rsid w:val="00E04621"/>
    <w:rsid w:val="00E07D69"/>
    <w:rsid w:val="00E14364"/>
    <w:rsid w:val="00E17E3F"/>
    <w:rsid w:val="00E2021C"/>
    <w:rsid w:val="00E31823"/>
    <w:rsid w:val="00E324F8"/>
    <w:rsid w:val="00E34A2D"/>
    <w:rsid w:val="00E37A8C"/>
    <w:rsid w:val="00E411EB"/>
    <w:rsid w:val="00E50B28"/>
    <w:rsid w:val="00E62A4F"/>
    <w:rsid w:val="00E62AFD"/>
    <w:rsid w:val="00E62E3F"/>
    <w:rsid w:val="00E64105"/>
    <w:rsid w:val="00E64A79"/>
    <w:rsid w:val="00E67046"/>
    <w:rsid w:val="00E71FD5"/>
    <w:rsid w:val="00E752ED"/>
    <w:rsid w:val="00E8482D"/>
    <w:rsid w:val="00E85164"/>
    <w:rsid w:val="00E86257"/>
    <w:rsid w:val="00E93261"/>
    <w:rsid w:val="00E94A9B"/>
    <w:rsid w:val="00E9598B"/>
    <w:rsid w:val="00EA430E"/>
    <w:rsid w:val="00EA4E47"/>
    <w:rsid w:val="00EB041B"/>
    <w:rsid w:val="00EB0F70"/>
    <w:rsid w:val="00EB11D1"/>
    <w:rsid w:val="00EB6E5D"/>
    <w:rsid w:val="00EC4602"/>
    <w:rsid w:val="00ED0713"/>
    <w:rsid w:val="00ED1D0A"/>
    <w:rsid w:val="00ED2C5D"/>
    <w:rsid w:val="00ED599C"/>
    <w:rsid w:val="00EF0DEC"/>
    <w:rsid w:val="00EF7029"/>
    <w:rsid w:val="00F0047B"/>
    <w:rsid w:val="00F028BB"/>
    <w:rsid w:val="00F1333B"/>
    <w:rsid w:val="00F14A42"/>
    <w:rsid w:val="00F15470"/>
    <w:rsid w:val="00F17E00"/>
    <w:rsid w:val="00F226AE"/>
    <w:rsid w:val="00F308D7"/>
    <w:rsid w:val="00F3301F"/>
    <w:rsid w:val="00F41A92"/>
    <w:rsid w:val="00F42C71"/>
    <w:rsid w:val="00F44767"/>
    <w:rsid w:val="00F50842"/>
    <w:rsid w:val="00F5259A"/>
    <w:rsid w:val="00F52EED"/>
    <w:rsid w:val="00F569C0"/>
    <w:rsid w:val="00F64B84"/>
    <w:rsid w:val="00F76EDE"/>
    <w:rsid w:val="00F8127F"/>
    <w:rsid w:val="00F82EC3"/>
    <w:rsid w:val="00F91C8F"/>
    <w:rsid w:val="00F94882"/>
    <w:rsid w:val="00F958DD"/>
    <w:rsid w:val="00F95A26"/>
    <w:rsid w:val="00FA3283"/>
    <w:rsid w:val="00FB0170"/>
    <w:rsid w:val="00FB473E"/>
    <w:rsid w:val="00FC3B23"/>
    <w:rsid w:val="00FC676B"/>
    <w:rsid w:val="00FD38D6"/>
    <w:rsid w:val="00FE0B45"/>
    <w:rsid w:val="00FE33E7"/>
    <w:rsid w:val="00FF0F7F"/>
    <w:rsid w:val="00FF1A7F"/>
    <w:rsid w:val="00FF2B7B"/>
    <w:rsid w:val="00FF38CF"/>
    <w:rsid w:val="00FF4FA2"/>
    <w:rsid w:val="00F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AF6ED7DA-FDFE-41CC-869E-6F32F8F9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5B"/>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5C7B3A"/>
    <w:rPr>
      <w:i/>
      <w:iCs/>
    </w:rPr>
  </w:style>
  <w:style w:type="character" w:styleId="af6">
    <w:name w:val="Strong"/>
    <w:basedOn w:val="a0"/>
    <w:uiPriority w:val="22"/>
    <w:qFormat/>
    <w:rsid w:val="005C7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115561545">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374379854">
      <w:bodyDiv w:val="1"/>
      <w:marLeft w:val="0"/>
      <w:marRight w:val="0"/>
      <w:marTop w:val="0"/>
      <w:marBottom w:val="0"/>
      <w:divBdr>
        <w:top w:val="none" w:sz="0" w:space="0" w:color="auto"/>
        <w:left w:val="none" w:sz="0" w:space="0" w:color="auto"/>
        <w:bottom w:val="none" w:sz="0" w:space="0" w:color="auto"/>
        <w:right w:val="none" w:sz="0" w:space="0" w:color="auto"/>
      </w:divBdr>
    </w:div>
    <w:div w:id="1507284848">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9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ss.ru/ekonomika/64673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4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baguzin.ru/wp/?p=11363" TargetMode="External"/><Relationship Id="rId10" Type="http://schemas.openxmlformats.org/officeDocument/2006/relationships/hyperlink" Target="https://baguzin.ru/wp/put-menedzhera-kniga/" TargetMode="External"/><Relationship Id="rId4" Type="http://schemas.openxmlformats.org/officeDocument/2006/relationships/settings" Target="settings.xml"/><Relationship Id="rId9" Type="http://schemas.openxmlformats.org/officeDocument/2006/relationships/hyperlink" Target="https://baguzin.ru/wp/?p=22673" TargetMode="External"/><Relationship Id="rId14" Type="http://schemas.openxmlformats.org/officeDocument/2006/relationships/hyperlink" Target="http://baguzin.ru/wp/?p=13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24F1-2780-4120-99DE-21A2D05F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3</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9</cp:revision>
  <cp:lastPrinted>2020-05-21T07:41:00Z</cp:lastPrinted>
  <dcterms:created xsi:type="dcterms:W3CDTF">2020-05-21T08:09:00Z</dcterms:created>
  <dcterms:modified xsi:type="dcterms:W3CDTF">2020-05-24T15:08:00Z</dcterms:modified>
</cp:coreProperties>
</file>