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4E4E" w14:textId="7ABB6FE0" w:rsidR="00F90D30" w:rsidRPr="001B3D1E" w:rsidRDefault="00175CC6" w:rsidP="00F90D30">
      <w:pPr>
        <w:pStyle w:val="2"/>
      </w:pPr>
      <w:r>
        <w:t>Распределения с толстыми хвостами</w:t>
      </w:r>
    </w:p>
    <w:p w14:paraId="53560A2E" w14:textId="2C352791" w:rsidR="00147285" w:rsidRDefault="0049501B" w:rsidP="00126F7E">
      <w:r>
        <w:t xml:space="preserve">Герой Бена Аффлека в фильме </w:t>
      </w:r>
      <w:hyperlink r:id="rId8" w:history="1">
        <w:r w:rsidRPr="0049501B">
          <w:rPr>
            <w:rStyle w:val="a9"/>
          </w:rPr>
          <w:t>Расплата</w:t>
        </w:r>
      </w:hyperlink>
      <w:r w:rsidRPr="0049501B">
        <w:t xml:space="preserve"> </w:t>
      </w:r>
      <w:r w:rsidR="00147285">
        <w:t>выполняет</w:t>
      </w:r>
      <w:r w:rsidRPr="0049501B">
        <w:t xml:space="preserve"> аудит</w:t>
      </w:r>
      <w:r w:rsidR="00147285">
        <w:t xml:space="preserve"> к</w:t>
      </w:r>
      <w:r w:rsidRPr="0049501B">
        <w:t>омпании по прои</w:t>
      </w:r>
      <w:r w:rsidR="00147285">
        <w:t>зводству робототехники.</w:t>
      </w:r>
      <w:r w:rsidRPr="0049501B">
        <w:t xml:space="preserve"> </w:t>
      </w:r>
      <w:r w:rsidR="00147285">
        <w:t>С</w:t>
      </w:r>
      <w:r w:rsidRPr="0049501B">
        <w:t xml:space="preserve">отрудница финансового отдела </w:t>
      </w:r>
      <w:r w:rsidR="00147285">
        <w:t>компании обнаружила несоответствие на миллионы долларов. Аффлек анализирует первые цифры счетов, и обнаруживает их неестественность.</w:t>
      </w:r>
      <w:r w:rsidR="00FB5D02">
        <w:t xml:space="preserve"> Злой умысел подтвержден…</w:t>
      </w:r>
    </w:p>
    <w:p w14:paraId="6FCED63B" w14:textId="57DFEFBA" w:rsidR="00147285" w:rsidRDefault="00614A33" w:rsidP="00126F7E">
      <w:r>
        <w:rPr>
          <w:noProof/>
          <w:lang w:eastAsia="ru-RU"/>
        </w:rPr>
        <w:drawing>
          <wp:inline distT="0" distB="0" distL="0" distR="0" wp14:anchorId="44FCA92F" wp14:editId="2BA601DE">
            <wp:extent cx="5580614" cy="3013544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н Аффлек и Анна Кендрик в фильме Расплат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741" cy="3016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88133" w14:textId="20AC7EF8" w:rsidR="00147285" w:rsidRDefault="00147285" w:rsidP="00614A33">
      <w:pPr>
        <w:pStyle w:val="af3"/>
      </w:pPr>
      <w:r>
        <w:t xml:space="preserve">Бен Аффлек и </w:t>
      </w:r>
      <w:r w:rsidRPr="00147285">
        <w:t>Анна Кендрик</w:t>
      </w:r>
      <w:r>
        <w:t xml:space="preserve"> в фильме </w:t>
      </w:r>
      <w:hyperlink r:id="rId10" w:history="1">
        <w:r w:rsidRPr="00FB5D02">
          <w:rPr>
            <w:rStyle w:val="a9"/>
          </w:rPr>
          <w:t>Расплата</w:t>
        </w:r>
      </w:hyperlink>
    </w:p>
    <w:p w14:paraId="1D5832A1" w14:textId="2409AC78" w:rsidR="006E7F16" w:rsidRPr="001B3D1E" w:rsidRDefault="00175CC6" w:rsidP="006E7F16">
      <w:pPr>
        <w:pStyle w:val="af3"/>
        <w:rPr>
          <w:rFonts w:asciiTheme="minorHAnsi" w:hAnsiTheme="minorHAnsi" w:cs="Segoe UI"/>
          <w:color w:val="404248"/>
          <w:shd w:val="clear" w:color="auto" w:fill="FFFFFF"/>
        </w:rPr>
      </w:pPr>
      <w:hyperlink r:id="rId11" w:history="1">
        <w:r w:rsidR="006E7F16" w:rsidRPr="001B3D1E">
          <w:rPr>
            <w:rStyle w:val="a9"/>
            <w:rFonts w:asciiTheme="minorHAnsi" w:hAnsiTheme="minorHAnsi" w:cs="Segoe UI"/>
            <w:color w:val="0366D6"/>
            <w:u w:val="none"/>
            <w:shd w:val="clear" w:color="auto" w:fill="FFFFFF"/>
          </w:rPr>
          <w:t>Предыдущая глава</w:t>
        </w:r>
      </w:hyperlink>
      <w:r w:rsidR="006E7F16" w:rsidRPr="001B3D1E">
        <w:rPr>
          <w:rFonts w:asciiTheme="minorHAnsi" w:hAnsiTheme="minorHAnsi" w:cs="Segoe UI"/>
          <w:color w:val="404248"/>
          <w:shd w:val="clear" w:color="auto" w:fill="FFFFFF"/>
        </w:rPr>
        <w:t>      </w:t>
      </w:r>
      <w:hyperlink r:id="rId12" w:history="1">
        <w:r w:rsidR="006E7F16" w:rsidRPr="001B3D1E">
          <w:rPr>
            <w:rStyle w:val="a9"/>
            <w:rFonts w:asciiTheme="minorHAnsi" w:hAnsiTheme="minorHAnsi" w:cs="Segoe UI"/>
            <w:color w:val="0366D6"/>
            <w:u w:val="none"/>
            <w:shd w:val="clear" w:color="auto" w:fill="FFFFFF"/>
          </w:rPr>
          <w:t>Оглавление</w:t>
        </w:r>
      </w:hyperlink>
      <w:r w:rsidR="006E7F16" w:rsidRPr="001B3D1E">
        <w:rPr>
          <w:rFonts w:asciiTheme="minorHAnsi" w:hAnsiTheme="minorHAnsi" w:cs="Segoe UI"/>
          <w:color w:val="404248"/>
          <w:shd w:val="clear" w:color="auto" w:fill="FFFFFF"/>
        </w:rPr>
        <w:t>      Следующая глава</w:t>
      </w:r>
    </w:p>
    <w:p w14:paraId="5D06B158" w14:textId="2890AE4C" w:rsidR="00614A33" w:rsidRDefault="00175CC6" w:rsidP="00614A33">
      <w:pPr>
        <w:pStyle w:val="3"/>
      </w:pPr>
      <w:r>
        <w:t>Закон</w:t>
      </w:r>
      <w:r w:rsidR="00614A33" w:rsidRPr="00614A33">
        <w:t xml:space="preserve"> Бенфорда</w:t>
      </w:r>
    </w:p>
    <w:p w14:paraId="357BFDB3" w14:textId="0ADA0290" w:rsidR="00152A7C" w:rsidRDefault="00152A7C" w:rsidP="00152A7C">
      <w:r w:rsidRPr="00BC4997">
        <w:t>Закон Б</w:t>
      </w:r>
      <w:r>
        <w:t>е</w:t>
      </w:r>
      <w:r w:rsidRPr="00BC4997">
        <w:t>нфорда или закон первой циф</w:t>
      </w:r>
      <w:r>
        <w:t>ры гл</w:t>
      </w:r>
      <w:r w:rsidRPr="00BC4997">
        <w:t>а</w:t>
      </w:r>
      <w:r>
        <w:t>с</w:t>
      </w:r>
      <w:r w:rsidRPr="00BC4997">
        <w:t xml:space="preserve">ит, что </w:t>
      </w:r>
      <w:r>
        <w:t>в</w:t>
      </w:r>
      <w:r w:rsidRPr="00BC4997">
        <w:t xml:space="preserve"> числ</w:t>
      </w:r>
      <w:r w:rsidR="005E6D55">
        <w:t>ах</w:t>
      </w:r>
      <w:r w:rsidRPr="00BC4997">
        <w:t>, основанных на данных и</w:t>
      </w:r>
      <w:r>
        <w:t>з</w:t>
      </w:r>
      <w:r w:rsidRPr="00BC4997">
        <w:t xml:space="preserve"> жизни, цифра </w:t>
      </w:r>
      <w:r>
        <w:t>1</w:t>
      </w:r>
      <w:r w:rsidRPr="00BC4997">
        <w:t xml:space="preserve"> на первом месте встречается гораздо чаще, чем вс</w:t>
      </w:r>
      <w:r>
        <w:t>е остальные.</w:t>
      </w:r>
    </w:p>
    <w:p w14:paraId="2016A811" w14:textId="77777777" w:rsidR="00152A7C" w:rsidRDefault="00152A7C" w:rsidP="00152A7C">
      <w:r>
        <w:rPr>
          <w:noProof/>
          <w:lang w:eastAsia="ru-RU"/>
        </w:rPr>
        <w:drawing>
          <wp:inline distT="0" distB="0" distL="0" distR="0" wp14:anchorId="7679E7BC" wp14:editId="4D9B32ED">
            <wp:extent cx="4436828" cy="267134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акон Бенфорд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076" cy="267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A451B" w14:textId="68A0F845" w:rsidR="00152A7C" w:rsidRDefault="00152A7C" w:rsidP="00152A7C">
      <w:pPr>
        <w:pStyle w:val="af3"/>
      </w:pPr>
      <w:r w:rsidRPr="000A03E2">
        <w:t>Закон Бенфорда</w:t>
      </w:r>
      <w:r>
        <w:t>: п</w:t>
      </w:r>
      <w:r w:rsidRPr="000A03E2">
        <w:t xml:space="preserve">о горизонтали </w:t>
      </w:r>
      <w:r>
        <w:t>–</w:t>
      </w:r>
      <w:r w:rsidRPr="000A03E2">
        <w:t xml:space="preserve"> перв</w:t>
      </w:r>
      <w:r>
        <w:t>ые значащие</w:t>
      </w:r>
      <w:r w:rsidRPr="000A03E2">
        <w:t xml:space="preserve"> цифр</w:t>
      </w:r>
      <w:r>
        <w:t>ы</w:t>
      </w:r>
      <w:r w:rsidR="005E6D55">
        <w:t xml:space="preserve"> данных</w:t>
      </w:r>
      <w:r w:rsidRPr="000A03E2">
        <w:t xml:space="preserve">, по вертикали </w:t>
      </w:r>
      <w:r>
        <w:t>–</w:t>
      </w:r>
      <w:r w:rsidRPr="000A03E2">
        <w:t xml:space="preserve"> вероятность их появления</w:t>
      </w:r>
    </w:p>
    <w:p w14:paraId="1F4F94DC" w14:textId="675A6BCF" w:rsidR="00152A7C" w:rsidRDefault="005E6D55" w:rsidP="00152A7C">
      <w:r>
        <w:t>А</w:t>
      </w:r>
      <w:r w:rsidR="00152A7C">
        <w:t>мерикански</w:t>
      </w:r>
      <w:r>
        <w:t>й</w:t>
      </w:r>
      <w:r w:rsidR="00152A7C">
        <w:t xml:space="preserve"> астроном </w:t>
      </w:r>
      <w:hyperlink r:id="rId14" w:history="1">
        <w:r w:rsidR="00152A7C">
          <w:rPr>
            <w:rStyle w:val="a9"/>
          </w:rPr>
          <w:t>Сайм</w:t>
        </w:r>
        <w:r w:rsidR="00152A7C" w:rsidRPr="00152A7C">
          <w:rPr>
            <w:rStyle w:val="a9"/>
          </w:rPr>
          <w:t>он Ньюком</w:t>
        </w:r>
      </w:hyperlink>
      <w:r w:rsidR="00152A7C">
        <w:t xml:space="preserve"> в 1881 г. заметил, что страницы логарифмически</w:t>
      </w:r>
      <w:r w:rsidR="00523CA6">
        <w:t>х</w:t>
      </w:r>
      <w:r w:rsidR="00152A7C">
        <w:t xml:space="preserve"> таблиц,</w:t>
      </w:r>
      <w:r>
        <w:t xml:space="preserve"> на которых числа начинались с единицы</w:t>
      </w:r>
      <w:r w:rsidR="00152A7C">
        <w:t xml:space="preserve">, </w:t>
      </w:r>
      <w:r>
        <w:t xml:space="preserve">истрепаны </w:t>
      </w:r>
      <w:r w:rsidR="00152A7C">
        <w:t>гораздо сильнее</w:t>
      </w:r>
      <w:r>
        <w:t>. Он предположил, что такие числа встречались в расчетах чаще</w:t>
      </w:r>
      <w:r w:rsidR="00523CA6">
        <w:t>,</w:t>
      </w:r>
      <w:r>
        <w:t xml:space="preserve"> и вывел эмпирическую закономерность.</w:t>
      </w:r>
      <w:r w:rsidR="00152A7C">
        <w:t xml:space="preserve"> </w:t>
      </w:r>
      <w:r>
        <w:t xml:space="preserve">В 1938 г. </w:t>
      </w:r>
      <w:hyperlink r:id="rId15" w:history="1">
        <w:r w:rsidRPr="005E6D55">
          <w:rPr>
            <w:rStyle w:val="a9"/>
          </w:rPr>
          <w:t>Фрэнк Бенфорд</w:t>
        </w:r>
      </w:hyperlink>
      <w:r>
        <w:t xml:space="preserve"> переоткрыл эту закономерность.</w:t>
      </w:r>
      <w:r w:rsidRPr="005E6D55">
        <w:t xml:space="preserve"> </w:t>
      </w:r>
      <w:r>
        <w:t>З</w:t>
      </w:r>
      <w:r w:rsidRPr="005E6D55">
        <w:t>акон Бенфорда применим ко множествам чисел, кото</w:t>
      </w:r>
      <w:r>
        <w:t>рые могут расти экспоненциально. В</w:t>
      </w:r>
      <w:r w:rsidRPr="005E6D55">
        <w:t xml:space="preserve"> их число входят </w:t>
      </w:r>
      <w:r w:rsidR="00A3553C">
        <w:t xml:space="preserve">суммы </w:t>
      </w:r>
      <w:r w:rsidRPr="005E6D55">
        <w:t>счет</w:t>
      </w:r>
      <w:r w:rsidR="00A3553C">
        <w:t xml:space="preserve">ов, </w:t>
      </w:r>
      <w:r w:rsidRPr="005E6D55">
        <w:t>цены на акции, численность населения</w:t>
      </w:r>
      <w:r w:rsidR="00A3553C">
        <w:t xml:space="preserve"> стран</w:t>
      </w:r>
      <w:r w:rsidRPr="005E6D55">
        <w:t xml:space="preserve">, длины рек, площади </w:t>
      </w:r>
      <w:r w:rsidR="00A3553C">
        <w:t>водоемов… З</w:t>
      </w:r>
      <w:r w:rsidR="00152A7C">
        <w:t>акон как нельзя лучше подходит для обработки большого массива финансовых показателей на предмет мошенничества.</w:t>
      </w:r>
    </w:p>
    <w:p w14:paraId="4378A26D" w14:textId="0850CCD6" w:rsidR="00A3553C" w:rsidRDefault="00A3553C" w:rsidP="00A3553C">
      <w:pPr>
        <w:pStyle w:val="3"/>
      </w:pPr>
      <w:r>
        <w:lastRenderedPageBreak/>
        <w:t>Закон Ципфа</w:t>
      </w:r>
    </w:p>
    <w:p w14:paraId="4858BD89" w14:textId="5FDA90AE" w:rsidR="00523CA6" w:rsidRPr="00523CA6" w:rsidRDefault="00876472" w:rsidP="00523CA6">
      <w:pPr>
        <w:spacing w:after="0"/>
      </w:pPr>
      <w:r>
        <w:t xml:space="preserve">В середине </w:t>
      </w:r>
      <w:r>
        <w:rPr>
          <w:lang w:val="en-US"/>
        </w:rPr>
        <w:t>XX</w:t>
      </w:r>
      <w:r w:rsidRPr="00876472">
        <w:t xml:space="preserve"> </w:t>
      </w:r>
      <w:r>
        <w:t xml:space="preserve">в. </w:t>
      </w:r>
      <w:r w:rsidRPr="00523CA6">
        <w:t xml:space="preserve">социолог </w:t>
      </w:r>
      <w:hyperlink r:id="rId16" w:history="1">
        <w:r w:rsidRPr="00523CA6">
          <w:rPr>
            <w:rStyle w:val="a9"/>
          </w:rPr>
          <w:t>Джордж Кингсли Ципф</w:t>
        </w:r>
      </w:hyperlink>
      <w:r w:rsidRPr="00523CA6">
        <w:t xml:space="preserve"> </w:t>
      </w:r>
      <w:r w:rsidR="00A3553C" w:rsidRPr="00523CA6">
        <w:t>вывел эмпирическую закономерность распределения ч</w:t>
      </w:r>
      <w:r w:rsidR="00523CA6">
        <w:t>астот</w:t>
      </w:r>
      <w:r w:rsidR="00523CA6" w:rsidRPr="00523CA6">
        <w:t xml:space="preserve"> слов естественного языка. </w:t>
      </w:r>
      <w:r w:rsidR="00523CA6">
        <w:t>Е</w:t>
      </w:r>
      <w:r w:rsidR="00523CA6" w:rsidRPr="00523CA6">
        <w:t>сли слова любого текста ранжировать по частоте использования, то произведение ранга на частоту есть величина постоянная:</w:t>
      </w:r>
    </w:p>
    <w:p w14:paraId="0F6C06B7" w14:textId="77777777" w:rsidR="00523CA6" w:rsidRPr="00523CA6" w:rsidRDefault="00523CA6" w:rsidP="00523CA6">
      <w:pPr>
        <w:spacing w:after="0"/>
        <w:rPr>
          <w:b/>
        </w:rPr>
      </w:pPr>
      <w:r w:rsidRPr="00523CA6">
        <w:rPr>
          <w:b/>
        </w:rPr>
        <w:t>F*R =C</w:t>
      </w:r>
      <w:r w:rsidRPr="00523CA6">
        <w:t>, где:</w:t>
      </w:r>
    </w:p>
    <w:p w14:paraId="3E4A5B12" w14:textId="77777777" w:rsidR="00523CA6" w:rsidRPr="00523CA6" w:rsidRDefault="00523CA6" w:rsidP="00523CA6">
      <w:pPr>
        <w:spacing w:after="0"/>
      </w:pPr>
      <w:r w:rsidRPr="00523CA6">
        <w:t>F – частота появления слова в тексте;</w:t>
      </w:r>
    </w:p>
    <w:p w14:paraId="45948B0B" w14:textId="226DD612" w:rsidR="00523CA6" w:rsidRPr="00523CA6" w:rsidRDefault="00523CA6" w:rsidP="00523CA6">
      <w:pPr>
        <w:spacing w:after="0"/>
      </w:pPr>
      <w:r w:rsidRPr="00523CA6">
        <w:t>R – ранг слова (наиболее употреб</w:t>
      </w:r>
      <w:r w:rsidR="007F2EC1">
        <w:t>ляемое</w:t>
      </w:r>
      <w:r w:rsidRPr="00523CA6">
        <w:t xml:space="preserve"> слово получает ранг 1, следующее – 2 и т.д.);</w:t>
      </w:r>
    </w:p>
    <w:p w14:paraId="0234E236" w14:textId="1AA2781E" w:rsidR="00523CA6" w:rsidRDefault="00523CA6" w:rsidP="00523CA6">
      <w:r w:rsidRPr="00523CA6">
        <w:t>С –</w:t>
      </w:r>
      <w:r>
        <w:t xml:space="preserve"> константа</w:t>
      </w:r>
      <w:r w:rsidR="004775A9">
        <w:t xml:space="preserve">; </w:t>
      </w:r>
      <w:r w:rsidRPr="00523CA6">
        <w:t>Ципф экспериментально определил, что С ≈ 0,1</w:t>
      </w:r>
      <w:r w:rsidR="00E578C4">
        <w:t>.</w:t>
      </w:r>
    </w:p>
    <w:p w14:paraId="6B0BA7CE" w14:textId="04F4DC2D" w:rsidR="00523CA6" w:rsidRDefault="00523CA6" w:rsidP="00523CA6">
      <w:r>
        <w:rPr>
          <w:noProof/>
          <w:lang w:eastAsia="ru-RU"/>
        </w:rPr>
        <w:drawing>
          <wp:inline distT="0" distB="0" distL="0" distR="0" wp14:anchorId="40AF5296" wp14:editId="6A63F250">
            <wp:extent cx="4408618" cy="227407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Закон Ципф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9532" cy="22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1FCDF" w14:textId="65752DF0" w:rsidR="00523CA6" w:rsidRPr="00523CA6" w:rsidRDefault="00523CA6" w:rsidP="00523CA6">
      <w:pPr>
        <w:pStyle w:val="af3"/>
      </w:pPr>
      <w:r>
        <w:t>З</w:t>
      </w:r>
      <w:r w:rsidRPr="00523CA6">
        <w:t>акон Ц</w:t>
      </w:r>
      <w:r>
        <w:t>ипфа: г</w:t>
      </w:r>
      <w:r w:rsidRPr="00523CA6">
        <w:t xml:space="preserve">рафик для частот слов из статей </w:t>
      </w:r>
      <w:hyperlink r:id="rId18" w:history="1">
        <w:r w:rsidRPr="00523CA6">
          <w:rPr>
            <w:rStyle w:val="a9"/>
          </w:rPr>
          <w:t>русской Википедии</w:t>
        </w:r>
      </w:hyperlink>
    </w:p>
    <w:p w14:paraId="31A6ABF5" w14:textId="365A7FAC" w:rsidR="004775A9" w:rsidRDefault="007F2EC1" w:rsidP="004775A9">
      <w:pPr>
        <w:pStyle w:val="3"/>
      </w:pPr>
      <w:r>
        <w:t>Принцип</w:t>
      </w:r>
      <w:r w:rsidR="001F77D3">
        <w:t xml:space="preserve"> Парето</w:t>
      </w:r>
    </w:p>
    <w:p w14:paraId="40BC9699" w14:textId="1F8F3786" w:rsidR="00876472" w:rsidRDefault="004775A9" w:rsidP="000A03E2">
      <w:r>
        <w:t>Ципф</w:t>
      </w:r>
      <w:r w:rsidR="00876472" w:rsidRPr="00876472">
        <w:t xml:space="preserve"> рассматривал</w:t>
      </w:r>
      <w:r>
        <w:t xml:space="preserve"> </w:t>
      </w:r>
      <w:r w:rsidRPr="00876472">
        <w:t>степенны</w:t>
      </w:r>
      <w:r>
        <w:t>е</w:t>
      </w:r>
      <w:r w:rsidRPr="00876472">
        <w:t xml:space="preserve"> закон</w:t>
      </w:r>
      <w:r>
        <w:t>ы</w:t>
      </w:r>
      <w:r w:rsidR="00876472" w:rsidRPr="00876472">
        <w:t xml:space="preserve"> как вездесущие структуры общественных наук. </w:t>
      </w:r>
      <w:r>
        <w:t>С</w:t>
      </w:r>
      <w:r w:rsidR="00876472" w:rsidRPr="00876472">
        <w:t xml:space="preserve">тепенные законы </w:t>
      </w:r>
      <w:r>
        <w:t xml:space="preserve">также широко представлены в </w:t>
      </w:r>
      <w:r w:rsidRPr="00876472">
        <w:t>физике</w:t>
      </w:r>
      <w:r>
        <w:t>.</w:t>
      </w:r>
      <w:r w:rsidRPr="00876472">
        <w:t xml:space="preserve"> </w:t>
      </w:r>
      <w:r w:rsidR="001F77D3">
        <w:t xml:space="preserve">Например, </w:t>
      </w:r>
      <w:hyperlink r:id="rId19" w:history="1">
        <w:r w:rsidR="001F77D3" w:rsidRPr="00E578C4">
          <w:rPr>
            <w:rStyle w:val="a9"/>
          </w:rPr>
          <w:t>шкала Рихтера</w:t>
        </w:r>
      </w:hyperlink>
      <w:r w:rsidR="001F77D3">
        <w:t xml:space="preserve"> для измерения силы землетрясений.</w:t>
      </w:r>
      <w:r w:rsidR="001F77D3" w:rsidRPr="00876472">
        <w:t xml:space="preserve"> </w:t>
      </w:r>
      <w:r w:rsidR="007F2EC1">
        <w:t>С</w:t>
      </w:r>
      <w:r w:rsidR="00876472" w:rsidRPr="00876472">
        <w:t>лабые землетрясения обычны, тогда как сильные редки, а частота и сила землетрясений связаны формулой</w:t>
      </w:r>
      <w:r w:rsidR="007F2EC1">
        <w:t xml:space="preserve"> на основе степенной зависимости. </w:t>
      </w:r>
      <w:r w:rsidR="007F2EC1" w:rsidRPr="007F2EC1">
        <w:t xml:space="preserve">В то же время закон Ципфа является не чем иным, как </w:t>
      </w:r>
      <w:r w:rsidR="007F2EC1">
        <w:t>принципом</w:t>
      </w:r>
      <w:r w:rsidR="007F2EC1" w:rsidRPr="007F2EC1">
        <w:t xml:space="preserve"> Парето «наоборот»</w:t>
      </w:r>
      <w:r w:rsidR="00B90723">
        <w:t>.</w:t>
      </w:r>
    </w:p>
    <w:p w14:paraId="1A281BAD" w14:textId="45E14D0B" w:rsidR="007F2EC1" w:rsidRDefault="007F2EC1" w:rsidP="007F2EC1">
      <w:r>
        <w:t xml:space="preserve">В самом общем виде принцип Парето заключается в следующем: основные результаты достигаются небольшим числом усилий. При этом часто (но не обязательно) наблюдается пропорция 80/20. Например, </w:t>
      </w:r>
      <w:r w:rsidR="00E578C4">
        <w:t>20% клиентов</w:t>
      </w:r>
      <w:r w:rsidR="00E578C4">
        <w:t xml:space="preserve"> </w:t>
      </w:r>
      <w:r w:rsidR="00E578C4">
        <w:t>дают</w:t>
      </w:r>
      <w:r w:rsidR="00E578C4">
        <w:t xml:space="preserve"> </w:t>
      </w:r>
      <w:r>
        <w:t>80% продаж; 80% товарного запаса приходится на 20% номенклатуры; 80% брака является следствием 20% всех возможных причин… Философия принципа Парето – сущности распределяются неравномерно, и дают не одинаковый вклад в итоговый результат.</w:t>
      </w:r>
    </w:p>
    <w:p w14:paraId="5853A1A0" w14:textId="7FB67D41" w:rsidR="001F77D3" w:rsidRDefault="00B90723" w:rsidP="00902461">
      <w:pPr>
        <w:pStyle w:val="3"/>
        <w:spacing w:before="0"/>
      </w:pPr>
      <w:r>
        <w:t>Фрактал</w:t>
      </w:r>
      <w:r w:rsidR="00212638">
        <w:t>ы</w:t>
      </w:r>
      <w:r w:rsidR="009571D5">
        <w:t xml:space="preserve"> и финансовые рынки</w:t>
      </w:r>
    </w:p>
    <w:p w14:paraId="64FB72AA" w14:textId="77777777" w:rsidR="00902461" w:rsidRDefault="00902461" w:rsidP="00902461">
      <w:pPr>
        <w:spacing w:after="0"/>
      </w:pPr>
      <w:r>
        <w:t>Случайности различной природы…</w:t>
      </w:r>
    </w:p>
    <w:p w14:paraId="341D1A6F" w14:textId="77777777" w:rsidR="00902461" w:rsidRDefault="00902461" w:rsidP="00902461">
      <w:pPr>
        <w:pStyle w:val="aa"/>
        <w:numPr>
          <w:ilvl w:val="0"/>
          <w:numId w:val="37"/>
        </w:numPr>
      </w:pPr>
      <w:r>
        <w:t>игровой</w:t>
      </w:r>
      <w:r w:rsidR="00146501" w:rsidRPr="00146501">
        <w:t xml:space="preserve"> </w:t>
      </w:r>
      <w:r w:rsidR="00146501">
        <w:t>(</w:t>
      </w:r>
      <w:r w:rsidR="00146501" w:rsidRPr="00146501">
        <w:t>рулетка, бросание костей</w:t>
      </w:r>
      <w:r>
        <w:t>),</w:t>
      </w:r>
    </w:p>
    <w:p w14:paraId="3F50824F" w14:textId="6C6061B3" w:rsidR="00902461" w:rsidRDefault="00146501" w:rsidP="00902461">
      <w:pPr>
        <w:pStyle w:val="aa"/>
        <w:numPr>
          <w:ilvl w:val="0"/>
          <w:numId w:val="37"/>
        </w:numPr>
      </w:pPr>
      <w:r w:rsidRPr="00146501">
        <w:t>техноло</w:t>
      </w:r>
      <w:r w:rsidR="00902461">
        <w:t xml:space="preserve">гической </w:t>
      </w:r>
      <w:r>
        <w:t>(</w:t>
      </w:r>
      <w:r w:rsidRPr="00146501">
        <w:t>диаметр вала, изготавливаемого на токарном станке</w:t>
      </w:r>
      <w:r w:rsidR="00902461">
        <w:t>)</w:t>
      </w:r>
    </w:p>
    <w:p w14:paraId="5B89FDDF" w14:textId="7F87806B" w:rsidR="00902461" w:rsidRDefault="00902461" w:rsidP="00902461">
      <w:pPr>
        <w:pStyle w:val="aa"/>
        <w:numPr>
          <w:ilvl w:val="0"/>
          <w:numId w:val="37"/>
        </w:numPr>
        <w:spacing w:after="0"/>
        <w:ind w:left="765" w:hanging="357"/>
      </w:pPr>
      <w:r>
        <w:t>физической</w:t>
      </w:r>
      <w:r w:rsidR="00146501" w:rsidRPr="00146501">
        <w:t xml:space="preserve"> </w:t>
      </w:r>
      <w:r>
        <w:t>(</w:t>
      </w:r>
      <w:r w:rsidR="00146501" w:rsidRPr="00146501">
        <w:t>рост</w:t>
      </w:r>
      <w:bookmarkStart w:id="0" w:name="_GoBack"/>
      <w:bookmarkEnd w:id="0"/>
      <w:r w:rsidR="00146501" w:rsidRPr="00146501">
        <w:t xml:space="preserve"> взрослого человека</w:t>
      </w:r>
      <w:r w:rsidR="00146501">
        <w:t>)</w:t>
      </w:r>
    </w:p>
    <w:p w14:paraId="2A6DB6B6" w14:textId="1F273588" w:rsidR="00146501" w:rsidRDefault="00902461" w:rsidP="00902461">
      <w:r>
        <w:t>…</w:t>
      </w:r>
      <w:r w:rsidR="00146501" w:rsidRPr="00146501">
        <w:t xml:space="preserve"> описываются кривой Гаусса. </w:t>
      </w:r>
      <w:r w:rsidR="00146501">
        <w:t xml:space="preserve">Но </w:t>
      </w:r>
      <w:r w:rsidR="00146501" w:rsidRPr="00146501">
        <w:t>целый ряд явлений</w:t>
      </w:r>
      <w:r w:rsidR="00146501">
        <w:t xml:space="preserve"> </w:t>
      </w:r>
      <w:r w:rsidR="00146501" w:rsidRPr="00146501">
        <w:t>не подчиняю</w:t>
      </w:r>
      <w:r w:rsidR="00146501">
        <w:t>тся</w:t>
      </w:r>
      <w:r w:rsidR="00146501" w:rsidRPr="00146501">
        <w:t xml:space="preserve"> этому распределению: богатство стран и отдельных людей, колебания цен на акции, курсы валют, частота использования слов, сила землетрясений… Для таких явлений характерным является то, что среднее значение сильно зависит от выборки.</w:t>
      </w:r>
    </w:p>
    <w:p w14:paraId="33D38678" w14:textId="56DB79C6" w:rsidR="00146501" w:rsidRDefault="00146501" w:rsidP="00146501">
      <w:hyperlink r:id="rId20" w:history="1">
        <w:r w:rsidRPr="00146501">
          <w:rPr>
            <w:rStyle w:val="a9"/>
          </w:rPr>
          <w:t>Бенуа Мандельброт</w:t>
        </w:r>
      </w:hyperlink>
      <w:r>
        <w:t>,</w:t>
      </w:r>
      <w:r w:rsidRPr="00146501">
        <w:t xml:space="preserve"> </w:t>
      </w:r>
      <w:r>
        <w:t>изучая с</w:t>
      </w:r>
      <w:r w:rsidRPr="00146501">
        <w:t>тепенны</w:t>
      </w:r>
      <w:r>
        <w:t>е</w:t>
      </w:r>
      <w:r w:rsidRPr="00146501">
        <w:t xml:space="preserve"> ряд</w:t>
      </w:r>
      <w:r>
        <w:t>ы показал, что они приводят к фрактальной природе</w:t>
      </w:r>
      <w:r w:rsidRPr="00146501">
        <w:t xml:space="preserve"> экономических и социальных систем</w:t>
      </w:r>
      <w:r>
        <w:t xml:space="preserve">. </w:t>
      </w:r>
      <w:r w:rsidRPr="00146501">
        <w:t xml:space="preserve">Хвосты </w:t>
      </w:r>
      <w:r>
        <w:t xml:space="preserve">распределения </w:t>
      </w:r>
      <w:r w:rsidRPr="00146501">
        <w:t xml:space="preserve">не уменьшаются до бесконечности, а </w:t>
      </w:r>
      <w:r>
        <w:t>остаются толстыми довольно далеко от средних значений.</w:t>
      </w:r>
    </w:p>
    <w:p w14:paraId="28B30400" w14:textId="2B9993D7" w:rsidR="00212638" w:rsidRPr="00146501" w:rsidRDefault="00902461" w:rsidP="00212638">
      <w:r>
        <w:t xml:space="preserve">Фрактал – геометрический объект, обладающий свойством самоподобия. Вид </w:t>
      </w:r>
      <w:r w:rsidR="00212638">
        <w:t>фрактала не зависит от масштаба.</w:t>
      </w:r>
      <w:r w:rsidR="00212638" w:rsidRPr="00212638">
        <w:t xml:space="preserve"> </w:t>
      </w:r>
      <w:r w:rsidR="00212638">
        <w:t>Все диаграммы выглядят одинаково: в отсутствие условных обозначений никто не скажет, какой именно период времени – минуты, часы или годы – охватывает ценовая диаграмма:</w:t>
      </w:r>
    </w:p>
    <w:p w14:paraId="5386E7EF" w14:textId="55F164C0" w:rsidR="00902461" w:rsidRDefault="00902461" w:rsidP="00146501"/>
    <w:p w14:paraId="1753D06A" w14:textId="164A2C9D" w:rsidR="00212638" w:rsidRDefault="00212638" w:rsidP="00146501">
      <w:r>
        <w:rPr>
          <w:noProof/>
          <w:lang w:eastAsia="ru-RU"/>
        </w:rPr>
        <w:lastRenderedPageBreak/>
        <w:drawing>
          <wp:inline distT="0" distB="0" distL="0" distR="0" wp14:anchorId="369E5216" wp14:editId="4085FC4F">
            <wp:extent cx="6119495" cy="209359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Курс рубля к доллару на трех временных горизонтах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841EF" w14:textId="34C05415" w:rsidR="00902461" w:rsidRDefault="00902461" w:rsidP="00212638">
      <w:pPr>
        <w:pStyle w:val="af3"/>
      </w:pPr>
      <w:r>
        <w:t xml:space="preserve">Курс рубля к доллару на трех временных горизонтах: месяц, </w:t>
      </w:r>
      <w:r w:rsidR="00212638">
        <w:t>час</w:t>
      </w:r>
      <w:r>
        <w:t>, минута</w:t>
      </w:r>
    </w:p>
    <w:p w14:paraId="51667E5F" w14:textId="664EFFC1" w:rsidR="00212638" w:rsidRPr="00146501" w:rsidRDefault="009571D5" w:rsidP="009571D5">
      <w:r>
        <w:t xml:space="preserve">Благодаря тому, что всего два числа – среднее значение и стандартное отклонение – говорят нам все необходимое о </w:t>
      </w:r>
      <w:r>
        <w:t>генеральной совокупности</w:t>
      </w:r>
      <w:r>
        <w:t xml:space="preserve">, кривая Гаусса приобрела столь широкую популярность. </w:t>
      </w:r>
      <w:r>
        <w:t>М</w:t>
      </w:r>
      <w:r>
        <w:t>ир</w:t>
      </w:r>
      <w:r>
        <w:t xml:space="preserve"> финансов</w:t>
      </w:r>
      <w:r>
        <w:t xml:space="preserve"> совершенно </w:t>
      </w:r>
      <w:r>
        <w:t>иной</w:t>
      </w:r>
      <w:r>
        <w:t>. В</w:t>
      </w:r>
      <w:r>
        <w:t xml:space="preserve"> нем о</w:t>
      </w:r>
      <w:r>
        <w:t>шибки распределены не так, как почти одинаковые песчинки; они представляют собой смесь песчинок, гравия, валунов и гор.</w:t>
      </w:r>
      <w:r>
        <w:t xml:space="preserve"> Финансовые рынки управляются </w:t>
      </w:r>
      <w:r w:rsidR="00212638">
        <w:t>фрактальн</w:t>
      </w:r>
      <w:r>
        <w:t>ой</w:t>
      </w:r>
      <w:r w:rsidR="00212638">
        <w:t xml:space="preserve"> статисти</w:t>
      </w:r>
      <w:r>
        <w:t xml:space="preserve">кой на основе </w:t>
      </w:r>
      <w:r w:rsidR="00212638">
        <w:t>долговременн</w:t>
      </w:r>
      <w:r>
        <w:t>ой</w:t>
      </w:r>
      <w:r w:rsidR="00212638">
        <w:t xml:space="preserve"> памят</w:t>
      </w:r>
      <w:r>
        <w:t>и</w:t>
      </w:r>
      <w:r w:rsidR="00212638">
        <w:t xml:space="preserve">. Движение цен описывается не колоколообразной кривой, а степенными рядами, значительно более бурными. Рынки вводят в заблуждение. Графики цен легко одурачат любого профессионала, который отыщет в них закономерности просто из-за присущей человеческой натуре потребности находить закономерности там, где их нет. </w:t>
      </w:r>
    </w:p>
    <w:p w14:paraId="2808BEC9" w14:textId="4125554D" w:rsidR="00152A7C" w:rsidRDefault="00152A7C" w:rsidP="00175CC6">
      <w:r w:rsidRPr="00152A7C">
        <w:t>Леонард Млодинов. (Не)совершенная случайность. Как случай управляет нашей жизнью. М.: Livebook/Гаятри, 2010. – 352</w:t>
      </w:r>
      <w:r>
        <w:t xml:space="preserve"> </w:t>
      </w:r>
      <w:r w:rsidRPr="00152A7C">
        <w:t>с.</w:t>
      </w:r>
      <w:r>
        <w:t xml:space="preserve"> Конспект: </w:t>
      </w:r>
      <w:hyperlink r:id="rId22" w:history="1">
        <w:r w:rsidRPr="002F50EB">
          <w:rPr>
            <w:rStyle w:val="a9"/>
          </w:rPr>
          <w:t>http://baguzin.ru/wp/?p=4219</w:t>
        </w:r>
      </w:hyperlink>
    </w:p>
    <w:p w14:paraId="1281D7E3" w14:textId="728BDE1D" w:rsidR="00152A7C" w:rsidRDefault="00152A7C" w:rsidP="00175CC6">
      <w:r w:rsidRPr="00152A7C">
        <w:t>Закон Бенфорда или закон первой цифры</w:t>
      </w:r>
      <w:r>
        <w:t xml:space="preserve">: </w:t>
      </w:r>
      <w:hyperlink r:id="rId23" w:history="1">
        <w:r w:rsidRPr="002F50EB">
          <w:rPr>
            <w:rStyle w:val="a9"/>
          </w:rPr>
          <w:t>http://baguzin.ru/wp/?p=4367</w:t>
        </w:r>
      </w:hyperlink>
    </w:p>
    <w:p w14:paraId="68AFD999" w14:textId="3AE0049E" w:rsidR="00175CC6" w:rsidRDefault="00175CC6" w:rsidP="00175CC6">
      <w:r w:rsidRPr="00175CC6">
        <w:t>Закон Ципфа и фрактальная природа социальных и экономических явлений</w:t>
      </w:r>
      <w:r>
        <w:t xml:space="preserve">: </w:t>
      </w:r>
      <w:hyperlink r:id="rId24" w:history="1">
        <w:r w:rsidRPr="002F50EB">
          <w:rPr>
            <w:rStyle w:val="a9"/>
          </w:rPr>
          <w:t>http://baguzin.ru/wp/?p=1716</w:t>
        </w:r>
      </w:hyperlink>
    </w:p>
    <w:p w14:paraId="029542CA" w14:textId="4A61A9EA" w:rsidR="00175CC6" w:rsidRDefault="00175CC6" w:rsidP="00175CC6">
      <w:r w:rsidRPr="00175CC6">
        <w:t>АВС-анализ и принцип Парето для бизнеса</w:t>
      </w:r>
      <w:r>
        <w:t xml:space="preserve">: </w:t>
      </w:r>
      <w:hyperlink r:id="rId25" w:history="1">
        <w:r w:rsidRPr="002F50EB">
          <w:rPr>
            <w:rStyle w:val="a9"/>
          </w:rPr>
          <w:t>http://baguzin.ru/wp/?p=310</w:t>
        </w:r>
      </w:hyperlink>
    </w:p>
    <w:p w14:paraId="175C23C6" w14:textId="62F418A5" w:rsidR="00175CC6" w:rsidRPr="000A03E2" w:rsidRDefault="00175CC6" w:rsidP="009571D5">
      <w:r w:rsidRPr="00F869A6">
        <w:t>Бенуа Мандельброт. (Не)послушные рынки: фрактальная революция в финансах</w:t>
      </w:r>
      <w:r>
        <w:t>. – М.: Издательский дом Вильямс, 2006. – 400 с. Конспект:</w:t>
      </w:r>
      <w:r w:rsidRPr="00175CC6">
        <w:t xml:space="preserve"> </w:t>
      </w:r>
      <w:hyperlink r:id="rId26" w:history="1">
        <w:r w:rsidRPr="002F50EB">
          <w:rPr>
            <w:rStyle w:val="a9"/>
          </w:rPr>
          <w:t>http://baguzin.ru/wp/?p=1604</w:t>
        </w:r>
      </w:hyperlink>
    </w:p>
    <w:sectPr w:rsidR="00175CC6" w:rsidRPr="000A03E2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993ED" w14:textId="77777777" w:rsidR="00212638" w:rsidRDefault="00212638" w:rsidP="000475CD">
      <w:pPr>
        <w:spacing w:after="0"/>
      </w:pPr>
      <w:r>
        <w:separator/>
      </w:r>
    </w:p>
  </w:endnote>
  <w:endnote w:type="continuationSeparator" w:id="0">
    <w:p w14:paraId="47AA570C" w14:textId="77777777" w:rsidR="00212638" w:rsidRDefault="00212638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D8ABE" w14:textId="77777777" w:rsidR="00212638" w:rsidRDefault="00212638" w:rsidP="000475CD">
      <w:pPr>
        <w:spacing w:after="0"/>
      </w:pPr>
      <w:r>
        <w:separator/>
      </w:r>
    </w:p>
  </w:footnote>
  <w:footnote w:type="continuationSeparator" w:id="0">
    <w:p w14:paraId="279216FA" w14:textId="77777777" w:rsidR="00212638" w:rsidRDefault="00212638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257"/>
    <w:multiLevelType w:val="hybridMultilevel"/>
    <w:tmpl w:val="C392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C01"/>
    <w:multiLevelType w:val="hybridMultilevel"/>
    <w:tmpl w:val="5D7234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6036B4D"/>
    <w:multiLevelType w:val="hybridMultilevel"/>
    <w:tmpl w:val="788AE54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608C3"/>
    <w:multiLevelType w:val="hybridMultilevel"/>
    <w:tmpl w:val="BA84EF00"/>
    <w:lvl w:ilvl="0" w:tplc="0419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7441B"/>
    <w:multiLevelType w:val="hybridMultilevel"/>
    <w:tmpl w:val="0348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019E8"/>
    <w:multiLevelType w:val="hybridMultilevel"/>
    <w:tmpl w:val="8972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405AF"/>
    <w:multiLevelType w:val="hybridMultilevel"/>
    <w:tmpl w:val="A7D6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B492E"/>
    <w:multiLevelType w:val="hybridMultilevel"/>
    <w:tmpl w:val="29A064D4"/>
    <w:lvl w:ilvl="0" w:tplc="71507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79EF2061"/>
    <w:multiLevelType w:val="hybridMultilevel"/>
    <w:tmpl w:val="A6163B20"/>
    <w:lvl w:ilvl="0" w:tplc="981E2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9"/>
  </w:num>
  <w:num w:numId="4">
    <w:abstractNumId w:val="2"/>
  </w:num>
  <w:num w:numId="5">
    <w:abstractNumId w:val="10"/>
  </w:num>
  <w:num w:numId="6">
    <w:abstractNumId w:val="11"/>
  </w:num>
  <w:num w:numId="7">
    <w:abstractNumId w:val="34"/>
  </w:num>
  <w:num w:numId="8">
    <w:abstractNumId w:val="7"/>
  </w:num>
  <w:num w:numId="9">
    <w:abstractNumId w:val="16"/>
  </w:num>
  <w:num w:numId="10">
    <w:abstractNumId w:val="30"/>
  </w:num>
  <w:num w:numId="11">
    <w:abstractNumId w:val="5"/>
  </w:num>
  <w:num w:numId="12">
    <w:abstractNumId w:val="20"/>
  </w:num>
  <w:num w:numId="13">
    <w:abstractNumId w:val="23"/>
  </w:num>
  <w:num w:numId="14">
    <w:abstractNumId w:val="12"/>
  </w:num>
  <w:num w:numId="15">
    <w:abstractNumId w:val="3"/>
  </w:num>
  <w:num w:numId="16">
    <w:abstractNumId w:val="35"/>
  </w:num>
  <w:num w:numId="17">
    <w:abstractNumId w:val="8"/>
  </w:num>
  <w:num w:numId="18">
    <w:abstractNumId w:val="28"/>
  </w:num>
  <w:num w:numId="19">
    <w:abstractNumId w:val="31"/>
  </w:num>
  <w:num w:numId="20">
    <w:abstractNumId w:val="27"/>
  </w:num>
  <w:num w:numId="21">
    <w:abstractNumId w:val="24"/>
  </w:num>
  <w:num w:numId="22">
    <w:abstractNumId w:val="32"/>
  </w:num>
  <w:num w:numId="23">
    <w:abstractNumId w:val="1"/>
  </w:num>
  <w:num w:numId="24">
    <w:abstractNumId w:val="36"/>
  </w:num>
  <w:num w:numId="25">
    <w:abstractNumId w:val="15"/>
  </w:num>
  <w:num w:numId="26">
    <w:abstractNumId w:val="4"/>
  </w:num>
  <w:num w:numId="27">
    <w:abstractNumId w:val="14"/>
  </w:num>
  <w:num w:numId="28">
    <w:abstractNumId w:val="19"/>
  </w:num>
  <w:num w:numId="29">
    <w:abstractNumId w:val="13"/>
  </w:num>
  <w:num w:numId="30">
    <w:abstractNumId w:val="21"/>
  </w:num>
  <w:num w:numId="31">
    <w:abstractNumId w:val="25"/>
  </w:num>
  <w:num w:numId="32">
    <w:abstractNumId w:val="6"/>
  </w:num>
  <w:num w:numId="33">
    <w:abstractNumId w:val="33"/>
  </w:num>
  <w:num w:numId="34">
    <w:abstractNumId w:val="22"/>
  </w:num>
  <w:num w:numId="35">
    <w:abstractNumId w:val="17"/>
  </w:num>
  <w:num w:numId="36">
    <w:abstractNumId w:val="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12200"/>
    <w:rsid w:val="00023D90"/>
    <w:rsid w:val="00026EE5"/>
    <w:rsid w:val="0003488D"/>
    <w:rsid w:val="0003651C"/>
    <w:rsid w:val="00036904"/>
    <w:rsid w:val="00036D6D"/>
    <w:rsid w:val="000403A8"/>
    <w:rsid w:val="000473C1"/>
    <w:rsid w:val="000475CD"/>
    <w:rsid w:val="0005348B"/>
    <w:rsid w:val="0006524A"/>
    <w:rsid w:val="0006767F"/>
    <w:rsid w:val="00074414"/>
    <w:rsid w:val="00081D4C"/>
    <w:rsid w:val="00081D95"/>
    <w:rsid w:val="000846D2"/>
    <w:rsid w:val="0008557F"/>
    <w:rsid w:val="00086E8D"/>
    <w:rsid w:val="00087130"/>
    <w:rsid w:val="00094B24"/>
    <w:rsid w:val="000A03E2"/>
    <w:rsid w:val="000A414F"/>
    <w:rsid w:val="000A6223"/>
    <w:rsid w:val="000B0D63"/>
    <w:rsid w:val="000B22FA"/>
    <w:rsid w:val="000B5831"/>
    <w:rsid w:val="000C74AD"/>
    <w:rsid w:val="000C79AE"/>
    <w:rsid w:val="000D00EB"/>
    <w:rsid w:val="000E2872"/>
    <w:rsid w:val="000E4C3D"/>
    <w:rsid w:val="000F37AB"/>
    <w:rsid w:val="000F6603"/>
    <w:rsid w:val="00103EDD"/>
    <w:rsid w:val="00107F76"/>
    <w:rsid w:val="00110224"/>
    <w:rsid w:val="00113534"/>
    <w:rsid w:val="001179BB"/>
    <w:rsid w:val="001204F4"/>
    <w:rsid w:val="00124F9D"/>
    <w:rsid w:val="00125B8F"/>
    <w:rsid w:val="00126F7E"/>
    <w:rsid w:val="00133EFD"/>
    <w:rsid w:val="00134715"/>
    <w:rsid w:val="0013492F"/>
    <w:rsid w:val="00143EDD"/>
    <w:rsid w:val="00146501"/>
    <w:rsid w:val="00147285"/>
    <w:rsid w:val="001522CE"/>
    <w:rsid w:val="00152A7C"/>
    <w:rsid w:val="00155CA6"/>
    <w:rsid w:val="001609FB"/>
    <w:rsid w:val="00160D38"/>
    <w:rsid w:val="00163CE1"/>
    <w:rsid w:val="00171D34"/>
    <w:rsid w:val="00175CC6"/>
    <w:rsid w:val="0017765D"/>
    <w:rsid w:val="00186ABC"/>
    <w:rsid w:val="00197E04"/>
    <w:rsid w:val="001B3D1E"/>
    <w:rsid w:val="001C0D4E"/>
    <w:rsid w:val="001C4E9E"/>
    <w:rsid w:val="001C50C4"/>
    <w:rsid w:val="001D75E3"/>
    <w:rsid w:val="001E2F9D"/>
    <w:rsid w:val="001E2FE2"/>
    <w:rsid w:val="001E311C"/>
    <w:rsid w:val="001E3415"/>
    <w:rsid w:val="001F77D3"/>
    <w:rsid w:val="002013F6"/>
    <w:rsid w:val="00202DB2"/>
    <w:rsid w:val="002067CD"/>
    <w:rsid w:val="002076AC"/>
    <w:rsid w:val="002078A3"/>
    <w:rsid w:val="00207EAD"/>
    <w:rsid w:val="00212638"/>
    <w:rsid w:val="00214CD7"/>
    <w:rsid w:val="00215B27"/>
    <w:rsid w:val="00217C38"/>
    <w:rsid w:val="00220EC4"/>
    <w:rsid w:val="00223278"/>
    <w:rsid w:val="002247E2"/>
    <w:rsid w:val="002265B7"/>
    <w:rsid w:val="0022683D"/>
    <w:rsid w:val="00230879"/>
    <w:rsid w:val="00230E79"/>
    <w:rsid w:val="00231113"/>
    <w:rsid w:val="00233115"/>
    <w:rsid w:val="00236D8A"/>
    <w:rsid w:val="00243B00"/>
    <w:rsid w:val="00244226"/>
    <w:rsid w:val="00244F1C"/>
    <w:rsid w:val="00247476"/>
    <w:rsid w:val="0025360A"/>
    <w:rsid w:val="00255671"/>
    <w:rsid w:val="00262E55"/>
    <w:rsid w:val="002633C8"/>
    <w:rsid w:val="00271DAA"/>
    <w:rsid w:val="00274D75"/>
    <w:rsid w:val="00275047"/>
    <w:rsid w:val="002752B3"/>
    <w:rsid w:val="00280DDD"/>
    <w:rsid w:val="002868D6"/>
    <w:rsid w:val="00286C41"/>
    <w:rsid w:val="00291FE8"/>
    <w:rsid w:val="002938CC"/>
    <w:rsid w:val="00297A08"/>
    <w:rsid w:val="00297D47"/>
    <w:rsid w:val="002A438F"/>
    <w:rsid w:val="002B1DBF"/>
    <w:rsid w:val="002C37E6"/>
    <w:rsid w:val="002C5FB8"/>
    <w:rsid w:val="002C77AC"/>
    <w:rsid w:val="002C7849"/>
    <w:rsid w:val="002D069E"/>
    <w:rsid w:val="002D48D2"/>
    <w:rsid w:val="002D788D"/>
    <w:rsid w:val="002E0967"/>
    <w:rsid w:val="002E1A7A"/>
    <w:rsid w:val="002F0BF8"/>
    <w:rsid w:val="002F4590"/>
    <w:rsid w:val="002F5024"/>
    <w:rsid w:val="002F56FC"/>
    <w:rsid w:val="003038B4"/>
    <w:rsid w:val="00306C63"/>
    <w:rsid w:val="00311F25"/>
    <w:rsid w:val="00312912"/>
    <w:rsid w:val="00315D8E"/>
    <w:rsid w:val="003212AA"/>
    <w:rsid w:val="00324923"/>
    <w:rsid w:val="00325505"/>
    <w:rsid w:val="00335B8C"/>
    <w:rsid w:val="00345C3A"/>
    <w:rsid w:val="003542AB"/>
    <w:rsid w:val="0036068C"/>
    <w:rsid w:val="00373B15"/>
    <w:rsid w:val="00384FB1"/>
    <w:rsid w:val="003873D0"/>
    <w:rsid w:val="0039042D"/>
    <w:rsid w:val="0039722E"/>
    <w:rsid w:val="003A2118"/>
    <w:rsid w:val="003B23DE"/>
    <w:rsid w:val="003B42B1"/>
    <w:rsid w:val="003B758F"/>
    <w:rsid w:val="003C4E6B"/>
    <w:rsid w:val="003C68E4"/>
    <w:rsid w:val="003D07D6"/>
    <w:rsid w:val="003D2918"/>
    <w:rsid w:val="003D5DB3"/>
    <w:rsid w:val="003D5F98"/>
    <w:rsid w:val="003E2B79"/>
    <w:rsid w:val="003E3B4F"/>
    <w:rsid w:val="003F0322"/>
    <w:rsid w:val="003F32FC"/>
    <w:rsid w:val="003F3706"/>
    <w:rsid w:val="003F7615"/>
    <w:rsid w:val="004066FA"/>
    <w:rsid w:val="004073D4"/>
    <w:rsid w:val="00417F93"/>
    <w:rsid w:val="00422155"/>
    <w:rsid w:val="004267DD"/>
    <w:rsid w:val="00431E00"/>
    <w:rsid w:val="00434EE4"/>
    <w:rsid w:val="00451AE1"/>
    <w:rsid w:val="0045556D"/>
    <w:rsid w:val="00472A37"/>
    <w:rsid w:val="0047398A"/>
    <w:rsid w:val="00473EB2"/>
    <w:rsid w:val="00475D13"/>
    <w:rsid w:val="00477376"/>
    <w:rsid w:val="004775A9"/>
    <w:rsid w:val="004825B8"/>
    <w:rsid w:val="00482E03"/>
    <w:rsid w:val="0049501B"/>
    <w:rsid w:val="004959D0"/>
    <w:rsid w:val="00496AD8"/>
    <w:rsid w:val="004A191B"/>
    <w:rsid w:val="004A4830"/>
    <w:rsid w:val="004B2E15"/>
    <w:rsid w:val="004B3FF6"/>
    <w:rsid w:val="004C3826"/>
    <w:rsid w:val="004C5815"/>
    <w:rsid w:val="004C7ED4"/>
    <w:rsid w:val="004D0C6D"/>
    <w:rsid w:val="004D4091"/>
    <w:rsid w:val="004D5D90"/>
    <w:rsid w:val="004E4ABC"/>
    <w:rsid w:val="004E7739"/>
    <w:rsid w:val="004E7B38"/>
    <w:rsid w:val="00501638"/>
    <w:rsid w:val="0050757A"/>
    <w:rsid w:val="00512585"/>
    <w:rsid w:val="005211AC"/>
    <w:rsid w:val="00523CA6"/>
    <w:rsid w:val="0053136A"/>
    <w:rsid w:val="00536D9A"/>
    <w:rsid w:val="00543152"/>
    <w:rsid w:val="005442BE"/>
    <w:rsid w:val="00544968"/>
    <w:rsid w:val="005526C3"/>
    <w:rsid w:val="0055314D"/>
    <w:rsid w:val="005767CE"/>
    <w:rsid w:val="0059333B"/>
    <w:rsid w:val="005A169C"/>
    <w:rsid w:val="005A7B19"/>
    <w:rsid w:val="005B1632"/>
    <w:rsid w:val="005B6151"/>
    <w:rsid w:val="005D0A32"/>
    <w:rsid w:val="005E425B"/>
    <w:rsid w:val="005E6D55"/>
    <w:rsid w:val="005F2ABD"/>
    <w:rsid w:val="005F392B"/>
    <w:rsid w:val="005F64FF"/>
    <w:rsid w:val="00603539"/>
    <w:rsid w:val="0060488F"/>
    <w:rsid w:val="006052A6"/>
    <w:rsid w:val="00612A2A"/>
    <w:rsid w:val="00613FB9"/>
    <w:rsid w:val="00614A33"/>
    <w:rsid w:val="00617313"/>
    <w:rsid w:val="00621012"/>
    <w:rsid w:val="00627A60"/>
    <w:rsid w:val="00644A2C"/>
    <w:rsid w:val="0064565F"/>
    <w:rsid w:val="006501FE"/>
    <w:rsid w:val="00651449"/>
    <w:rsid w:val="00651BE1"/>
    <w:rsid w:val="00652CA1"/>
    <w:rsid w:val="00652DB1"/>
    <w:rsid w:val="006605E0"/>
    <w:rsid w:val="006621EC"/>
    <w:rsid w:val="00662E07"/>
    <w:rsid w:val="00670863"/>
    <w:rsid w:val="00673765"/>
    <w:rsid w:val="00674330"/>
    <w:rsid w:val="00676103"/>
    <w:rsid w:val="00687699"/>
    <w:rsid w:val="0069334E"/>
    <w:rsid w:val="00693D9E"/>
    <w:rsid w:val="00695F83"/>
    <w:rsid w:val="0069612D"/>
    <w:rsid w:val="006A21E0"/>
    <w:rsid w:val="006A4171"/>
    <w:rsid w:val="006A481E"/>
    <w:rsid w:val="006B72AD"/>
    <w:rsid w:val="006D000D"/>
    <w:rsid w:val="006D4B90"/>
    <w:rsid w:val="006E1C45"/>
    <w:rsid w:val="006E5215"/>
    <w:rsid w:val="006E6829"/>
    <w:rsid w:val="006E7F16"/>
    <w:rsid w:val="006F01C6"/>
    <w:rsid w:val="006F2DD9"/>
    <w:rsid w:val="00701647"/>
    <w:rsid w:val="0070665E"/>
    <w:rsid w:val="0071179E"/>
    <w:rsid w:val="00711FD6"/>
    <w:rsid w:val="00722138"/>
    <w:rsid w:val="00722EF1"/>
    <w:rsid w:val="00734115"/>
    <w:rsid w:val="00736380"/>
    <w:rsid w:val="00745F60"/>
    <w:rsid w:val="00747361"/>
    <w:rsid w:val="0075530C"/>
    <w:rsid w:val="00760706"/>
    <w:rsid w:val="00761C1C"/>
    <w:rsid w:val="00763CE8"/>
    <w:rsid w:val="00767F32"/>
    <w:rsid w:val="0077715D"/>
    <w:rsid w:val="007828ED"/>
    <w:rsid w:val="007971D2"/>
    <w:rsid w:val="007A67C1"/>
    <w:rsid w:val="007B557A"/>
    <w:rsid w:val="007C11BD"/>
    <w:rsid w:val="007C1463"/>
    <w:rsid w:val="007C56BF"/>
    <w:rsid w:val="007D1E6F"/>
    <w:rsid w:val="007D5909"/>
    <w:rsid w:val="007E275D"/>
    <w:rsid w:val="007E660D"/>
    <w:rsid w:val="007F0062"/>
    <w:rsid w:val="007F2EC1"/>
    <w:rsid w:val="007F38DE"/>
    <w:rsid w:val="007F6CF4"/>
    <w:rsid w:val="007F73A4"/>
    <w:rsid w:val="007F79CB"/>
    <w:rsid w:val="007F7D70"/>
    <w:rsid w:val="00803167"/>
    <w:rsid w:val="0080316C"/>
    <w:rsid w:val="00811336"/>
    <w:rsid w:val="008121C1"/>
    <w:rsid w:val="008142AA"/>
    <w:rsid w:val="0081500D"/>
    <w:rsid w:val="00817B48"/>
    <w:rsid w:val="00820955"/>
    <w:rsid w:val="00820C42"/>
    <w:rsid w:val="00822263"/>
    <w:rsid w:val="00822D3F"/>
    <w:rsid w:val="00826B4B"/>
    <w:rsid w:val="00835D8D"/>
    <w:rsid w:val="00836851"/>
    <w:rsid w:val="00837D8F"/>
    <w:rsid w:val="00846F83"/>
    <w:rsid w:val="00847F8F"/>
    <w:rsid w:val="008538E3"/>
    <w:rsid w:val="00870176"/>
    <w:rsid w:val="00872FF0"/>
    <w:rsid w:val="00873C7A"/>
    <w:rsid w:val="00873DD4"/>
    <w:rsid w:val="00876472"/>
    <w:rsid w:val="0087778E"/>
    <w:rsid w:val="00877A90"/>
    <w:rsid w:val="008820E2"/>
    <w:rsid w:val="00882297"/>
    <w:rsid w:val="00883A8E"/>
    <w:rsid w:val="00892DDA"/>
    <w:rsid w:val="00894277"/>
    <w:rsid w:val="008A64B9"/>
    <w:rsid w:val="008A6D98"/>
    <w:rsid w:val="008B6271"/>
    <w:rsid w:val="008B6D00"/>
    <w:rsid w:val="008D1023"/>
    <w:rsid w:val="008D3BDE"/>
    <w:rsid w:val="008D4240"/>
    <w:rsid w:val="008D787E"/>
    <w:rsid w:val="008E4C21"/>
    <w:rsid w:val="008F103F"/>
    <w:rsid w:val="0090200B"/>
    <w:rsid w:val="00902461"/>
    <w:rsid w:val="009029FB"/>
    <w:rsid w:val="0091102E"/>
    <w:rsid w:val="009174EE"/>
    <w:rsid w:val="00923801"/>
    <w:rsid w:val="009238EC"/>
    <w:rsid w:val="00923980"/>
    <w:rsid w:val="00925586"/>
    <w:rsid w:val="00931CB8"/>
    <w:rsid w:val="00936C55"/>
    <w:rsid w:val="009464BA"/>
    <w:rsid w:val="0095568B"/>
    <w:rsid w:val="00955DEF"/>
    <w:rsid w:val="00956307"/>
    <w:rsid w:val="009571D5"/>
    <w:rsid w:val="00957EF6"/>
    <w:rsid w:val="0096043C"/>
    <w:rsid w:val="00975419"/>
    <w:rsid w:val="00981A89"/>
    <w:rsid w:val="009834C7"/>
    <w:rsid w:val="009856BD"/>
    <w:rsid w:val="00986D46"/>
    <w:rsid w:val="009A406F"/>
    <w:rsid w:val="009B2AAD"/>
    <w:rsid w:val="009B53B8"/>
    <w:rsid w:val="009C5CFA"/>
    <w:rsid w:val="009C78A0"/>
    <w:rsid w:val="009D2E10"/>
    <w:rsid w:val="009E230B"/>
    <w:rsid w:val="009E4C3F"/>
    <w:rsid w:val="009E6E21"/>
    <w:rsid w:val="009F22E9"/>
    <w:rsid w:val="009F5241"/>
    <w:rsid w:val="00A0124C"/>
    <w:rsid w:val="00A03D99"/>
    <w:rsid w:val="00A03FA9"/>
    <w:rsid w:val="00A135ED"/>
    <w:rsid w:val="00A13635"/>
    <w:rsid w:val="00A156E4"/>
    <w:rsid w:val="00A22CF3"/>
    <w:rsid w:val="00A279F8"/>
    <w:rsid w:val="00A27D49"/>
    <w:rsid w:val="00A3553C"/>
    <w:rsid w:val="00A3707D"/>
    <w:rsid w:val="00A417ED"/>
    <w:rsid w:val="00A447AC"/>
    <w:rsid w:val="00A60EEF"/>
    <w:rsid w:val="00A630BA"/>
    <w:rsid w:val="00A6329B"/>
    <w:rsid w:val="00A77930"/>
    <w:rsid w:val="00A8094D"/>
    <w:rsid w:val="00A92122"/>
    <w:rsid w:val="00A92F1D"/>
    <w:rsid w:val="00AA48B5"/>
    <w:rsid w:val="00AA67C4"/>
    <w:rsid w:val="00AA7F42"/>
    <w:rsid w:val="00AB3621"/>
    <w:rsid w:val="00AD25A6"/>
    <w:rsid w:val="00AF057D"/>
    <w:rsid w:val="00B1110A"/>
    <w:rsid w:val="00B1149D"/>
    <w:rsid w:val="00B12361"/>
    <w:rsid w:val="00B12791"/>
    <w:rsid w:val="00B14956"/>
    <w:rsid w:val="00B14DF1"/>
    <w:rsid w:val="00B15F0C"/>
    <w:rsid w:val="00B17DB9"/>
    <w:rsid w:val="00B22245"/>
    <w:rsid w:val="00B30ACC"/>
    <w:rsid w:val="00B3762D"/>
    <w:rsid w:val="00B4128D"/>
    <w:rsid w:val="00B41648"/>
    <w:rsid w:val="00B46CB7"/>
    <w:rsid w:val="00B53AAE"/>
    <w:rsid w:val="00B56055"/>
    <w:rsid w:val="00B63695"/>
    <w:rsid w:val="00B6699D"/>
    <w:rsid w:val="00B715FE"/>
    <w:rsid w:val="00B82EC8"/>
    <w:rsid w:val="00B868B0"/>
    <w:rsid w:val="00B90723"/>
    <w:rsid w:val="00B91835"/>
    <w:rsid w:val="00B94EE5"/>
    <w:rsid w:val="00B9555F"/>
    <w:rsid w:val="00BA51C5"/>
    <w:rsid w:val="00BA7376"/>
    <w:rsid w:val="00BB31A8"/>
    <w:rsid w:val="00BC7E20"/>
    <w:rsid w:val="00BD206B"/>
    <w:rsid w:val="00BD59CA"/>
    <w:rsid w:val="00BE30B5"/>
    <w:rsid w:val="00BF5289"/>
    <w:rsid w:val="00C0138A"/>
    <w:rsid w:val="00C07B7B"/>
    <w:rsid w:val="00C11657"/>
    <w:rsid w:val="00C147DB"/>
    <w:rsid w:val="00C21341"/>
    <w:rsid w:val="00C32E8B"/>
    <w:rsid w:val="00C363B1"/>
    <w:rsid w:val="00C40C48"/>
    <w:rsid w:val="00C47463"/>
    <w:rsid w:val="00C515EC"/>
    <w:rsid w:val="00C5315B"/>
    <w:rsid w:val="00C56E2B"/>
    <w:rsid w:val="00C66F07"/>
    <w:rsid w:val="00C709F5"/>
    <w:rsid w:val="00C74E05"/>
    <w:rsid w:val="00C8147D"/>
    <w:rsid w:val="00C82D4C"/>
    <w:rsid w:val="00C877BA"/>
    <w:rsid w:val="00C90383"/>
    <w:rsid w:val="00C97443"/>
    <w:rsid w:val="00CA131A"/>
    <w:rsid w:val="00CB5A9E"/>
    <w:rsid w:val="00CC584A"/>
    <w:rsid w:val="00CE0DD7"/>
    <w:rsid w:val="00CE105A"/>
    <w:rsid w:val="00CE3560"/>
    <w:rsid w:val="00CE55CE"/>
    <w:rsid w:val="00CE6CA1"/>
    <w:rsid w:val="00CF097B"/>
    <w:rsid w:val="00CF0F8C"/>
    <w:rsid w:val="00CF78A9"/>
    <w:rsid w:val="00D0047A"/>
    <w:rsid w:val="00D0067D"/>
    <w:rsid w:val="00D04813"/>
    <w:rsid w:val="00D110BE"/>
    <w:rsid w:val="00D124D2"/>
    <w:rsid w:val="00D142FE"/>
    <w:rsid w:val="00D14EB6"/>
    <w:rsid w:val="00D20E37"/>
    <w:rsid w:val="00D24AE4"/>
    <w:rsid w:val="00D24F9E"/>
    <w:rsid w:val="00D3175B"/>
    <w:rsid w:val="00D377DC"/>
    <w:rsid w:val="00D3795F"/>
    <w:rsid w:val="00D4040B"/>
    <w:rsid w:val="00D410A9"/>
    <w:rsid w:val="00D42347"/>
    <w:rsid w:val="00D466E6"/>
    <w:rsid w:val="00D4730E"/>
    <w:rsid w:val="00D51582"/>
    <w:rsid w:val="00D5379E"/>
    <w:rsid w:val="00D53E4B"/>
    <w:rsid w:val="00D55B84"/>
    <w:rsid w:val="00D62A0D"/>
    <w:rsid w:val="00D63D73"/>
    <w:rsid w:val="00D70F6A"/>
    <w:rsid w:val="00D80639"/>
    <w:rsid w:val="00D864EC"/>
    <w:rsid w:val="00D9082A"/>
    <w:rsid w:val="00D92A5A"/>
    <w:rsid w:val="00D942D6"/>
    <w:rsid w:val="00D94608"/>
    <w:rsid w:val="00D95E2E"/>
    <w:rsid w:val="00DA2449"/>
    <w:rsid w:val="00DA4227"/>
    <w:rsid w:val="00DA5127"/>
    <w:rsid w:val="00DA6432"/>
    <w:rsid w:val="00DA6AF5"/>
    <w:rsid w:val="00DA7328"/>
    <w:rsid w:val="00DB4B88"/>
    <w:rsid w:val="00DB7FB9"/>
    <w:rsid w:val="00DC024E"/>
    <w:rsid w:val="00DC20EB"/>
    <w:rsid w:val="00DD5D54"/>
    <w:rsid w:val="00DE1B48"/>
    <w:rsid w:val="00DE3777"/>
    <w:rsid w:val="00DE3F82"/>
    <w:rsid w:val="00DE4179"/>
    <w:rsid w:val="00DF1AA2"/>
    <w:rsid w:val="00DF1F24"/>
    <w:rsid w:val="00DF432A"/>
    <w:rsid w:val="00DF6025"/>
    <w:rsid w:val="00E02DE9"/>
    <w:rsid w:val="00E03206"/>
    <w:rsid w:val="00E07D69"/>
    <w:rsid w:val="00E2021C"/>
    <w:rsid w:val="00E258C6"/>
    <w:rsid w:val="00E324F8"/>
    <w:rsid w:val="00E34A2D"/>
    <w:rsid w:val="00E3767F"/>
    <w:rsid w:val="00E411EB"/>
    <w:rsid w:val="00E50B28"/>
    <w:rsid w:val="00E578C4"/>
    <w:rsid w:val="00E61809"/>
    <w:rsid w:val="00E62A4F"/>
    <w:rsid w:val="00E62AFD"/>
    <w:rsid w:val="00E62E3F"/>
    <w:rsid w:val="00E64A79"/>
    <w:rsid w:val="00E67046"/>
    <w:rsid w:val="00E71FD5"/>
    <w:rsid w:val="00E8438A"/>
    <w:rsid w:val="00E8482D"/>
    <w:rsid w:val="00E85164"/>
    <w:rsid w:val="00E86257"/>
    <w:rsid w:val="00E870F9"/>
    <w:rsid w:val="00E93261"/>
    <w:rsid w:val="00EA4E47"/>
    <w:rsid w:val="00EB0F70"/>
    <w:rsid w:val="00EB11D1"/>
    <w:rsid w:val="00EB5DF6"/>
    <w:rsid w:val="00EC4E7D"/>
    <w:rsid w:val="00ED2C5D"/>
    <w:rsid w:val="00EF7029"/>
    <w:rsid w:val="00F028BB"/>
    <w:rsid w:val="00F15470"/>
    <w:rsid w:val="00F17E00"/>
    <w:rsid w:val="00F219D8"/>
    <w:rsid w:val="00F276D2"/>
    <w:rsid w:val="00F30032"/>
    <w:rsid w:val="00F41A92"/>
    <w:rsid w:val="00F41E1F"/>
    <w:rsid w:val="00F42C71"/>
    <w:rsid w:val="00F45DC2"/>
    <w:rsid w:val="00F50842"/>
    <w:rsid w:val="00F52EED"/>
    <w:rsid w:val="00F569C0"/>
    <w:rsid w:val="00F6299D"/>
    <w:rsid w:val="00F631D1"/>
    <w:rsid w:val="00F64B84"/>
    <w:rsid w:val="00F7281F"/>
    <w:rsid w:val="00F76EDE"/>
    <w:rsid w:val="00F8127F"/>
    <w:rsid w:val="00F82EC3"/>
    <w:rsid w:val="00F90D30"/>
    <w:rsid w:val="00F95A26"/>
    <w:rsid w:val="00FB0170"/>
    <w:rsid w:val="00FB473E"/>
    <w:rsid w:val="00FB5D02"/>
    <w:rsid w:val="00FC3B23"/>
    <w:rsid w:val="00FC4E81"/>
    <w:rsid w:val="00FC676B"/>
    <w:rsid w:val="00FD15B3"/>
    <w:rsid w:val="00FD2277"/>
    <w:rsid w:val="00FD38D6"/>
    <w:rsid w:val="00FE2F00"/>
    <w:rsid w:val="00FE33E7"/>
    <w:rsid w:val="00FE38A2"/>
    <w:rsid w:val="00FF0F7F"/>
    <w:rsid w:val="00FF1A7F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E4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0E2872"/>
    <w:rPr>
      <w:color w:val="808080"/>
    </w:rPr>
  </w:style>
  <w:style w:type="paragraph" w:styleId="af6">
    <w:name w:val="Plain Text"/>
    <w:basedOn w:val="a"/>
    <w:link w:val="af7"/>
    <w:uiPriority w:val="99"/>
    <w:unhideWhenUsed/>
    <w:rsid w:val="0045556D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45556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1%81%D0%BF%D0%BB%D0%B0%D1%82%D0%B0_(%D1%84%D0%B8%D0%BB%D1%8C%D0%BC,_2016)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s://ru.wikipedia.org/wiki/%D0%A4%D0%B0%D0%B9%D0%BB:WikipediaZipf20061023.png" TargetMode="External"/><Relationship Id="rId26" Type="http://schemas.openxmlformats.org/officeDocument/2006/relationships/hyperlink" Target="http://baguzin.ru/wp/?p=1604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s://baguzin.ru/wp/put-menedzhera-kniga/" TargetMode="External"/><Relationship Id="rId17" Type="http://schemas.openxmlformats.org/officeDocument/2006/relationships/image" Target="media/image3.jpg"/><Relationship Id="rId25" Type="http://schemas.openxmlformats.org/officeDocument/2006/relationships/hyperlink" Target="http://baguzin.ru/wp/?p=3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6%D0%B8%D0%BF%D1%84,_%D0%94%D0%B6%D0%BE%D1%80%D0%B4%D0%B6" TargetMode="External"/><Relationship Id="rId20" Type="http://schemas.openxmlformats.org/officeDocument/2006/relationships/hyperlink" Target="https://ru.wikipedia.org/wiki/%D0%9C%D0%B0%D0%BD%D0%B4%D0%B5%D0%BB%D1%8C%D0%B1%D1%80%D0%BE%D1%82,_%D0%91%D0%B5%D0%BD%D1%83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?p=22520" TargetMode="External"/><Relationship Id="rId24" Type="http://schemas.openxmlformats.org/officeDocument/2006/relationships/hyperlink" Target="http://baguzin.ru/wp/?p=17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5%D0%BD%D1%84%D0%BE%D1%80%D0%B4,_%D0%A4%D1%80%D1%8D%D0%BD%D0%BA" TargetMode="External"/><Relationship Id="rId23" Type="http://schemas.openxmlformats.org/officeDocument/2006/relationships/hyperlink" Target="http://baguzin.ru/wp/?p=436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ilmpro.ru/movies/333974/shot" TargetMode="External"/><Relationship Id="rId19" Type="http://schemas.openxmlformats.org/officeDocument/2006/relationships/hyperlink" Target="https://ru.wikipedia.org/wiki/%D0%A8%D0%BA%D0%B0%D0%BB%D0%B0_%D0%A0%D0%B8%D1%85%D1%82%D0%B5%D1%80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ru.wikipedia.org/wiki/%D0%9D%D1%8C%D1%8E%D0%BA%D0%BE%D0%BC,_%D0%A1%D0%B0%D0%B9%D0%BC%D0%BE%D0%BD" TargetMode="External"/><Relationship Id="rId22" Type="http://schemas.openxmlformats.org/officeDocument/2006/relationships/hyperlink" Target="http://baguzin.ru/wp/?p=42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173F0-5E57-4343-AF37-357F1D78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5</cp:revision>
  <cp:lastPrinted>2020-05-03T10:25:00Z</cp:lastPrinted>
  <dcterms:created xsi:type="dcterms:W3CDTF">2020-05-04T11:41:00Z</dcterms:created>
  <dcterms:modified xsi:type="dcterms:W3CDTF">2020-05-04T12:34:00Z</dcterms:modified>
</cp:coreProperties>
</file>