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6A328E94" w:rsidR="00CE6CA1" w:rsidRPr="00B33F31" w:rsidRDefault="00E93A13" w:rsidP="009409E0">
      <w:pPr>
        <w:pStyle w:val="2"/>
      </w:pPr>
      <w:r w:rsidRPr="00E93A13">
        <w:t>Эмоциональный интеллект</w:t>
      </w:r>
    </w:p>
    <w:p w14:paraId="32C11CCD" w14:textId="635DA292" w:rsidR="00A73258" w:rsidRDefault="003F23D8" w:rsidP="0026489E">
      <w:r>
        <w:t xml:space="preserve">Не так давно в нашу компанию пришел топ-менеджер со стороны. Первое знакомство было позитивным. Он быстро входил в курс дел, был нацелен на результат, </w:t>
      </w:r>
      <w:r w:rsidR="00A73258">
        <w:t>разбирался в</w:t>
      </w:r>
      <w:r>
        <w:t xml:space="preserve"> </w:t>
      </w:r>
      <w:r>
        <w:t>финанс</w:t>
      </w:r>
      <w:r>
        <w:t>ах</w:t>
      </w:r>
      <w:r w:rsidR="00A33D79">
        <w:t xml:space="preserve"> </w:t>
      </w:r>
      <w:r>
        <w:t>– област</w:t>
      </w:r>
      <w:r w:rsidR="00A33D79">
        <w:t>и</w:t>
      </w:r>
      <w:r>
        <w:t>, котор</w:t>
      </w:r>
      <w:r w:rsidR="00A33D79">
        <w:t>ую я курирую.</w:t>
      </w:r>
      <w:r>
        <w:t xml:space="preserve"> Но очень быстро управленческая команда начала понимать, что с ним что-то не так</w:t>
      </w:r>
      <w:r w:rsidR="00A73258">
        <w:t>.</w:t>
      </w:r>
      <w:r>
        <w:t xml:space="preserve"> </w:t>
      </w:r>
      <w:r w:rsidR="00A73258">
        <w:t>Е</w:t>
      </w:r>
      <w:r w:rsidR="00A33D79">
        <w:t xml:space="preserve">го абсолютно не интересовали люди. Он любил рассказывать </w:t>
      </w:r>
      <w:r w:rsidR="00776840" w:rsidRPr="00776840">
        <w:rPr>
          <w:i/>
        </w:rPr>
        <w:t>свои</w:t>
      </w:r>
      <w:r w:rsidR="00776840">
        <w:t xml:space="preserve"> </w:t>
      </w:r>
      <w:r w:rsidR="00A33D79">
        <w:t xml:space="preserve">истории, но </w:t>
      </w:r>
      <w:r w:rsidR="00776840">
        <w:t>сразу же от</w:t>
      </w:r>
      <w:r w:rsidR="00A33D79">
        <w:t>ключался</w:t>
      </w:r>
      <w:r w:rsidR="00776840">
        <w:t xml:space="preserve">, если история была </w:t>
      </w:r>
      <w:r w:rsidR="00776840" w:rsidRPr="00776840">
        <w:rPr>
          <w:i/>
        </w:rPr>
        <w:t>чужой</w:t>
      </w:r>
      <w:r w:rsidR="00776840">
        <w:t>.</w:t>
      </w:r>
      <w:r w:rsidR="00A33D79">
        <w:t xml:space="preserve"> </w:t>
      </w:r>
      <w:r w:rsidR="00A73258">
        <w:t>Спустя несколько лет совет директоров «раскусил» его, и менеджер покинул компанию.</w:t>
      </w:r>
    </w:p>
    <w:p w14:paraId="1A32B134" w14:textId="5DA82DEE" w:rsidR="00A73258" w:rsidRDefault="00A73258" w:rsidP="0026489E">
      <w:r>
        <w:t>Чтобы подчеркнуть важно</w:t>
      </w:r>
      <w:r w:rsidR="005251FB">
        <w:t xml:space="preserve">сть эмоциональной составляющей в </w:t>
      </w:r>
      <w:r>
        <w:t>бизнесе</w:t>
      </w:r>
      <w:r w:rsidR="005251FB">
        <w:t>, да и в жизни в целом, исследователи ввели понятие эмоционального интеллекта.</w:t>
      </w:r>
    </w:p>
    <w:p w14:paraId="26ABA2A9" w14:textId="6C5E69F0" w:rsidR="002658AB" w:rsidRDefault="002658AB" w:rsidP="0029195F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7D131964" wp14:editId="1AD90E07">
            <wp:extent cx="3773714" cy="2377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дель эмоционального интеллект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289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8346" w14:textId="0F405CEB" w:rsidR="00FF4E5F" w:rsidRPr="00FF4E5F" w:rsidRDefault="00FF4E5F" w:rsidP="00FF4E5F">
      <w:pPr>
        <w:pStyle w:val="af3"/>
      </w:pPr>
      <w:r>
        <w:t xml:space="preserve">Рис. </w:t>
      </w:r>
      <w:r w:rsidR="007C6386">
        <w:t xml:space="preserve">1. </w:t>
      </w:r>
      <w:r w:rsidRPr="00FF4E5F">
        <w:t>Модель эмоционального интеллекта</w:t>
      </w:r>
    </w:p>
    <w:p w14:paraId="1CE47A3E" w14:textId="17469C20" w:rsidR="00D64B8B" w:rsidRPr="003D2918" w:rsidRDefault="00D810BF" w:rsidP="00D64B8B">
      <w:pPr>
        <w:pStyle w:val="af3"/>
        <w:spacing w:before="120"/>
        <w:rPr>
          <w:rFonts w:asciiTheme="minorHAnsi" w:hAnsiTheme="minorHAnsi"/>
        </w:rPr>
      </w:pPr>
      <w:hyperlink r:id="rId9" w:history="1">
        <w:r w:rsidR="00D64B8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D64B8B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D64B8B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="00D64B8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D64B8B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D64B8B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413C71F0" w14:textId="2F865ED9" w:rsidR="005251FB" w:rsidRDefault="005251FB" w:rsidP="005251FB">
      <w:pPr>
        <w:pStyle w:val="3"/>
      </w:pPr>
      <w:r>
        <w:t xml:space="preserve">Эмоции и </w:t>
      </w:r>
      <w:r w:rsidR="00272C77">
        <w:t>рацио</w:t>
      </w:r>
    </w:p>
    <w:p w14:paraId="5E06415A" w14:textId="3E4212AE" w:rsidR="001254CB" w:rsidRDefault="001254CB" w:rsidP="001254CB">
      <w:r>
        <w:t>В неврологии традиционно считалось, что органы чувств передают сигналы в таламус, откуда они поступают в неокортекс</w:t>
      </w:r>
      <w:r w:rsidR="005251FB">
        <w:t xml:space="preserve"> – нов</w:t>
      </w:r>
      <w:r w:rsidR="00272C77">
        <w:t>ую</w:t>
      </w:r>
      <w:r w:rsidR="005251FB">
        <w:t xml:space="preserve"> кор</w:t>
      </w:r>
      <w:r w:rsidR="00272C77">
        <w:t>у</w:t>
      </w:r>
      <w:r w:rsidR="005251FB">
        <w:t xml:space="preserve"> </w:t>
      </w:r>
      <w:r w:rsidR="00272C77" w:rsidRPr="00272C77">
        <w:t>головного мозга, котор</w:t>
      </w:r>
      <w:r w:rsidR="00272C77">
        <w:t>ая делает нас людьми</w:t>
      </w:r>
      <w:r w:rsidR="007C6386">
        <w:t xml:space="preserve"> (рис. 2)</w:t>
      </w:r>
      <w:r w:rsidR="00272C77">
        <w:t>.</w:t>
      </w:r>
      <w:r w:rsidR="005251FB">
        <w:t xml:space="preserve"> Недавно ученые</w:t>
      </w:r>
      <w:r>
        <w:t xml:space="preserve"> обнаружил</w:t>
      </w:r>
      <w:r w:rsidR="005251FB">
        <w:t>и, что часть</w:t>
      </w:r>
      <w:r>
        <w:t xml:space="preserve"> нейронов</w:t>
      </w:r>
      <w:r w:rsidR="005251FB">
        <w:t xml:space="preserve"> идет напрямую о</w:t>
      </w:r>
      <w:r>
        <w:t xml:space="preserve">т таламуса к миндалевидному телу. Это позволяет </w:t>
      </w:r>
      <w:r w:rsidR="005251FB">
        <w:t>последнему</w:t>
      </w:r>
      <w:r>
        <w:t xml:space="preserve"> </w:t>
      </w:r>
      <w:r w:rsidR="005251FB">
        <w:t xml:space="preserve">быстрее </w:t>
      </w:r>
      <w:r>
        <w:t>запускать ответную реакцию</w:t>
      </w:r>
      <w:r w:rsidR="00272C77" w:rsidRPr="00272C77">
        <w:t xml:space="preserve"> по принципу «сражайся или </w:t>
      </w:r>
      <w:r w:rsidR="00272C77">
        <w:t>беги</w:t>
      </w:r>
      <w:r w:rsidR="00272C77" w:rsidRPr="00272C77">
        <w:t>»</w:t>
      </w:r>
      <w:r w:rsidR="00272C77">
        <w:t xml:space="preserve">. Выигрыш нескольких десятых секунды </w:t>
      </w:r>
      <w:r w:rsidR="00CD4FCB">
        <w:t xml:space="preserve">для наших предков </w:t>
      </w:r>
      <w:r w:rsidR="00272C77">
        <w:t xml:space="preserve">мог отделить жизнь от смерти. Сегодня вопрос выживания стоит </w:t>
      </w:r>
      <w:r w:rsidR="00CD4FCB">
        <w:t>не так остро</w:t>
      </w:r>
      <w:r w:rsidR="00272C77">
        <w:t xml:space="preserve">, но механизмы остались. Иногда мы видим, что наши </w:t>
      </w:r>
      <w:r>
        <w:t>эмоции обладают умом, который придерживается собственных взглядов</w:t>
      </w:r>
      <w:r w:rsidR="00F658BD">
        <w:t>, отличных</w:t>
      </w:r>
      <w:r>
        <w:t xml:space="preserve"> от нашего рацио.</w:t>
      </w:r>
      <w:r w:rsidR="00272C77">
        <w:t xml:space="preserve"> Наверняка вам приходилось жалеть о сказанном или сделанном в порыве гнева!?</w:t>
      </w:r>
    </w:p>
    <w:p w14:paraId="3105FB54" w14:textId="77777777" w:rsidR="001254CB" w:rsidRDefault="001254CB" w:rsidP="001254CB">
      <w:r>
        <w:rPr>
          <w:noProof/>
          <w:lang w:eastAsia="ru-RU"/>
        </w:rPr>
        <w:drawing>
          <wp:inline distT="0" distB="0" distL="0" distR="0" wp14:anchorId="4A23BEEC" wp14:editId="2DFDBB99">
            <wp:extent cx="3543139" cy="3035808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тветная реакция по принципу «сражайся или спасайся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007" cy="305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792FE" w14:textId="5B64232B" w:rsidR="001254CB" w:rsidRDefault="001254CB" w:rsidP="005251FB">
      <w:pPr>
        <w:pStyle w:val="af3"/>
      </w:pPr>
      <w:r>
        <w:t xml:space="preserve">Рис. </w:t>
      </w:r>
      <w:r w:rsidR="007C6386">
        <w:t xml:space="preserve">2. </w:t>
      </w:r>
      <w:r>
        <w:t>Ответная реакция по принципу «сражайся или спасайся»</w:t>
      </w:r>
    </w:p>
    <w:p w14:paraId="6E799A5C" w14:textId="37E691D6" w:rsidR="001254CB" w:rsidRDefault="00F658BD" w:rsidP="001254CB">
      <w:r>
        <w:lastRenderedPageBreak/>
        <w:t xml:space="preserve">Но не судите эмоции столь строго. </w:t>
      </w:r>
      <w:r w:rsidR="00272C77">
        <w:t>Н</w:t>
      </w:r>
      <w:r w:rsidR="00272C77">
        <w:t xml:space="preserve">евролог </w:t>
      </w:r>
      <w:r w:rsidR="00272C77">
        <w:t>Антонио Дамасио</w:t>
      </w:r>
      <w:r w:rsidR="001254CB">
        <w:t xml:space="preserve"> </w:t>
      </w:r>
      <w:r>
        <w:t>изучал поведение больных с повреждениями эмоциональных центров. Больные отлично справлялись с решением математических задач, но пасовали при выборе одной из альтернатив. Оказалось, что для принятия рациональных решений необходим эмоциональный фон. Доктор</w:t>
      </w:r>
      <w:r w:rsidR="001254CB">
        <w:t xml:space="preserve"> Дамасио утверждает, что эмоциональный мозг участвует в логическом мышлении точно так же, как и думающий.</w:t>
      </w:r>
    </w:p>
    <w:p w14:paraId="3577E68B" w14:textId="77777777" w:rsidR="00F658BD" w:rsidRDefault="00F658BD" w:rsidP="00F658BD">
      <w:pPr>
        <w:pStyle w:val="3"/>
      </w:pPr>
      <w:r>
        <w:t xml:space="preserve">Не </w:t>
      </w:r>
      <w:r>
        <w:rPr>
          <w:lang w:val="en-US"/>
        </w:rPr>
        <w:t>IQ</w:t>
      </w:r>
      <w:r w:rsidRPr="00F658BD">
        <w:t xml:space="preserve"> </w:t>
      </w:r>
      <w:r>
        <w:t>единым</w:t>
      </w:r>
    </w:p>
    <w:p w14:paraId="3F4171DA" w14:textId="06654963" w:rsidR="007C6386" w:rsidRDefault="00F658BD" w:rsidP="007C6386">
      <w:r>
        <w:t xml:space="preserve">Безраздельному господству </w:t>
      </w:r>
      <w:r w:rsidR="00492926">
        <w:t>рацио</w:t>
      </w:r>
      <w:r>
        <w:t xml:space="preserve"> положил психолог Говард </w:t>
      </w:r>
      <w:r>
        <w:t>Гарднер</w:t>
      </w:r>
      <w:r>
        <w:t xml:space="preserve">. Он разработал концепцию множественного интеллекта, </w:t>
      </w:r>
      <w:r w:rsidR="000B0A94">
        <w:t xml:space="preserve">которая включала и два вида эмоциональных навыков: </w:t>
      </w:r>
      <w:r w:rsidR="000B0A94" w:rsidRPr="000B0A94">
        <w:t>внутриличностный и межличностный</w:t>
      </w:r>
      <w:r w:rsidR="000B0A94">
        <w:t>.</w:t>
      </w:r>
      <w:r w:rsidR="00492926">
        <w:t xml:space="preserve"> Параллельно</w:t>
      </w:r>
      <w:r w:rsidR="004639C7">
        <w:t xml:space="preserve"> психолог</w:t>
      </w:r>
      <w:r w:rsidR="00492926">
        <w:t xml:space="preserve"> </w:t>
      </w:r>
      <w:hyperlink r:id="rId12" w:history="1">
        <w:r w:rsidR="00492926" w:rsidRPr="00492926">
          <w:rPr>
            <w:rStyle w:val="a9"/>
          </w:rPr>
          <w:t>Питер Саловей</w:t>
        </w:r>
      </w:hyperlink>
      <w:r w:rsidR="00492926">
        <w:t xml:space="preserve"> с коллегами ввел пон</w:t>
      </w:r>
      <w:r w:rsidR="007C6386">
        <w:t xml:space="preserve">ятие эмоционального интеллекта. Ученые выделили четыре компонента </w:t>
      </w:r>
      <w:r w:rsidR="007C6386">
        <w:rPr>
          <w:lang w:val="en-US"/>
        </w:rPr>
        <w:t>EQ</w:t>
      </w:r>
      <w:r w:rsidR="007C6386">
        <w:t>:</w:t>
      </w:r>
      <w:r w:rsidR="007C6386" w:rsidRPr="007C6386">
        <w:t xml:space="preserve"> </w:t>
      </w:r>
      <w:r w:rsidR="007C6386">
        <w:t>в</w:t>
      </w:r>
      <w:r w:rsidR="007C6386">
        <w:t>осприятие эмоций (распознавание,</w:t>
      </w:r>
      <w:r w:rsidR="007C6386">
        <w:t xml:space="preserve"> </w:t>
      </w:r>
      <w:r w:rsidR="007C6386">
        <w:t>идентификация)</w:t>
      </w:r>
      <w:r w:rsidR="007C6386">
        <w:t>, и</w:t>
      </w:r>
      <w:r w:rsidR="007C6386">
        <w:t>спользование эмоций для</w:t>
      </w:r>
      <w:r w:rsidR="007C6386">
        <w:t xml:space="preserve"> </w:t>
      </w:r>
      <w:r w:rsidR="007C6386">
        <w:t>стимулирования умственной</w:t>
      </w:r>
      <w:r w:rsidR="007C6386">
        <w:t xml:space="preserve"> </w:t>
      </w:r>
      <w:r w:rsidR="007C6386">
        <w:t>деятельности (улучшения, ускорения</w:t>
      </w:r>
      <w:r w:rsidR="007C6386">
        <w:t xml:space="preserve"> </w:t>
      </w:r>
      <w:r w:rsidR="007C6386">
        <w:t>мышления)</w:t>
      </w:r>
      <w:r w:rsidR="007C6386">
        <w:t>, п</w:t>
      </w:r>
      <w:r w:rsidR="007C6386">
        <w:t>онимание эмоций</w:t>
      </w:r>
      <w:r w:rsidR="007C6386">
        <w:t>, у</w:t>
      </w:r>
      <w:r w:rsidR="007C6386">
        <w:t>правление эмоциями</w:t>
      </w:r>
      <w:r w:rsidR="007C6386">
        <w:t>.</w:t>
      </w:r>
    </w:p>
    <w:p w14:paraId="4254BD97" w14:textId="0511532B" w:rsidR="000B0A94" w:rsidRPr="007C6386" w:rsidRDefault="008F755D" w:rsidP="00F658BD">
      <w:r>
        <w:t>Ученые</w:t>
      </w:r>
      <w:r w:rsidR="007C6386" w:rsidRPr="007C6386">
        <w:t xml:space="preserve"> </w:t>
      </w:r>
      <w:r w:rsidR="007C6386">
        <w:t>публиковал</w:t>
      </w:r>
      <w:r>
        <w:t>и</w:t>
      </w:r>
      <w:r w:rsidR="007C6386">
        <w:t xml:space="preserve"> исследования в научных журналах, и они</w:t>
      </w:r>
      <w:r w:rsidR="00492926">
        <w:t xml:space="preserve"> </w:t>
      </w:r>
      <w:r w:rsidR="004639C7">
        <w:t xml:space="preserve">не </w:t>
      </w:r>
      <w:r w:rsidR="00492926">
        <w:t>был</w:t>
      </w:r>
      <w:r w:rsidR="007C6386">
        <w:t>и</w:t>
      </w:r>
      <w:r w:rsidR="00492926">
        <w:t xml:space="preserve"> доступн</w:t>
      </w:r>
      <w:r w:rsidR="007C6386">
        <w:t>ы</w:t>
      </w:r>
      <w:r w:rsidR="00492926">
        <w:t xml:space="preserve"> широкой публике. </w:t>
      </w:r>
      <w:r w:rsidR="004639C7">
        <w:t xml:space="preserve">Но </w:t>
      </w:r>
      <w:r w:rsidR="007C6386">
        <w:t>работами</w:t>
      </w:r>
      <w:r w:rsidR="004639C7">
        <w:t xml:space="preserve"> заинтересовался психолог и писатель </w:t>
      </w:r>
      <w:r w:rsidR="004639C7" w:rsidRPr="004639C7">
        <w:t>Дэниел Гоулман</w:t>
      </w:r>
      <w:r w:rsidR="004639C7">
        <w:t xml:space="preserve">, которому удалось популяризировать тему. С точки зрения ученых Гоулман </w:t>
      </w:r>
      <w:r w:rsidR="007C6386">
        <w:t xml:space="preserve">расширил их трактовку, привнеся в нее чуть больше маркетинга, чем хотелось бы… Сегодня мы знакомы с </w:t>
      </w:r>
      <w:r w:rsidR="007C6386">
        <w:rPr>
          <w:lang w:val="en-US"/>
        </w:rPr>
        <w:t>EQ</w:t>
      </w:r>
      <w:r w:rsidR="007C6386">
        <w:t xml:space="preserve"> в первую очередь по работам Гоулмана. </w:t>
      </w:r>
      <w:r w:rsidR="00CD4FCB">
        <w:t>Его м</w:t>
      </w:r>
      <w:r w:rsidR="007C6386">
        <w:t>атрица (см. рис. 1) основана на двух осях: 1) Я и Другие, 2) Осознание и Действия.</w:t>
      </w:r>
    </w:p>
    <w:p w14:paraId="1D2DF114" w14:textId="457032DC" w:rsidR="00C42F63" w:rsidRDefault="00C42F63" w:rsidP="001254CB">
      <w:r>
        <w:t>Гоулман считает</w:t>
      </w:r>
      <w:r w:rsidR="001254CB">
        <w:t xml:space="preserve">, что люди, </w:t>
      </w:r>
      <w:r w:rsidR="008F755D">
        <w:t>понимающие и управляющие св</w:t>
      </w:r>
      <w:r w:rsidR="001254CB">
        <w:t xml:space="preserve">оими чувствами и </w:t>
      </w:r>
      <w:r w:rsidR="008F755D">
        <w:t>умеющие</w:t>
      </w:r>
      <w:r w:rsidR="001254CB">
        <w:t xml:space="preserve"> расшифровыват</w:t>
      </w:r>
      <w:r w:rsidR="008F755D">
        <w:t>ь</w:t>
      </w:r>
      <w:r w:rsidR="001254CB">
        <w:t xml:space="preserve"> чувства других людей, имеют превосходство в любой сфере жизни.</w:t>
      </w:r>
      <w:r w:rsidRPr="00C42F63">
        <w:t xml:space="preserve"> </w:t>
      </w:r>
      <w:r>
        <w:t>По его мнению, д</w:t>
      </w:r>
      <w:r>
        <w:t xml:space="preserve">оля </w:t>
      </w:r>
      <w:r>
        <w:rPr>
          <w:lang w:val="en-US"/>
        </w:rPr>
        <w:t>IQ</w:t>
      </w:r>
      <w:r>
        <w:t xml:space="preserve"> в факторах, определяющи</w:t>
      </w:r>
      <w:r>
        <w:t>х успех в жизни, составляет не более 20%.</w:t>
      </w:r>
      <w:r>
        <w:t xml:space="preserve"> 80</w:t>
      </w:r>
      <w:r>
        <w:t>%</w:t>
      </w:r>
      <w:r>
        <w:t xml:space="preserve"> приходятся на други</w:t>
      </w:r>
      <w:r w:rsidR="00496459">
        <w:t>е</w:t>
      </w:r>
      <w:r>
        <w:t xml:space="preserve"> сил</w:t>
      </w:r>
      <w:r w:rsidR="00496459">
        <w:t>ы</w:t>
      </w:r>
      <w:r>
        <w:t xml:space="preserve">, в том числе </w:t>
      </w:r>
      <w:r>
        <w:rPr>
          <w:lang w:val="en-US"/>
        </w:rPr>
        <w:t>EQ</w:t>
      </w:r>
      <w:r>
        <w:t>.</w:t>
      </w:r>
    </w:p>
    <w:p w14:paraId="6B6ABAB4" w14:textId="4FF69561" w:rsidR="001E1FAF" w:rsidRDefault="001E1FAF" w:rsidP="001254CB">
      <w:r>
        <w:t>Столь</w:t>
      </w:r>
      <w:r w:rsidRPr="00F4049C">
        <w:t xml:space="preserve"> больш</w:t>
      </w:r>
      <w:r>
        <w:t>ая</w:t>
      </w:r>
      <w:r w:rsidRPr="00F4049C">
        <w:t xml:space="preserve"> </w:t>
      </w:r>
      <w:r>
        <w:t>роль</w:t>
      </w:r>
      <w:r w:rsidRPr="00F4049C">
        <w:t xml:space="preserve"> </w:t>
      </w:r>
      <w:r>
        <w:rPr>
          <w:lang w:val="en-US"/>
        </w:rPr>
        <w:t>EQ</w:t>
      </w:r>
      <w:r>
        <w:t xml:space="preserve"> связана с</w:t>
      </w:r>
      <w:r w:rsidRPr="00F4049C">
        <w:t xml:space="preserve"> устройств</w:t>
      </w:r>
      <w:r>
        <w:t>ом</w:t>
      </w:r>
      <w:r w:rsidRPr="00F4049C">
        <w:t xml:space="preserve"> </w:t>
      </w:r>
      <w:r>
        <w:t>ли</w:t>
      </w:r>
      <w:r w:rsidRPr="00F4049C">
        <w:t>мбической системы</w:t>
      </w:r>
      <w:r>
        <w:t xml:space="preserve"> мозга, отвечающей за работу</w:t>
      </w:r>
      <w:r w:rsidRPr="001555A0">
        <w:t xml:space="preserve"> </w:t>
      </w:r>
      <w:r w:rsidRPr="00F4049C">
        <w:t xml:space="preserve">эмоциональных центров. </w:t>
      </w:r>
      <w:r>
        <w:t>Эта система</w:t>
      </w:r>
      <w:r w:rsidRPr="00F4049C">
        <w:t xml:space="preserve"> является открытой. Системы закрытого типа, например, кровеносная, </w:t>
      </w:r>
      <w:r>
        <w:t>–</w:t>
      </w:r>
      <w:r w:rsidRPr="00F4049C">
        <w:t xml:space="preserve"> саморегулируемые: то, что происходит в кровеносных системах окружающих нас людей, никак не влияет на наше кровообращение. Состояние открытых систем, напротив, сильн</w:t>
      </w:r>
      <w:r>
        <w:t xml:space="preserve">о зависит от внешних источников. </w:t>
      </w:r>
      <w:r w:rsidRPr="0092700D">
        <w:t>Функционирование л</w:t>
      </w:r>
      <w:r>
        <w:t>и</w:t>
      </w:r>
      <w:r w:rsidRPr="0092700D">
        <w:t>мб</w:t>
      </w:r>
      <w:r>
        <w:t>и</w:t>
      </w:r>
      <w:r w:rsidRPr="0092700D">
        <w:t xml:space="preserve">ческой системы как открытой означает, что другие люди </w:t>
      </w:r>
      <w:r>
        <w:t>могут</w:t>
      </w:r>
      <w:r w:rsidRPr="0092700D">
        <w:t xml:space="preserve"> изменять нашу физиологию </w:t>
      </w:r>
      <w:r>
        <w:t>–</w:t>
      </w:r>
      <w:r w:rsidRPr="0092700D">
        <w:t xml:space="preserve"> а значит, и наши эмоции.</w:t>
      </w:r>
    </w:p>
    <w:p w14:paraId="2EEE71EB" w14:textId="0C95179F" w:rsidR="00C42F63" w:rsidRDefault="00C42F63" w:rsidP="00C42F63">
      <w:pPr>
        <w:pStyle w:val="3"/>
      </w:pPr>
      <w:r>
        <w:t>Осознание своих эмоций</w:t>
      </w:r>
    </w:p>
    <w:p w14:paraId="5427562D" w14:textId="34EF9C3A" w:rsidR="00C42F63" w:rsidRDefault="00F77C2C" w:rsidP="00F77C2C">
      <w:r>
        <w:t>Это</w:t>
      </w:r>
      <w:r w:rsidR="00047E65">
        <w:t xml:space="preserve"> первый элемент </w:t>
      </w:r>
      <w:r w:rsidR="00047E65">
        <w:rPr>
          <w:lang w:val="en-US"/>
        </w:rPr>
        <w:t>EQ</w:t>
      </w:r>
      <w:r w:rsidR="00047E65">
        <w:t>, с которого всё и начинается. Он</w:t>
      </w:r>
      <w:r>
        <w:t xml:space="preserve"> </w:t>
      </w:r>
      <w:r w:rsidR="00C42F63">
        <w:t>означает</w:t>
      </w:r>
      <w:r w:rsidR="00C42F63">
        <w:t xml:space="preserve"> </w:t>
      </w:r>
      <w:r w:rsidR="00C42F63" w:rsidRPr="00421956">
        <w:t xml:space="preserve">перевод </w:t>
      </w:r>
      <w:r>
        <w:t xml:space="preserve">эмоций из </w:t>
      </w:r>
      <w:r>
        <w:t>под</w:t>
      </w:r>
      <w:r>
        <w:t xml:space="preserve">сознательного </w:t>
      </w:r>
      <w:r w:rsidR="00C42F63" w:rsidRPr="00421956">
        <w:t xml:space="preserve">в область сознания. Для </w:t>
      </w:r>
      <w:r>
        <w:t>этого требуется саморефлексия и набор терминов для обозначения эмоций. Консультанты Сергей Шабанов и</w:t>
      </w:r>
      <w:r w:rsidRPr="00F77C2C">
        <w:t xml:space="preserve"> Алена Алешина</w:t>
      </w:r>
      <w:r>
        <w:t xml:space="preserve"> предлагают</w:t>
      </w:r>
      <w:r w:rsidR="00C42F63">
        <w:t xml:space="preserve"> ч</w:t>
      </w:r>
      <w:r w:rsidR="00C42F63" w:rsidRPr="00713934">
        <w:t>етыре класса базо</w:t>
      </w:r>
      <w:r w:rsidR="00C42F63">
        <w:t>вых эмоциональных состояний:</w:t>
      </w:r>
      <w:r w:rsidR="00C42F63" w:rsidRPr="00533D31">
        <w:rPr>
          <w:i/>
        </w:rPr>
        <w:t xml:space="preserve"> страх, гнев, печаль и радость</w:t>
      </w:r>
      <w:r w:rsidR="00C42F63" w:rsidRPr="00713934">
        <w:t xml:space="preserve">. Страх и гнев — эмоции, изначально связанные с выживанием. Печаль и радость — эмоции, связанные с </w:t>
      </w:r>
      <w:r w:rsidR="00C42F63">
        <w:t>социальным взаимодействием</w:t>
      </w:r>
      <w:r w:rsidR="00C42F63" w:rsidRPr="00713934">
        <w:t>.</w:t>
      </w:r>
      <w:r w:rsidR="00C42F63">
        <w:t xml:space="preserve"> </w:t>
      </w:r>
      <w:r w:rsidR="008F755D">
        <w:t xml:space="preserve">Для обозначения </w:t>
      </w:r>
      <w:r w:rsidR="00C42F63" w:rsidRPr="00713934">
        <w:t>эмоци</w:t>
      </w:r>
      <w:r w:rsidR="008F755D">
        <w:t>й меньшей</w:t>
      </w:r>
      <w:r w:rsidR="00C42F63" w:rsidRPr="00713934">
        <w:t xml:space="preserve"> интенсивности</w:t>
      </w:r>
      <w:r>
        <w:t xml:space="preserve"> </w:t>
      </w:r>
      <w:r w:rsidR="008F755D">
        <w:t>мо</w:t>
      </w:r>
      <w:r>
        <w:t xml:space="preserve">жно использовать слова </w:t>
      </w:r>
      <w:r w:rsidR="008F755D" w:rsidRPr="008F755D">
        <w:t>раздражулька, страшулька, печалька</w:t>
      </w:r>
      <w:r w:rsidR="008F755D">
        <w:t>.</w:t>
      </w:r>
    </w:p>
    <w:p w14:paraId="7B3483B3" w14:textId="77777777" w:rsidR="00047E65" w:rsidRDefault="00047E65" w:rsidP="00047E65">
      <w:pPr>
        <w:pStyle w:val="3"/>
      </w:pPr>
      <w:r>
        <w:t>Самоконтроль</w:t>
      </w:r>
    </w:p>
    <w:p w14:paraId="559592B8" w14:textId="60810D8D" w:rsidR="007902B8" w:rsidRDefault="008F755D" w:rsidP="00496459">
      <w:r w:rsidRPr="003871B7">
        <w:t>Одно из важнейших назначений эмоции — подвигнуть нас на некую деятельность.</w:t>
      </w:r>
      <w:r>
        <w:t xml:space="preserve"> </w:t>
      </w:r>
      <w:r w:rsidR="00047E65">
        <w:t>Например, с</w:t>
      </w:r>
      <w:r w:rsidRPr="003871B7">
        <w:t>трах мотивирует нас к сохранению</w:t>
      </w:r>
      <w:r w:rsidR="00047E65">
        <w:t>, сбережению чего-либо, а гнев –</w:t>
      </w:r>
      <w:r w:rsidRPr="003871B7">
        <w:t xml:space="preserve"> к достижению.</w:t>
      </w:r>
      <w:r w:rsidR="00047E65" w:rsidRPr="00047E65">
        <w:t xml:space="preserve"> </w:t>
      </w:r>
      <w:r w:rsidR="00047E65">
        <w:t>При этом надо помнить, что с</w:t>
      </w:r>
      <w:r w:rsidR="00047E65" w:rsidRPr="00047E65">
        <w:t xml:space="preserve">аму ситуацию мы </w:t>
      </w:r>
      <w:r w:rsidR="00047E65" w:rsidRPr="00047E65">
        <w:t xml:space="preserve">можем </w:t>
      </w:r>
      <w:r w:rsidR="00047E65" w:rsidRPr="00047E65">
        <w:t xml:space="preserve">изменить не всегда. </w:t>
      </w:r>
      <w:r w:rsidR="00047E65">
        <w:t xml:space="preserve">А вот своим отношением к ней мы вполне способны управлять. </w:t>
      </w:r>
      <w:r w:rsidR="00047E65" w:rsidRPr="00047E65">
        <w:t>Признать</w:t>
      </w:r>
      <w:r w:rsidR="00047E65">
        <w:t xml:space="preserve"> </w:t>
      </w:r>
      <w:r w:rsidR="00047E65" w:rsidRPr="00047E65">
        <w:t>это</w:t>
      </w:r>
      <w:r w:rsidR="00047E65">
        <w:t xml:space="preserve"> – значит</w:t>
      </w:r>
      <w:r w:rsidR="00047E65" w:rsidRPr="00047E65">
        <w:t xml:space="preserve"> принять на себя ответственность за свои эмоции и действия, следующие </w:t>
      </w:r>
      <w:r w:rsidR="00047E65">
        <w:t>за ними</w:t>
      </w:r>
      <w:r w:rsidR="00047E65" w:rsidRPr="00047E65">
        <w:t>.</w:t>
      </w:r>
      <w:r w:rsidR="007902B8">
        <w:t xml:space="preserve"> </w:t>
      </w:r>
      <w:r w:rsidR="00496459">
        <w:t>У</w:t>
      </w:r>
      <w:r w:rsidR="00496459" w:rsidRPr="00713934">
        <w:t>правлени</w:t>
      </w:r>
      <w:r w:rsidR="00496459">
        <w:t>е</w:t>
      </w:r>
      <w:r w:rsidR="00496459" w:rsidRPr="00713934">
        <w:t xml:space="preserve"> эмоциями </w:t>
      </w:r>
      <w:r w:rsidR="007902B8">
        <w:t>включает</w:t>
      </w:r>
      <w:r w:rsidR="00496459">
        <w:t xml:space="preserve"> с</w:t>
      </w:r>
      <w:r w:rsidR="00496459">
        <w:t xml:space="preserve">нижение интенсивности </w:t>
      </w:r>
      <w:r w:rsidR="00496459" w:rsidRPr="00713934">
        <w:t>не</w:t>
      </w:r>
      <w:r w:rsidR="00496459">
        <w:t xml:space="preserve">желательной эмоции </w:t>
      </w:r>
      <w:r w:rsidR="00496459" w:rsidRPr="00713934">
        <w:t>или переключение ее на другую</w:t>
      </w:r>
      <w:r w:rsidR="00496459">
        <w:t>. И наоборот, усиление желательной</w:t>
      </w:r>
      <w:r w:rsidR="00496459" w:rsidRPr="00713934">
        <w:t xml:space="preserve"> эмоции</w:t>
      </w:r>
      <w:r w:rsidR="007902B8">
        <w:t>.</w:t>
      </w:r>
    </w:p>
    <w:p w14:paraId="2E8F6C25" w14:textId="4AD67523" w:rsidR="00C42F63" w:rsidRDefault="00047E65" w:rsidP="008F755D">
      <w:pPr>
        <w:pStyle w:val="3"/>
      </w:pPr>
      <w:r>
        <w:t>Социальная чуткость</w:t>
      </w:r>
    </w:p>
    <w:p w14:paraId="0AFB714C" w14:textId="018030CF" w:rsidR="005520F1" w:rsidRDefault="007902B8" w:rsidP="001254CB">
      <w:r>
        <w:t>Д</w:t>
      </w:r>
      <w:r w:rsidR="00C42F63">
        <w:t>руго</w:t>
      </w:r>
      <w:r>
        <w:t xml:space="preserve">й </w:t>
      </w:r>
      <w:r w:rsidR="00C42F63">
        <w:t>человек</w:t>
      </w:r>
      <w:r w:rsidR="001254CB" w:rsidRPr="001254CB">
        <w:t xml:space="preserve"> </w:t>
      </w:r>
      <w:r>
        <w:t>может рассказать о своих чувствах. Но чаще они</w:t>
      </w:r>
      <w:r w:rsidR="005520F1">
        <w:t xml:space="preserve"> проявляются во всей гамме невербальной коммуникации: позах, жестах, </w:t>
      </w:r>
      <w:r w:rsidR="005520F1">
        <w:t xml:space="preserve">одежде, </w:t>
      </w:r>
      <w:r w:rsidR="005520F1">
        <w:t>социальной дистанции, мимике, темпе речи, артикуляции на отдельных словах…</w:t>
      </w:r>
    </w:p>
    <w:p w14:paraId="5B06096D" w14:textId="578C40B4" w:rsidR="0053772A" w:rsidRDefault="005520F1" w:rsidP="001254CB">
      <w:r>
        <w:t>Зачастую мы с</w:t>
      </w:r>
      <w:r w:rsidR="00515370" w:rsidRPr="00515370">
        <w:t xml:space="preserve">ообщаем людям о своих эмоциях через так называемые «ТЫ-послания»: «Ты меня раздражаешь», «Не надо меня запугивать». «ТЫ-послания» </w:t>
      </w:r>
      <w:r>
        <w:t>ведут</w:t>
      </w:r>
      <w:r w:rsidRPr="00515370">
        <w:t xml:space="preserve"> </w:t>
      </w:r>
      <w:r>
        <w:t>к конфликтам</w:t>
      </w:r>
      <w:r w:rsidR="00515370" w:rsidRPr="00515370">
        <w:t xml:space="preserve">. </w:t>
      </w:r>
      <w:r>
        <w:t>Собеседник</w:t>
      </w:r>
      <w:r w:rsidR="00515370" w:rsidRPr="00515370">
        <w:t xml:space="preserve"> вас не раздражает, он решает свои задачи. При этом вы испытываете </w:t>
      </w:r>
      <w:r>
        <w:t>некие</w:t>
      </w:r>
      <w:r w:rsidR="00515370" w:rsidRPr="00515370">
        <w:t xml:space="preserve"> эмоции. Вот об этом и стоит сообщить: «Я начинаю злиться» или «Я немного обесп</w:t>
      </w:r>
      <w:r>
        <w:t>окоен». Это форма «Я-послания». Она позволяет вашему визави изменить коммуникацию без сдачи позиций.</w:t>
      </w:r>
    </w:p>
    <w:p w14:paraId="0104C066" w14:textId="10A2E396" w:rsidR="00C43761" w:rsidRPr="00713934" w:rsidRDefault="005520F1" w:rsidP="00281539">
      <w:r>
        <w:lastRenderedPageBreak/>
        <w:t xml:space="preserve">Еще одну проблему в коммуникациях составляют </w:t>
      </w:r>
      <w:r w:rsidR="00281539">
        <w:t>слова-</w:t>
      </w:r>
      <w:r>
        <w:t>универсалии</w:t>
      </w:r>
      <w:r w:rsidR="00281539">
        <w:t xml:space="preserve">: «всегда», «все», «никогда», и слова-оценки: </w:t>
      </w:r>
      <w:r w:rsidR="007902B8">
        <w:t>«правильный</w:t>
      </w:r>
      <w:r w:rsidR="00281539" w:rsidRPr="00713934">
        <w:t>», «хороший», «плохой»</w:t>
      </w:r>
      <w:r w:rsidR="00281539">
        <w:t xml:space="preserve">. </w:t>
      </w:r>
      <w:r w:rsidR="00281539">
        <w:t xml:space="preserve">Но ведь часто есть исключения, и поведение зависит от обстоятельств. </w:t>
      </w:r>
      <w:r w:rsidR="00281539">
        <w:t>А понятия добра и зла весьма относительны. Чтобы спокойнее</w:t>
      </w:r>
      <w:r w:rsidR="00C43761" w:rsidRPr="00713934">
        <w:t xml:space="preserve"> реагировать на то, что происходит в окружающем мире, стоит переформулировать свои убеждения таким образом, чтобы допустить возможность другого поведения и свободного выбора этого поведения. Убрать из нее абсолютизм и однозначность.</w:t>
      </w:r>
    </w:p>
    <w:p w14:paraId="775CFB6B" w14:textId="33D9A861" w:rsidR="00C43761" w:rsidRPr="00281539" w:rsidRDefault="00C43761" w:rsidP="00281539">
      <w:pPr>
        <w:pStyle w:val="3"/>
      </w:pPr>
      <w:r w:rsidRPr="00281539">
        <w:t xml:space="preserve">Управление </w:t>
      </w:r>
      <w:r w:rsidR="00281539" w:rsidRPr="00281539">
        <w:t>отношениями</w:t>
      </w:r>
    </w:p>
    <w:p w14:paraId="2FC72B43" w14:textId="648C9807" w:rsidR="00C43761" w:rsidRPr="00713934" w:rsidRDefault="00C43761" w:rsidP="00C43761">
      <w:r w:rsidRPr="00713934">
        <w:t>Типичн</w:t>
      </w:r>
      <w:r>
        <w:t>ая</w:t>
      </w:r>
      <w:r w:rsidRPr="00713934">
        <w:t xml:space="preserve"> ошибк</w:t>
      </w:r>
      <w:r>
        <w:t>а</w:t>
      </w:r>
      <w:r w:rsidRPr="00713934">
        <w:t xml:space="preserve"> </w:t>
      </w:r>
      <w:r w:rsidR="00281539">
        <w:t>в коммуникации</w:t>
      </w:r>
      <w:r w:rsidRPr="00713934">
        <w:t xml:space="preserve"> </w:t>
      </w:r>
      <w:r>
        <w:t>– н</w:t>
      </w:r>
      <w:r w:rsidRPr="00713934">
        <w:t>едооценка значимости эмоции, попытка убедить, что проблема не стоит таких эмоций.</w:t>
      </w:r>
      <w:r>
        <w:t xml:space="preserve"> </w:t>
      </w:r>
      <w:r w:rsidR="00281539">
        <w:t>Такое отношение вызовет р</w:t>
      </w:r>
      <w:r w:rsidRPr="00713934">
        <w:t>аздражение и обиду, ощущение, что «меня не понимают»</w:t>
      </w:r>
      <w:r>
        <w:t xml:space="preserve">. </w:t>
      </w:r>
      <w:r w:rsidR="00281539">
        <w:t xml:space="preserve">Лучше </w:t>
      </w:r>
      <w:r w:rsidR="00281539">
        <w:t>поддержать</w:t>
      </w:r>
      <w:r w:rsidR="00281539">
        <w:t xml:space="preserve"> собеседника</w:t>
      </w:r>
      <w:r w:rsidRPr="00713934">
        <w:t xml:space="preserve"> </w:t>
      </w:r>
      <w:r w:rsidR="00281539">
        <w:t xml:space="preserve">и </w:t>
      </w:r>
      <w:r w:rsidR="00281539">
        <w:t xml:space="preserve">принять </w:t>
      </w:r>
      <w:r w:rsidRPr="00713934">
        <w:t>со всеми его эмоциями.</w:t>
      </w:r>
      <w:r>
        <w:t xml:space="preserve"> </w:t>
      </w:r>
      <w:r w:rsidR="00281539">
        <w:t xml:space="preserve">Второй вариант – </w:t>
      </w:r>
      <w:r w:rsidRPr="00713934">
        <w:t xml:space="preserve">решить его проблему, тогда </w:t>
      </w:r>
      <w:r w:rsidR="00281539">
        <w:t>он перестанет испытывать эмоцию</w:t>
      </w:r>
      <w:r w:rsidRPr="00713934">
        <w:t>.</w:t>
      </w:r>
    </w:p>
    <w:p w14:paraId="745F2749" w14:textId="2151A754" w:rsidR="00256794" w:rsidRDefault="00281539" w:rsidP="001555A0">
      <w:r>
        <w:t>Важный элемент в отношениях – к</w:t>
      </w:r>
      <w:r w:rsidR="00256794" w:rsidRPr="0086497B">
        <w:t>ачественная</w:t>
      </w:r>
      <w:r>
        <w:t xml:space="preserve"> и своевременная</w:t>
      </w:r>
      <w:r w:rsidR="00256794" w:rsidRPr="0086497B">
        <w:t xml:space="preserve"> обратная связь. Говорите о том, что произошло в последнее время, а не вспоминайте, что</w:t>
      </w:r>
      <w:r w:rsidR="001555A0">
        <w:t xml:space="preserve"> было год назад. Беседуйте тет-а-тет. Определите регулярное время для периодических бесед. Говорите о </w:t>
      </w:r>
      <w:r w:rsidR="00256794" w:rsidRPr="0086497B">
        <w:t>действиях</w:t>
      </w:r>
      <w:r w:rsidR="001555A0">
        <w:t xml:space="preserve"> и поведении, а не о чертах характера. Д</w:t>
      </w:r>
      <w:r w:rsidR="007902B8">
        <w:t>елайт</w:t>
      </w:r>
      <w:r w:rsidR="001555A0">
        <w:t>е</w:t>
      </w:r>
      <w:r w:rsidR="007902B8">
        <w:t xml:space="preserve"> акцент на</w:t>
      </w:r>
      <w:r w:rsidR="001555A0">
        <w:t xml:space="preserve"> </w:t>
      </w:r>
      <w:r w:rsidR="00256794" w:rsidRPr="0086497B">
        <w:t>рекомендаци</w:t>
      </w:r>
      <w:r w:rsidR="007902B8">
        <w:t>ях,</w:t>
      </w:r>
      <w:r w:rsidR="00256794" w:rsidRPr="0086497B">
        <w:t xml:space="preserve"> к</w:t>
      </w:r>
      <w:r w:rsidR="001555A0">
        <w:t xml:space="preserve">ак действовать в следующий раз, а не </w:t>
      </w:r>
      <w:r w:rsidR="007902B8">
        <w:t>на</w:t>
      </w:r>
      <w:r w:rsidR="001555A0">
        <w:t xml:space="preserve"> ошибках в прошлом</w:t>
      </w:r>
      <w:r w:rsidR="00256794" w:rsidRPr="0086497B">
        <w:t>.</w:t>
      </w:r>
    </w:p>
    <w:p w14:paraId="7FE4364F" w14:textId="314F8F0D" w:rsidR="001555A0" w:rsidRDefault="001555A0" w:rsidP="00733779">
      <w:r w:rsidRPr="001555A0">
        <w:t>Б</w:t>
      </w:r>
      <w:r w:rsidR="00733779" w:rsidRPr="00C268DE">
        <w:t xml:space="preserve">ольшинство людей произносит от 125 до 150 слов в минуту, в то время как </w:t>
      </w:r>
      <w:r w:rsidR="007902B8">
        <w:t>мозг</w:t>
      </w:r>
      <w:r w:rsidR="00733779" w:rsidRPr="00C268DE">
        <w:t xml:space="preserve"> </w:t>
      </w:r>
      <w:r>
        <w:t>воспринима</w:t>
      </w:r>
      <w:r w:rsidR="007902B8">
        <w:t>е</w:t>
      </w:r>
      <w:r>
        <w:t>т</w:t>
      </w:r>
      <w:r w:rsidR="007902B8">
        <w:t xml:space="preserve"> </w:t>
      </w:r>
      <w:r>
        <w:t>750–</w:t>
      </w:r>
      <w:r w:rsidR="00733779" w:rsidRPr="00C268DE">
        <w:t xml:space="preserve">1200 слов в минуту. Возможно, именно этот дисбаланс делает нас такими плохими слушателями. </w:t>
      </w:r>
      <w:r>
        <w:t>Мы постоянно отвлекаемся на наш внутренний диалог. Сосредоточьтесь на собеседнике, уточняйте, правильно ли его поняли. Если уместно, выражайте согласие</w:t>
      </w:r>
      <w:r w:rsidR="007902B8">
        <w:t>.</w:t>
      </w:r>
      <w:r>
        <w:t xml:space="preserve"> </w:t>
      </w:r>
      <w:r w:rsidR="007902B8">
        <w:t>Реагируйте, н</w:t>
      </w:r>
      <w:r>
        <w:t xml:space="preserve">е </w:t>
      </w:r>
      <w:r w:rsidR="007902B8">
        <w:t>будьте</w:t>
      </w:r>
      <w:r>
        <w:t xml:space="preserve"> истуканом.</w:t>
      </w:r>
    </w:p>
    <w:p w14:paraId="6297BDC6" w14:textId="3E3C9DF3" w:rsidR="00E01F05" w:rsidRDefault="001555A0" w:rsidP="001555A0">
      <w:pPr>
        <w:pStyle w:val="3"/>
      </w:pPr>
      <w:r>
        <w:t>Резонансное лидерство</w:t>
      </w:r>
    </w:p>
    <w:p w14:paraId="7222EF1C" w14:textId="75DB101A" w:rsidR="001E1FAF" w:rsidRDefault="001E1FAF" w:rsidP="001E1FAF">
      <w:pPr>
        <w:ind w:left="708"/>
      </w:pPr>
      <w:r w:rsidRPr="00104CEC">
        <w:t xml:space="preserve">Мы должны постараться не сделать интеллект нашим богом. Он, конечно, обладает мощными мускулами, но лишен личности. Он не может управлять </w:t>
      </w:r>
      <w:r>
        <w:t>–</w:t>
      </w:r>
      <w:r>
        <w:t xml:space="preserve"> он может только служить</w:t>
      </w:r>
      <w:r w:rsidRPr="00104CEC">
        <w:t>.</w:t>
      </w:r>
      <w:r>
        <w:br/>
      </w:r>
      <w:r w:rsidRPr="001E1FAF">
        <w:rPr>
          <w:i/>
        </w:rPr>
        <w:t>Альберт Эйнштейн</w:t>
      </w:r>
    </w:p>
    <w:p w14:paraId="10AF793F" w14:textId="46C94980" w:rsidR="001E1FAF" w:rsidRDefault="001E1FAF" w:rsidP="001E1FAF">
      <w:r w:rsidRPr="001E1FAF">
        <w:t>Гоулман</w:t>
      </w:r>
      <w:r>
        <w:rPr>
          <w:i/>
        </w:rPr>
        <w:t xml:space="preserve"> </w:t>
      </w:r>
      <w:r>
        <w:t>говорит, что</w:t>
      </w:r>
      <w:r w:rsidRPr="00104CEC">
        <w:t xml:space="preserve"> лидер должен иметь и сердце, и голову. </w:t>
      </w:r>
      <w:r>
        <w:t xml:space="preserve">Интеллект – лишь открывает </w:t>
      </w:r>
      <w:r w:rsidRPr="00104CEC">
        <w:t>дверь в лидерство</w:t>
      </w:r>
      <w:r>
        <w:t>.</w:t>
      </w:r>
      <w:r w:rsidRPr="00104CEC">
        <w:t xml:space="preserve"> </w:t>
      </w:r>
      <w:r w:rsidRPr="00104CEC">
        <w:t>Без этого вход туда воспрещен. Однако интеллект сам по себе еще не делает человека лидером. Лидеры осуществляют сво</w:t>
      </w:r>
      <w:r>
        <w:t>и</w:t>
      </w:r>
      <w:r w:rsidRPr="00104CEC">
        <w:t xml:space="preserve"> замыслы, мотивируя, направляя, вдохновляя, прислушиваясь, убеждая и </w:t>
      </w:r>
      <w:r>
        <w:t>–</w:t>
      </w:r>
      <w:r w:rsidRPr="00104CEC">
        <w:t xml:space="preserve"> самое важное </w:t>
      </w:r>
      <w:r>
        <w:t>–</w:t>
      </w:r>
      <w:r w:rsidRPr="00104CEC">
        <w:t xml:space="preserve"> вызывая живой отклик. </w:t>
      </w:r>
      <w:r>
        <w:t xml:space="preserve">Лидер, который понимает и учитывает эмоции окружающих, Голуман </w:t>
      </w:r>
      <w:r w:rsidR="007902B8">
        <w:t>именует</w:t>
      </w:r>
      <w:r>
        <w:t xml:space="preserve"> </w:t>
      </w:r>
      <w:r w:rsidRPr="001E1FAF">
        <w:rPr>
          <w:i/>
        </w:rPr>
        <w:t>резонансным</w:t>
      </w:r>
      <w:r>
        <w:t>.</w:t>
      </w:r>
    </w:p>
    <w:p w14:paraId="74010E65" w14:textId="30DF45C9" w:rsidR="001E1FAF" w:rsidRPr="005D6EDF" w:rsidRDefault="001E1FAF" w:rsidP="001E1FAF">
      <w:r w:rsidRPr="001E1FAF">
        <w:t>В противоположность этому</w:t>
      </w:r>
      <w:r w:rsidR="00151CDD">
        <w:t>,</w:t>
      </w:r>
      <w:r w:rsidRPr="001E1FAF">
        <w:t xml:space="preserve"> </w:t>
      </w:r>
      <w:r w:rsidRPr="007902B8">
        <w:rPr>
          <w:i/>
        </w:rPr>
        <w:t>д</w:t>
      </w:r>
      <w:r w:rsidRPr="007902B8">
        <w:rPr>
          <w:i/>
        </w:rPr>
        <w:t>иссонансный</w:t>
      </w:r>
      <w:r w:rsidRPr="001E1FAF">
        <w:t xml:space="preserve"> лидер</w:t>
      </w:r>
      <w:r w:rsidR="00151CDD">
        <w:t xml:space="preserve"> </w:t>
      </w:r>
      <w:r>
        <w:t>н</w:t>
      </w:r>
      <w:r w:rsidRPr="005D6EDF">
        <w:t>е интересу</w:t>
      </w:r>
      <w:r w:rsidR="00151CDD">
        <w:t>ется</w:t>
      </w:r>
      <w:r w:rsidRPr="005D6EDF">
        <w:t xml:space="preserve"> чувствами. Возникающая при этом пода</w:t>
      </w:r>
      <w:r w:rsidR="007902B8">
        <w:t>вленность мгновенно отражается н</w:t>
      </w:r>
      <w:r w:rsidRPr="005D6EDF">
        <w:t xml:space="preserve">а результатах работы: вместо того чтобы все внимание уделять посланию лидера и выполнению </w:t>
      </w:r>
      <w:bookmarkStart w:id="0" w:name="_GoBack"/>
      <w:bookmarkEnd w:id="0"/>
      <w:r w:rsidRPr="005D6EDF">
        <w:t>задач, коллектив зан</w:t>
      </w:r>
      <w:r w:rsidR="00151CDD">
        <w:t>имается внутренними проблемами.</w:t>
      </w:r>
    </w:p>
    <w:p w14:paraId="6143200B" w14:textId="6731284D" w:rsidR="00151CDD" w:rsidRDefault="00151CDD" w:rsidP="00151CDD">
      <w:pPr>
        <w:pStyle w:val="3"/>
      </w:pPr>
      <w:r>
        <w:t>Литература</w:t>
      </w:r>
    </w:p>
    <w:p w14:paraId="71AA70F5" w14:textId="4E953CBF" w:rsidR="001254CB" w:rsidRDefault="001254CB" w:rsidP="001254CB">
      <w:r w:rsidRPr="00DA0871">
        <w:t>Дэниел Гоулман. Эмоциональный интеллект. Почему он может значить больше, чем IQ</w:t>
      </w:r>
      <w:r>
        <w:t xml:space="preserve">. – М.: Манн, Иванов и Фербер, 2017. – 544 с. Конспект: </w:t>
      </w:r>
      <w:hyperlink r:id="rId13" w:history="1">
        <w:r w:rsidRPr="001A67CF">
          <w:rPr>
            <w:rStyle w:val="a9"/>
          </w:rPr>
          <w:t>http://baguzin.ru/wp/?p=17903</w:t>
        </w:r>
      </w:hyperlink>
    </w:p>
    <w:p w14:paraId="0965578E" w14:textId="77777777" w:rsidR="00CD4FCB" w:rsidRDefault="00CD4FCB" w:rsidP="00CD4FCB">
      <w:pPr>
        <w:rPr>
          <w:rStyle w:val="a9"/>
        </w:rPr>
      </w:pPr>
      <w:r w:rsidRPr="00644BBE">
        <w:t>Антонио Дамасио. Я. Мозг и возникновение сознания</w:t>
      </w:r>
      <w:r>
        <w:t xml:space="preserve">. – М.: </w:t>
      </w:r>
      <w:r w:rsidRPr="00644BBE">
        <w:t>Карьера Пресс</w:t>
      </w:r>
      <w:r>
        <w:t xml:space="preserve">, 2018. – 384. Конспект: </w:t>
      </w:r>
      <w:hyperlink r:id="rId14" w:history="1">
        <w:r w:rsidRPr="001A67CF">
          <w:rPr>
            <w:rStyle w:val="a9"/>
          </w:rPr>
          <w:t>http://baguzin.ru/wp/?p=20247</w:t>
        </w:r>
      </w:hyperlink>
    </w:p>
    <w:p w14:paraId="0DEB8730" w14:textId="47BF0E5E" w:rsidR="00496459" w:rsidRDefault="00496459" w:rsidP="00CD4FCB">
      <w:r w:rsidRPr="00496459">
        <w:t xml:space="preserve">Сергей Шабанов, Алена Алешина. Эмоциональный интеллект. Российская практика. — М.: Манн, Иванов и Фербер, 2014. </w:t>
      </w:r>
      <w:r>
        <w:t>–</w:t>
      </w:r>
      <w:r w:rsidRPr="00496459">
        <w:t xml:space="preserve"> 448 с.</w:t>
      </w:r>
      <w:r>
        <w:t xml:space="preserve"> Конспект: </w:t>
      </w:r>
      <w:hyperlink r:id="rId15" w:history="1">
        <w:r w:rsidRPr="00156B5D">
          <w:rPr>
            <w:rStyle w:val="a9"/>
          </w:rPr>
          <w:t>http://baguzin.ru/wp/?p=7607</w:t>
        </w:r>
      </w:hyperlink>
    </w:p>
    <w:p w14:paraId="257EB7FE" w14:textId="1A192878" w:rsidR="00CD4FCB" w:rsidRDefault="00CD4FCB" w:rsidP="00733779">
      <w:r>
        <w:t xml:space="preserve">История эмоционального интеллекта: </w:t>
      </w:r>
      <w:hyperlink r:id="rId16" w:history="1">
        <w:r>
          <w:rPr>
            <w:rStyle w:val="a9"/>
          </w:rPr>
          <w:t>http://en101.org/istoriya-emocionalnogo-intellekta/</w:t>
        </w:r>
      </w:hyperlink>
    </w:p>
    <w:sectPr w:rsidR="00CD4FCB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B5FBF" w14:textId="77777777" w:rsidR="00D810BF" w:rsidRDefault="00D810BF" w:rsidP="000475CD">
      <w:pPr>
        <w:spacing w:after="0"/>
      </w:pPr>
      <w:r>
        <w:separator/>
      </w:r>
    </w:p>
  </w:endnote>
  <w:endnote w:type="continuationSeparator" w:id="0">
    <w:p w14:paraId="00788E3B" w14:textId="77777777" w:rsidR="00D810BF" w:rsidRDefault="00D810BF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F3B4F" w14:textId="77777777" w:rsidR="00D810BF" w:rsidRDefault="00D810BF" w:rsidP="000475CD">
      <w:pPr>
        <w:spacing w:after="0"/>
      </w:pPr>
      <w:r>
        <w:separator/>
      </w:r>
    </w:p>
  </w:footnote>
  <w:footnote w:type="continuationSeparator" w:id="0">
    <w:p w14:paraId="440A1BD6" w14:textId="77777777" w:rsidR="00D810BF" w:rsidRDefault="00D810BF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A1C"/>
    <w:rsid w:val="00023D90"/>
    <w:rsid w:val="00023E2A"/>
    <w:rsid w:val="000257E7"/>
    <w:rsid w:val="00026225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E4C3D"/>
    <w:rsid w:val="000E7B39"/>
    <w:rsid w:val="000F37AB"/>
    <w:rsid w:val="001003CC"/>
    <w:rsid w:val="001028DF"/>
    <w:rsid w:val="00107F76"/>
    <w:rsid w:val="00112057"/>
    <w:rsid w:val="00113534"/>
    <w:rsid w:val="00114363"/>
    <w:rsid w:val="001179BB"/>
    <w:rsid w:val="00120233"/>
    <w:rsid w:val="00124F9D"/>
    <w:rsid w:val="001254CB"/>
    <w:rsid w:val="00125B8F"/>
    <w:rsid w:val="00133EFD"/>
    <w:rsid w:val="0013492F"/>
    <w:rsid w:val="00140E29"/>
    <w:rsid w:val="00142354"/>
    <w:rsid w:val="00143EDD"/>
    <w:rsid w:val="001446EC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765D"/>
    <w:rsid w:val="00177ACF"/>
    <w:rsid w:val="001817FE"/>
    <w:rsid w:val="00186ABC"/>
    <w:rsid w:val="0019009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1FAF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3DC"/>
    <w:rsid w:val="002F0BF8"/>
    <w:rsid w:val="002F0CF7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3508"/>
    <w:rsid w:val="00335B8C"/>
    <w:rsid w:val="00341EF9"/>
    <w:rsid w:val="00343777"/>
    <w:rsid w:val="00343DE1"/>
    <w:rsid w:val="00345C3A"/>
    <w:rsid w:val="003535C5"/>
    <w:rsid w:val="003542AB"/>
    <w:rsid w:val="003561F1"/>
    <w:rsid w:val="00373B15"/>
    <w:rsid w:val="00373D54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F7A"/>
    <w:rsid w:val="003A6546"/>
    <w:rsid w:val="003A790F"/>
    <w:rsid w:val="003B42B1"/>
    <w:rsid w:val="003B42CD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23D8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1B8B"/>
    <w:rsid w:val="00492926"/>
    <w:rsid w:val="004959D0"/>
    <w:rsid w:val="00496459"/>
    <w:rsid w:val="00496AD8"/>
    <w:rsid w:val="004A191B"/>
    <w:rsid w:val="004A4830"/>
    <w:rsid w:val="004A490F"/>
    <w:rsid w:val="004A6A0D"/>
    <w:rsid w:val="004A7E5C"/>
    <w:rsid w:val="004A7F73"/>
    <w:rsid w:val="004B0E3F"/>
    <w:rsid w:val="004B2E15"/>
    <w:rsid w:val="004B3FF6"/>
    <w:rsid w:val="004C0FD3"/>
    <w:rsid w:val="004C3826"/>
    <w:rsid w:val="004C583E"/>
    <w:rsid w:val="004C629D"/>
    <w:rsid w:val="004D0C6D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06C0D"/>
    <w:rsid w:val="00512585"/>
    <w:rsid w:val="00513E7B"/>
    <w:rsid w:val="00515112"/>
    <w:rsid w:val="00515370"/>
    <w:rsid w:val="00515705"/>
    <w:rsid w:val="00516C19"/>
    <w:rsid w:val="0052000B"/>
    <w:rsid w:val="005211AC"/>
    <w:rsid w:val="005227B4"/>
    <w:rsid w:val="005251FB"/>
    <w:rsid w:val="005266E9"/>
    <w:rsid w:val="0053706E"/>
    <w:rsid w:val="0053772A"/>
    <w:rsid w:val="00541119"/>
    <w:rsid w:val="00543152"/>
    <w:rsid w:val="005442BE"/>
    <w:rsid w:val="00544968"/>
    <w:rsid w:val="00546771"/>
    <w:rsid w:val="0055039D"/>
    <w:rsid w:val="005520F1"/>
    <w:rsid w:val="00553DE1"/>
    <w:rsid w:val="0055470F"/>
    <w:rsid w:val="0055541A"/>
    <w:rsid w:val="005616A5"/>
    <w:rsid w:val="005638F1"/>
    <w:rsid w:val="005752B8"/>
    <w:rsid w:val="005767CE"/>
    <w:rsid w:val="00577BB2"/>
    <w:rsid w:val="00583481"/>
    <w:rsid w:val="005872BB"/>
    <w:rsid w:val="00590891"/>
    <w:rsid w:val="0059333B"/>
    <w:rsid w:val="00597CC1"/>
    <w:rsid w:val="005A0052"/>
    <w:rsid w:val="005A7B19"/>
    <w:rsid w:val="005B1632"/>
    <w:rsid w:val="005B3D42"/>
    <w:rsid w:val="005B6151"/>
    <w:rsid w:val="005C4B47"/>
    <w:rsid w:val="005C5D83"/>
    <w:rsid w:val="005C7B3A"/>
    <w:rsid w:val="005D0A32"/>
    <w:rsid w:val="005D2460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7A60"/>
    <w:rsid w:val="006361B3"/>
    <w:rsid w:val="00636979"/>
    <w:rsid w:val="006411BE"/>
    <w:rsid w:val="006418C3"/>
    <w:rsid w:val="0064260E"/>
    <w:rsid w:val="00644A2C"/>
    <w:rsid w:val="0064565F"/>
    <w:rsid w:val="0065041B"/>
    <w:rsid w:val="00651449"/>
    <w:rsid w:val="00652CA1"/>
    <w:rsid w:val="006549FD"/>
    <w:rsid w:val="00656E76"/>
    <w:rsid w:val="006621EC"/>
    <w:rsid w:val="00662E07"/>
    <w:rsid w:val="00662FC3"/>
    <w:rsid w:val="006637A4"/>
    <w:rsid w:val="00665B0D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33779"/>
    <w:rsid w:val="00734115"/>
    <w:rsid w:val="00736380"/>
    <w:rsid w:val="00736565"/>
    <w:rsid w:val="00741E80"/>
    <w:rsid w:val="00745F60"/>
    <w:rsid w:val="00747361"/>
    <w:rsid w:val="00750C57"/>
    <w:rsid w:val="00753F83"/>
    <w:rsid w:val="0075530C"/>
    <w:rsid w:val="00760410"/>
    <w:rsid w:val="00760706"/>
    <w:rsid w:val="00763CE8"/>
    <w:rsid w:val="00767E56"/>
    <w:rsid w:val="00767F32"/>
    <w:rsid w:val="007712E9"/>
    <w:rsid w:val="00772636"/>
    <w:rsid w:val="00773AAD"/>
    <w:rsid w:val="00774211"/>
    <w:rsid w:val="007752DA"/>
    <w:rsid w:val="00776840"/>
    <w:rsid w:val="007779F6"/>
    <w:rsid w:val="0078199A"/>
    <w:rsid w:val="007828ED"/>
    <w:rsid w:val="007902B8"/>
    <w:rsid w:val="007A4D0C"/>
    <w:rsid w:val="007A67C1"/>
    <w:rsid w:val="007B557A"/>
    <w:rsid w:val="007C0958"/>
    <w:rsid w:val="007C1463"/>
    <w:rsid w:val="007C31A6"/>
    <w:rsid w:val="007C56BF"/>
    <w:rsid w:val="007C6386"/>
    <w:rsid w:val="007D5909"/>
    <w:rsid w:val="007E660D"/>
    <w:rsid w:val="007F25A5"/>
    <w:rsid w:val="007F31C1"/>
    <w:rsid w:val="007F4B50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714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4CF7"/>
    <w:rsid w:val="008B6271"/>
    <w:rsid w:val="008B721A"/>
    <w:rsid w:val="008C5DAE"/>
    <w:rsid w:val="008D1023"/>
    <w:rsid w:val="008D4240"/>
    <w:rsid w:val="008E68F6"/>
    <w:rsid w:val="008F103F"/>
    <w:rsid w:val="008F6770"/>
    <w:rsid w:val="008F755D"/>
    <w:rsid w:val="0090200B"/>
    <w:rsid w:val="009023C6"/>
    <w:rsid w:val="009025D3"/>
    <w:rsid w:val="009029FB"/>
    <w:rsid w:val="0090504E"/>
    <w:rsid w:val="0090506D"/>
    <w:rsid w:val="0091003B"/>
    <w:rsid w:val="009126D2"/>
    <w:rsid w:val="00914746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5991"/>
    <w:rsid w:val="00977A47"/>
    <w:rsid w:val="00981A89"/>
    <w:rsid w:val="009835BF"/>
    <w:rsid w:val="00986D46"/>
    <w:rsid w:val="00991613"/>
    <w:rsid w:val="009A3E73"/>
    <w:rsid w:val="009A45B3"/>
    <w:rsid w:val="009B2AAD"/>
    <w:rsid w:val="009B4C82"/>
    <w:rsid w:val="009B53B8"/>
    <w:rsid w:val="009C5CFA"/>
    <w:rsid w:val="009D2E10"/>
    <w:rsid w:val="009D5227"/>
    <w:rsid w:val="009D535F"/>
    <w:rsid w:val="009E230B"/>
    <w:rsid w:val="009E4C3F"/>
    <w:rsid w:val="009E52B5"/>
    <w:rsid w:val="009E5973"/>
    <w:rsid w:val="009F22E9"/>
    <w:rsid w:val="009F5241"/>
    <w:rsid w:val="00A03D99"/>
    <w:rsid w:val="00A03FA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D3A"/>
    <w:rsid w:val="00A33D79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3F31"/>
    <w:rsid w:val="00B3762D"/>
    <w:rsid w:val="00B4128D"/>
    <w:rsid w:val="00B41648"/>
    <w:rsid w:val="00B45886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31A8"/>
    <w:rsid w:val="00BC1ED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768D"/>
    <w:rsid w:val="00C21341"/>
    <w:rsid w:val="00C21F79"/>
    <w:rsid w:val="00C32E8B"/>
    <w:rsid w:val="00C359E5"/>
    <w:rsid w:val="00C363B1"/>
    <w:rsid w:val="00C37900"/>
    <w:rsid w:val="00C417B3"/>
    <w:rsid w:val="00C417D9"/>
    <w:rsid w:val="00C42F63"/>
    <w:rsid w:val="00C43761"/>
    <w:rsid w:val="00C5315B"/>
    <w:rsid w:val="00C54462"/>
    <w:rsid w:val="00C5450E"/>
    <w:rsid w:val="00C55514"/>
    <w:rsid w:val="00C57A4E"/>
    <w:rsid w:val="00C63291"/>
    <w:rsid w:val="00C654A1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7019"/>
    <w:rsid w:val="00C97443"/>
    <w:rsid w:val="00CA131A"/>
    <w:rsid w:val="00CB5706"/>
    <w:rsid w:val="00CB5A9E"/>
    <w:rsid w:val="00CC681C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E37"/>
    <w:rsid w:val="00D20E6D"/>
    <w:rsid w:val="00D210A1"/>
    <w:rsid w:val="00D22889"/>
    <w:rsid w:val="00D23EB1"/>
    <w:rsid w:val="00D24F9E"/>
    <w:rsid w:val="00D3175B"/>
    <w:rsid w:val="00D31BDD"/>
    <w:rsid w:val="00D377DC"/>
    <w:rsid w:val="00D4040B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677F"/>
    <w:rsid w:val="00DB7FB9"/>
    <w:rsid w:val="00DC024E"/>
    <w:rsid w:val="00DC0498"/>
    <w:rsid w:val="00DC0E4E"/>
    <w:rsid w:val="00DC20EB"/>
    <w:rsid w:val="00DC2F41"/>
    <w:rsid w:val="00DC56FB"/>
    <w:rsid w:val="00DD1CE7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F05"/>
    <w:rsid w:val="00E03206"/>
    <w:rsid w:val="00E04621"/>
    <w:rsid w:val="00E07D69"/>
    <w:rsid w:val="00E10519"/>
    <w:rsid w:val="00E12E83"/>
    <w:rsid w:val="00E14364"/>
    <w:rsid w:val="00E17E3F"/>
    <w:rsid w:val="00E2021C"/>
    <w:rsid w:val="00E311A0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B041B"/>
    <w:rsid w:val="00EB0F70"/>
    <w:rsid w:val="00EB11D1"/>
    <w:rsid w:val="00EB2C7A"/>
    <w:rsid w:val="00EB4B9F"/>
    <w:rsid w:val="00EB6E5D"/>
    <w:rsid w:val="00EC4602"/>
    <w:rsid w:val="00ED0713"/>
    <w:rsid w:val="00ED1D0A"/>
    <w:rsid w:val="00ED2C5D"/>
    <w:rsid w:val="00ED3845"/>
    <w:rsid w:val="00ED5403"/>
    <w:rsid w:val="00ED599C"/>
    <w:rsid w:val="00ED6574"/>
    <w:rsid w:val="00ED686E"/>
    <w:rsid w:val="00EF0DEC"/>
    <w:rsid w:val="00EF4175"/>
    <w:rsid w:val="00EF7029"/>
    <w:rsid w:val="00F0047B"/>
    <w:rsid w:val="00F028BB"/>
    <w:rsid w:val="00F1333B"/>
    <w:rsid w:val="00F14A42"/>
    <w:rsid w:val="00F15470"/>
    <w:rsid w:val="00F17E00"/>
    <w:rsid w:val="00F226AE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6EDE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D2988"/>
    <w:rsid w:val="00FD38D6"/>
    <w:rsid w:val="00FE0B45"/>
    <w:rsid w:val="00FE2A94"/>
    <w:rsid w:val="00FE33E7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790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101.org/istoriya-emocionalnogo-intellekt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101.org/istoriya-emocionalnogo-intellekt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7607" TargetMode="Externa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750" TargetMode="External"/><Relationship Id="rId14" Type="http://schemas.openxmlformats.org/officeDocument/2006/relationships/hyperlink" Target="http://baguzin.ru/wp/?p=20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6911-EB50-4E4C-B97C-CC6DEB9C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14</cp:revision>
  <cp:lastPrinted>2020-06-06T17:57:00Z</cp:lastPrinted>
  <dcterms:created xsi:type="dcterms:W3CDTF">2020-06-06T18:10:00Z</dcterms:created>
  <dcterms:modified xsi:type="dcterms:W3CDTF">2020-06-14T18:36:00Z</dcterms:modified>
</cp:coreProperties>
</file>