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3F5C5" w14:textId="542F692A" w:rsidR="00AC267E" w:rsidRPr="00636DFE" w:rsidRDefault="004E4339" w:rsidP="00F20020">
      <w:pPr>
        <w:spacing w:after="240"/>
        <w:rPr>
          <w:b/>
          <w:sz w:val="28"/>
        </w:rPr>
      </w:pPr>
      <w:r w:rsidRPr="004E4339">
        <w:rPr>
          <w:b/>
          <w:sz w:val="28"/>
        </w:rPr>
        <w:t>Джерард Вершурен. 100 симуляций в Excel</w:t>
      </w:r>
    </w:p>
    <w:p w14:paraId="0425CD60" w14:textId="46D9220A" w:rsidR="004E4339" w:rsidRPr="00781E85" w:rsidRDefault="00491395" w:rsidP="00491395">
      <w:pPr>
        <w:rPr>
          <w:rFonts w:cstheme="minorHAnsi"/>
          <w:color w:val="000000"/>
          <w:lang w:val="en-US"/>
        </w:rPr>
      </w:pPr>
      <w:r w:rsidRPr="00491395">
        <w:rPr>
          <w:rFonts w:cstheme="minorHAnsi"/>
          <w:color w:val="000000"/>
        </w:rPr>
        <w:t xml:space="preserve">Эта </w:t>
      </w:r>
      <w:r w:rsidR="00DF5D50">
        <w:rPr>
          <w:rFonts w:cstheme="minorHAnsi"/>
          <w:color w:val="000000"/>
        </w:rPr>
        <w:t xml:space="preserve">перевод </w:t>
      </w:r>
      <w:r w:rsidRPr="00491395">
        <w:rPr>
          <w:rFonts w:cstheme="minorHAnsi"/>
          <w:color w:val="000000"/>
        </w:rPr>
        <w:t>книг</w:t>
      </w:r>
      <w:r w:rsidR="00DF5D50">
        <w:rPr>
          <w:rFonts w:cstheme="minorHAnsi"/>
          <w:color w:val="000000"/>
        </w:rPr>
        <w:t>и,</w:t>
      </w:r>
      <w:r w:rsidRPr="00491395">
        <w:rPr>
          <w:rFonts w:cstheme="minorHAnsi"/>
          <w:color w:val="000000"/>
        </w:rPr>
        <w:t xml:space="preserve"> посвящен</w:t>
      </w:r>
      <w:r w:rsidR="00DF5D50">
        <w:rPr>
          <w:rFonts w:cstheme="minorHAnsi"/>
          <w:color w:val="000000"/>
        </w:rPr>
        <w:t>ной</w:t>
      </w:r>
      <w:r w:rsidRPr="00491395">
        <w:rPr>
          <w:rFonts w:cstheme="minorHAnsi"/>
          <w:color w:val="000000"/>
        </w:rPr>
        <w:t xml:space="preserve"> моделированию в Excel. Моделирование</w:t>
      </w:r>
      <w:r>
        <w:rPr>
          <w:rFonts w:cstheme="minorHAnsi"/>
          <w:color w:val="000000"/>
        </w:rPr>
        <w:t xml:space="preserve"> – </w:t>
      </w:r>
      <w:r w:rsidRPr="00491395">
        <w:rPr>
          <w:rFonts w:cstheme="minorHAnsi"/>
          <w:color w:val="000000"/>
        </w:rPr>
        <w:t xml:space="preserve">в </w:t>
      </w:r>
      <w:r>
        <w:rPr>
          <w:rFonts w:cstheme="minorHAnsi"/>
          <w:color w:val="000000"/>
        </w:rPr>
        <w:t>первую очередь</w:t>
      </w:r>
      <w:r w:rsidRPr="00491395">
        <w:rPr>
          <w:rFonts w:cstheme="minorHAnsi"/>
          <w:color w:val="000000"/>
        </w:rPr>
        <w:t xml:space="preserve"> </w:t>
      </w:r>
      <w:r w:rsidR="00DF5D50">
        <w:rPr>
          <w:rFonts w:cstheme="minorHAnsi"/>
          <w:color w:val="000000"/>
        </w:rPr>
        <w:t xml:space="preserve">это </w:t>
      </w:r>
      <w:r w:rsidRPr="00491395">
        <w:rPr>
          <w:rFonts w:cstheme="minorHAnsi"/>
          <w:color w:val="000000"/>
        </w:rPr>
        <w:t xml:space="preserve">анализ </w:t>
      </w:r>
      <w:r>
        <w:rPr>
          <w:rFonts w:cstheme="minorHAnsi"/>
          <w:color w:val="000000"/>
        </w:rPr>
        <w:t>«</w:t>
      </w:r>
      <w:r w:rsidRPr="00491395">
        <w:rPr>
          <w:rFonts w:cstheme="minorHAnsi"/>
          <w:color w:val="000000"/>
        </w:rPr>
        <w:t>что</w:t>
      </w:r>
      <w:r w:rsidR="0089758F">
        <w:rPr>
          <w:rFonts w:cstheme="minorHAnsi"/>
          <w:color w:val="000000"/>
        </w:rPr>
        <w:t>,</w:t>
      </w:r>
      <w:r w:rsidRPr="00491395">
        <w:rPr>
          <w:rFonts w:cstheme="minorHAnsi"/>
          <w:color w:val="000000"/>
        </w:rPr>
        <w:t xml:space="preserve"> если</w:t>
      </w:r>
      <w:r>
        <w:rPr>
          <w:rFonts w:cstheme="minorHAnsi"/>
          <w:color w:val="000000"/>
        </w:rPr>
        <w:t>»</w:t>
      </w:r>
      <w:r w:rsidRPr="00491395">
        <w:rPr>
          <w:rFonts w:cstheme="minorHAnsi"/>
          <w:color w:val="000000"/>
        </w:rPr>
        <w:t xml:space="preserve">. </w:t>
      </w:r>
      <w:r>
        <w:rPr>
          <w:rFonts w:cstheme="minorHAnsi"/>
          <w:color w:val="000000"/>
        </w:rPr>
        <w:t xml:space="preserve">В его основе лежат фиксированные значения в ячейках. Более сложные модели основаны на изменяющихся значениях, </w:t>
      </w:r>
      <w:r w:rsidR="00DF5D50">
        <w:rPr>
          <w:rFonts w:cstheme="minorHAnsi"/>
          <w:color w:val="000000"/>
        </w:rPr>
        <w:t>распределенных</w:t>
      </w:r>
      <w:r w:rsidR="00DF5D50" w:rsidRPr="00491395">
        <w:rPr>
          <w:rFonts w:cstheme="minorHAnsi"/>
          <w:color w:val="000000"/>
        </w:rPr>
        <w:t xml:space="preserve"> </w:t>
      </w:r>
      <w:r w:rsidRPr="00491395">
        <w:rPr>
          <w:rFonts w:cstheme="minorHAnsi"/>
          <w:color w:val="000000"/>
        </w:rPr>
        <w:t>нормально</w:t>
      </w:r>
      <w:r>
        <w:rPr>
          <w:rFonts w:cstheme="minorHAnsi"/>
          <w:color w:val="000000"/>
        </w:rPr>
        <w:t xml:space="preserve">. И это уже </w:t>
      </w:r>
      <w:r w:rsidRPr="00491395">
        <w:rPr>
          <w:rFonts w:cstheme="minorHAnsi"/>
          <w:color w:val="000000"/>
        </w:rPr>
        <w:t>моделирование по методу Монте-Карло</w:t>
      </w:r>
      <w:r>
        <w:rPr>
          <w:rFonts w:cstheme="minorHAnsi"/>
          <w:color w:val="000000"/>
        </w:rPr>
        <w:t>. Моделирование находит применение в н</w:t>
      </w:r>
      <w:r w:rsidRPr="00491395">
        <w:rPr>
          <w:rFonts w:cstheme="minorHAnsi"/>
          <w:color w:val="000000"/>
        </w:rPr>
        <w:t>ау</w:t>
      </w:r>
      <w:r>
        <w:rPr>
          <w:rFonts w:cstheme="minorHAnsi"/>
          <w:color w:val="000000"/>
        </w:rPr>
        <w:t>ке</w:t>
      </w:r>
      <w:r w:rsidRPr="00491395">
        <w:rPr>
          <w:rFonts w:cstheme="minorHAnsi"/>
          <w:color w:val="000000"/>
        </w:rPr>
        <w:t>, финанс</w:t>
      </w:r>
      <w:r>
        <w:rPr>
          <w:rFonts w:cstheme="minorHAnsi"/>
          <w:color w:val="000000"/>
        </w:rPr>
        <w:t>ах</w:t>
      </w:r>
      <w:r w:rsidRPr="00491395">
        <w:rPr>
          <w:rFonts w:cstheme="minorHAnsi"/>
          <w:color w:val="000000"/>
        </w:rPr>
        <w:t>, статистик</w:t>
      </w:r>
      <w:r>
        <w:rPr>
          <w:rFonts w:cstheme="minorHAnsi"/>
          <w:color w:val="000000"/>
        </w:rPr>
        <w:t>е</w:t>
      </w:r>
      <w:r w:rsidRPr="00491395">
        <w:rPr>
          <w:rFonts w:cstheme="minorHAnsi"/>
          <w:color w:val="000000"/>
        </w:rPr>
        <w:t>, логисти</w:t>
      </w:r>
      <w:r>
        <w:rPr>
          <w:rFonts w:cstheme="minorHAnsi"/>
          <w:color w:val="000000"/>
        </w:rPr>
        <w:t xml:space="preserve">ке, </w:t>
      </w:r>
      <w:r w:rsidR="00DF5D50">
        <w:rPr>
          <w:rFonts w:cstheme="minorHAnsi"/>
          <w:color w:val="000000"/>
        </w:rPr>
        <w:t xml:space="preserve">… </w:t>
      </w:r>
      <w:r>
        <w:rPr>
          <w:rFonts w:cstheme="minorHAnsi"/>
          <w:color w:val="000000"/>
        </w:rPr>
        <w:t xml:space="preserve">при решении </w:t>
      </w:r>
      <w:r w:rsidRPr="00491395">
        <w:rPr>
          <w:rFonts w:cstheme="minorHAnsi"/>
          <w:color w:val="000000"/>
        </w:rPr>
        <w:t>головолом</w:t>
      </w:r>
      <w:r>
        <w:rPr>
          <w:rFonts w:cstheme="minorHAnsi"/>
          <w:color w:val="000000"/>
        </w:rPr>
        <w:t>о</w:t>
      </w:r>
      <w:r w:rsidRPr="00491395">
        <w:rPr>
          <w:rFonts w:cstheme="minorHAnsi"/>
          <w:color w:val="000000"/>
        </w:rPr>
        <w:t>к</w:t>
      </w:r>
      <w:r>
        <w:rPr>
          <w:rFonts w:cstheme="minorHAnsi"/>
          <w:color w:val="000000"/>
        </w:rPr>
        <w:t xml:space="preserve">. </w:t>
      </w:r>
      <w:r w:rsidR="007228B3">
        <w:rPr>
          <w:rFonts w:cstheme="minorHAnsi"/>
          <w:color w:val="000000"/>
        </w:rPr>
        <w:t xml:space="preserve">Модели </w:t>
      </w:r>
      <w:r w:rsidR="00DF5D50">
        <w:rPr>
          <w:rFonts w:cstheme="minorHAnsi"/>
          <w:color w:val="000000"/>
        </w:rPr>
        <w:t xml:space="preserve">в этой книге </w:t>
      </w:r>
      <w:r w:rsidR="007228B3">
        <w:rPr>
          <w:rFonts w:cstheme="minorHAnsi"/>
          <w:color w:val="000000"/>
        </w:rPr>
        <w:t>основаны на</w:t>
      </w:r>
      <w:r w:rsidRPr="00491395">
        <w:rPr>
          <w:rFonts w:cstheme="minorHAnsi"/>
          <w:color w:val="000000"/>
        </w:rPr>
        <w:t xml:space="preserve"> функци</w:t>
      </w:r>
      <w:r w:rsidR="007228B3">
        <w:rPr>
          <w:rFonts w:cstheme="minorHAnsi"/>
          <w:color w:val="000000"/>
        </w:rPr>
        <w:t>ях</w:t>
      </w:r>
      <w:r w:rsidRPr="00491395">
        <w:rPr>
          <w:rFonts w:cstheme="minorHAnsi"/>
          <w:color w:val="000000"/>
        </w:rPr>
        <w:t xml:space="preserve"> и инструмент</w:t>
      </w:r>
      <w:r w:rsidR="007228B3">
        <w:rPr>
          <w:rFonts w:cstheme="minorHAnsi"/>
          <w:color w:val="000000"/>
        </w:rPr>
        <w:t>ах</w:t>
      </w:r>
      <w:r w:rsidRPr="00491395">
        <w:rPr>
          <w:rFonts w:cstheme="minorHAnsi"/>
          <w:color w:val="000000"/>
        </w:rPr>
        <w:t xml:space="preserve"> Excel</w:t>
      </w:r>
      <w:r w:rsidR="007228B3">
        <w:rPr>
          <w:rFonts w:cstheme="minorHAnsi"/>
          <w:color w:val="000000"/>
        </w:rPr>
        <w:t xml:space="preserve"> (без </w:t>
      </w:r>
      <w:r w:rsidR="00DF5D50">
        <w:rPr>
          <w:rFonts w:cstheme="minorHAnsi"/>
          <w:color w:val="000000"/>
        </w:rPr>
        <w:t xml:space="preserve">использования </w:t>
      </w:r>
      <w:r w:rsidR="007228B3">
        <w:rPr>
          <w:rFonts w:cstheme="minorHAnsi"/>
          <w:color w:val="000000"/>
          <w:lang w:val="en-US"/>
        </w:rPr>
        <w:t>VBA</w:t>
      </w:r>
      <w:r w:rsidR="007228B3">
        <w:rPr>
          <w:rFonts w:cstheme="minorHAnsi"/>
          <w:color w:val="000000"/>
        </w:rPr>
        <w:t>)</w:t>
      </w:r>
      <w:r w:rsidRPr="00491395">
        <w:rPr>
          <w:rFonts w:cstheme="minorHAnsi"/>
          <w:color w:val="000000"/>
        </w:rPr>
        <w:t xml:space="preserve">. Каждая глава </w:t>
      </w:r>
      <w:r w:rsidR="007228B3">
        <w:rPr>
          <w:rFonts w:cstheme="minorHAnsi"/>
          <w:color w:val="000000"/>
        </w:rPr>
        <w:t xml:space="preserve">описывает одну </w:t>
      </w:r>
      <w:r w:rsidRPr="00491395">
        <w:rPr>
          <w:rFonts w:cstheme="minorHAnsi"/>
          <w:color w:val="000000"/>
        </w:rPr>
        <w:t>модел</w:t>
      </w:r>
      <w:r w:rsidR="007228B3">
        <w:rPr>
          <w:rFonts w:cstheme="minorHAnsi"/>
          <w:color w:val="000000"/>
        </w:rPr>
        <w:t>ь по схеме: ч</w:t>
      </w:r>
      <w:r w:rsidRPr="00491395">
        <w:rPr>
          <w:rFonts w:cstheme="minorHAnsi"/>
          <w:color w:val="000000"/>
        </w:rPr>
        <w:t>то делает симуляция</w:t>
      </w:r>
      <w:r w:rsidR="007228B3">
        <w:rPr>
          <w:rFonts w:cstheme="minorHAnsi"/>
          <w:color w:val="000000"/>
        </w:rPr>
        <w:t xml:space="preserve">, что </w:t>
      </w:r>
      <w:r w:rsidRPr="00491395">
        <w:rPr>
          <w:rFonts w:cstheme="minorHAnsi"/>
          <w:color w:val="000000"/>
        </w:rPr>
        <w:t>нужно</w:t>
      </w:r>
      <w:r w:rsidR="007228B3">
        <w:rPr>
          <w:rFonts w:cstheme="minorHAnsi"/>
          <w:color w:val="000000"/>
        </w:rPr>
        <w:t xml:space="preserve"> об этом</w:t>
      </w:r>
      <w:r w:rsidRPr="00491395">
        <w:rPr>
          <w:rFonts w:cstheme="minorHAnsi"/>
          <w:color w:val="000000"/>
        </w:rPr>
        <w:t xml:space="preserve"> знать</w:t>
      </w:r>
      <w:r w:rsidR="0075085E">
        <w:rPr>
          <w:rFonts w:cstheme="minorHAnsi"/>
          <w:color w:val="000000"/>
        </w:rPr>
        <w:t xml:space="preserve"> и</w:t>
      </w:r>
      <w:r w:rsidR="007228B3">
        <w:rPr>
          <w:rFonts w:cstheme="minorHAnsi"/>
          <w:color w:val="000000"/>
        </w:rPr>
        <w:t xml:space="preserve"> ч</w:t>
      </w:r>
      <w:r w:rsidRPr="00491395">
        <w:rPr>
          <w:rFonts w:cstheme="minorHAnsi"/>
          <w:color w:val="000000"/>
        </w:rPr>
        <w:t xml:space="preserve">то нужно сделать. </w:t>
      </w:r>
      <w:r w:rsidR="007F74EB">
        <w:rPr>
          <w:rFonts w:cstheme="minorHAnsi"/>
          <w:color w:val="000000"/>
        </w:rPr>
        <w:t>Р</w:t>
      </w:r>
      <w:r w:rsidRPr="00491395">
        <w:rPr>
          <w:rFonts w:cstheme="minorHAnsi"/>
          <w:color w:val="000000"/>
        </w:rPr>
        <w:t>аздел</w:t>
      </w:r>
      <w:r w:rsidR="007F74EB">
        <w:rPr>
          <w:rFonts w:cstheme="minorHAnsi"/>
          <w:color w:val="000000"/>
        </w:rPr>
        <w:t>ы</w:t>
      </w:r>
      <w:r w:rsidRPr="00491395">
        <w:rPr>
          <w:rFonts w:cstheme="minorHAnsi"/>
          <w:color w:val="000000"/>
        </w:rPr>
        <w:t xml:space="preserve"> </w:t>
      </w:r>
      <w:r w:rsidR="007F74EB">
        <w:rPr>
          <w:rFonts w:cstheme="minorHAnsi"/>
          <w:color w:val="000000"/>
        </w:rPr>
        <w:t xml:space="preserve">посвящены отдельным </w:t>
      </w:r>
      <w:r w:rsidRPr="00491395">
        <w:rPr>
          <w:rFonts w:cstheme="minorHAnsi"/>
          <w:color w:val="000000"/>
        </w:rPr>
        <w:t>област</w:t>
      </w:r>
      <w:r w:rsidR="007F74EB">
        <w:rPr>
          <w:rFonts w:cstheme="minorHAnsi"/>
          <w:color w:val="000000"/>
        </w:rPr>
        <w:t>ям</w:t>
      </w:r>
      <w:r w:rsidR="007228B3">
        <w:rPr>
          <w:rFonts w:cstheme="minorHAnsi"/>
          <w:color w:val="000000"/>
        </w:rPr>
        <w:t xml:space="preserve"> знания</w:t>
      </w:r>
      <w:r w:rsidRPr="00491395">
        <w:rPr>
          <w:rFonts w:cstheme="minorHAnsi"/>
          <w:color w:val="000000"/>
        </w:rPr>
        <w:t>, так</w:t>
      </w:r>
      <w:r w:rsidR="007F74EB">
        <w:rPr>
          <w:rFonts w:cstheme="minorHAnsi"/>
          <w:color w:val="000000"/>
        </w:rPr>
        <w:t>им</w:t>
      </w:r>
      <w:r w:rsidRPr="00491395">
        <w:rPr>
          <w:rFonts w:cstheme="minorHAnsi"/>
          <w:color w:val="000000"/>
        </w:rPr>
        <w:t xml:space="preserve"> как статистика или генетика. </w:t>
      </w:r>
      <w:r w:rsidR="007F74EB">
        <w:rPr>
          <w:rFonts w:cstheme="minorHAnsi"/>
          <w:color w:val="000000"/>
        </w:rPr>
        <w:t>Даже е</w:t>
      </w:r>
      <w:r w:rsidR="007228B3">
        <w:rPr>
          <w:rFonts w:cstheme="minorHAnsi"/>
          <w:color w:val="000000"/>
        </w:rPr>
        <w:t xml:space="preserve">сли </w:t>
      </w:r>
      <w:r w:rsidRPr="00491395">
        <w:rPr>
          <w:rFonts w:cstheme="minorHAnsi"/>
          <w:color w:val="000000"/>
        </w:rPr>
        <w:t xml:space="preserve">это не ваша область интересов, </w:t>
      </w:r>
      <w:r w:rsidR="007228B3">
        <w:rPr>
          <w:rFonts w:cstheme="minorHAnsi"/>
          <w:color w:val="000000"/>
        </w:rPr>
        <w:t xml:space="preserve">вы </w:t>
      </w:r>
      <w:r w:rsidR="00DF5D50">
        <w:rPr>
          <w:rFonts w:cstheme="minorHAnsi"/>
          <w:color w:val="000000"/>
        </w:rPr>
        <w:t xml:space="preserve">всё равно </w:t>
      </w:r>
      <w:r w:rsidR="007228B3">
        <w:rPr>
          <w:rFonts w:cstheme="minorHAnsi"/>
          <w:color w:val="000000"/>
        </w:rPr>
        <w:t xml:space="preserve">получите </w:t>
      </w:r>
      <w:r w:rsidRPr="00491395">
        <w:rPr>
          <w:rFonts w:cstheme="minorHAnsi"/>
          <w:color w:val="000000"/>
        </w:rPr>
        <w:t>польз</w:t>
      </w:r>
      <w:r w:rsidR="007228B3">
        <w:rPr>
          <w:rFonts w:cstheme="minorHAnsi"/>
          <w:color w:val="000000"/>
        </w:rPr>
        <w:t>у</w:t>
      </w:r>
      <w:r w:rsidRPr="00491395">
        <w:rPr>
          <w:rFonts w:cstheme="minorHAnsi"/>
          <w:color w:val="000000"/>
        </w:rPr>
        <w:t xml:space="preserve"> от изучения </w:t>
      </w:r>
      <w:r w:rsidR="007228B3">
        <w:rPr>
          <w:rFonts w:cstheme="minorHAnsi"/>
          <w:color w:val="000000"/>
        </w:rPr>
        <w:t>моделей</w:t>
      </w:r>
      <w:r w:rsidRPr="00491395">
        <w:rPr>
          <w:rFonts w:cstheme="minorHAnsi"/>
          <w:color w:val="000000"/>
        </w:rPr>
        <w:t xml:space="preserve">. </w:t>
      </w:r>
      <w:r w:rsidR="007228B3">
        <w:rPr>
          <w:rFonts w:cstheme="minorHAnsi"/>
          <w:color w:val="000000"/>
        </w:rPr>
        <w:t>Они подарят вам массу</w:t>
      </w:r>
      <w:r w:rsidRPr="00491395">
        <w:rPr>
          <w:rFonts w:cstheme="minorHAnsi"/>
          <w:color w:val="000000"/>
        </w:rPr>
        <w:t xml:space="preserve"> идей для создания собственных симуляций. </w:t>
      </w:r>
      <w:r w:rsidR="00DF5D50">
        <w:rPr>
          <w:rFonts w:cstheme="minorHAnsi"/>
          <w:color w:val="000000"/>
        </w:rPr>
        <w:t>Кроме</w:t>
      </w:r>
      <w:r w:rsidR="00DF5D50" w:rsidRPr="000F62E6">
        <w:rPr>
          <w:rFonts w:cstheme="minorHAnsi"/>
          <w:color w:val="000000"/>
        </w:rPr>
        <w:t xml:space="preserve"> </w:t>
      </w:r>
      <w:r w:rsidR="00DF5D50">
        <w:rPr>
          <w:rFonts w:cstheme="minorHAnsi"/>
          <w:color w:val="000000"/>
        </w:rPr>
        <w:t>того</w:t>
      </w:r>
      <w:r w:rsidR="00DF5D50" w:rsidRPr="000F62E6">
        <w:rPr>
          <w:rFonts w:cstheme="minorHAnsi"/>
          <w:color w:val="000000"/>
        </w:rPr>
        <w:t xml:space="preserve">, </w:t>
      </w:r>
      <w:r w:rsidR="00DF5D50">
        <w:rPr>
          <w:rFonts w:cstheme="minorHAnsi"/>
          <w:color w:val="000000"/>
        </w:rPr>
        <w:t>м</w:t>
      </w:r>
      <w:r w:rsidRPr="00491395">
        <w:rPr>
          <w:rFonts w:cstheme="minorHAnsi"/>
          <w:color w:val="000000"/>
        </w:rPr>
        <w:t>оделирование</w:t>
      </w:r>
      <w:r w:rsidRPr="000F62E6">
        <w:rPr>
          <w:rFonts w:cstheme="minorHAnsi"/>
          <w:color w:val="000000"/>
        </w:rPr>
        <w:t xml:space="preserve"> </w:t>
      </w:r>
      <w:r w:rsidR="007228B3" w:rsidRPr="000F62E6">
        <w:rPr>
          <w:rFonts w:cstheme="minorHAnsi"/>
          <w:color w:val="000000"/>
        </w:rPr>
        <w:t xml:space="preserve">– </w:t>
      </w:r>
      <w:r w:rsidR="007228B3">
        <w:rPr>
          <w:rFonts w:cstheme="minorHAnsi"/>
          <w:color w:val="000000"/>
        </w:rPr>
        <w:t>это</w:t>
      </w:r>
      <w:r w:rsidR="007228B3" w:rsidRPr="000F62E6">
        <w:rPr>
          <w:rFonts w:cstheme="minorHAnsi"/>
          <w:color w:val="000000"/>
        </w:rPr>
        <w:t xml:space="preserve"> </w:t>
      </w:r>
      <w:r w:rsidR="007228B3">
        <w:rPr>
          <w:rFonts w:cstheme="minorHAnsi"/>
          <w:color w:val="000000"/>
        </w:rPr>
        <w:t>весело</w:t>
      </w:r>
      <w:r w:rsidR="00DF5D50" w:rsidRPr="000F62E6">
        <w:rPr>
          <w:rFonts w:cstheme="minorHAnsi"/>
          <w:color w:val="000000"/>
        </w:rPr>
        <w:t>.</w:t>
      </w:r>
      <w:r w:rsidRPr="000F62E6">
        <w:rPr>
          <w:rFonts w:cstheme="minorHAnsi"/>
          <w:color w:val="000000"/>
        </w:rPr>
        <w:t xml:space="preserve"> </w:t>
      </w:r>
      <w:r w:rsidRPr="00491395">
        <w:rPr>
          <w:rFonts w:cstheme="minorHAnsi"/>
          <w:color w:val="000000"/>
        </w:rPr>
        <w:t>Наслаждайтесь</w:t>
      </w:r>
      <w:r w:rsidRPr="00781E85">
        <w:rPr>
          <w:rFonts w:cstheme="minorHAnsi"/>
          <w:color w:val="000000"/>
          <w:lang w:val="en-US"/>
        </w:rPr>
        <w:t>!</w:t>
      </w:r>
    </w:p>
    <w:p w14:paraId="4A5B8C4B" w14:textId="1BB83DAA" w:rsidR="00491395" w:rsidRPr="00781E85" w:rsidRDefault="00781E85" w:rsidP="00781E85">
      <w:r w:rsidRPr="00781E85">
        <w:rPr>
          <w:lang w:val="en-US"/>
        </w:rPr>
        <w:t xml:space="preserve">Dr. Gerard M. Verschuuren. 100 Excel Simulations. </w:t>
      </w:r>
      <w:r w:rsidR="00491395" w:rsidRPr="00491395">
        <w:rPr>
          <w:lang w:val="en-US"/>
        </w:rPr>
        <w:t>Using Excel to Model Risk, Investments, Genetics, Growth, Gambling and Monte Carlo Analysis</w:t>
      </w:r>
      <w:r w:rsidRPr="00781E85">
        <w:rPr>
          <w:lang w:val="en-US"/>
        </w:rPr>
        <w:t xml:space="preserve">. – </w:t>
      </w:r>
      <w:r>
        <w:rPr>
          <w:lang w:val="en-US"/>
        </w:rPr>
        <w:t xml:space="preserve">USA: </w:t>
      </w:r>
      <w:r w:rsidRPr="00781E85">
        <w:rPr>
          <w:lang w:val="en-US"/>
        </w:rPr>
        <w:t>Holy Macro! Books</w:t>
      </w:r>
      <w:r>
        <w:rPr>
          <w:lang w:val="en-US"/>
        </w:rPr>
        <w:t>, 2017</w:t>
      </w:r>
      <w:r>
        <w:t>.</w:t>
      </w:r>
    </w:p>
    <w:p w14:paraId="3BF32698" w14:textId="2F987E3B" w:rsidR="007219CD" w:rsidRDefault="007219CD" w:rsidP="00263BD0">
      <w:r>
        <w:rPr>
          <w:noProof/>
        </w:rPr>
        <w:drawing>
          <wp:inline distT="0" distB="0" distL="0" distR="0" wp14:anchorId="082F5DA7" wp14:editId="43081A9F">
            <wp:extent cx="1270000" cy="16764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8">
                      <a:extLst>
                        <a:ext uri="{28A0092B-C50C-407E-A947-70E740481C1C}">
                          <a14:useLocalDpi xmlns:a14="http://schemas.microsoft.com/office/drawing/2010/main" val="0"/>
                        </a:ext>
                      </a:extLst>
                    </a:blip>
                    <a:stretch>
                      <a:fillRect/>
                    </a:stretch>
                  </pic:blipFill>
                  <pic:spPr>
                    <a:xfrm>
                      <a:off x="0" y="0"/>
                      <a:ext cx="1270000" cy="1676400"/>
                    </a:xfrm>
                    <a:prstGeom prst="rect">
                      <a:avLst/>
                    </a:prstGeom>
                  </pic:spPr>
                </pic:pic>
              </a:graphicData>
            </a:graphic>
          </wp:inline>
        </w:drawing>
      </w:r>
    </w:p>
    <w:p w14:paraId="6AB3A677" w14:textId="3AC7BDCA" w:rsidR="00491395" w:rsidRDefault="007219CD" w:rsidP="007228B3">
      <w:hyperlink r:id="rId9" w:history="1">
        <w:r w:rsidR="00DF5D50" w:rsidRPr="00DF5D50">
          <w:rPr>
            <w:rStyle w:val="aa"/>
            <w:lang w:val="en-US"/>
          </w:rPr>
          <w:t>zip</w:t>
        </w:r>
        <w:r w:rsidR="00DF5D50" w:rsidRPr="00DF5D50">
          <w:rPr>
            <w:rStyle w:val="aa"/>
          </w:rPr>
          <w:t>-</w:t>
        </w:r>
        <w:r w:rsidR="00DF5D50">
          <w:rPr>
            <w:rStyle w:val="aa"/>
          </w:rPr>
          <w:t>архив</w:t>
        </w:r>
      </w:hyperlink>
      <w:r w:rsidR="00DF5D50">
        <w:t xml:space="preserve"> </w:t>
      </w:r>
      <w:r w:rsidR="007228B3">
        <w:t>содержит набор файлов, которые мож</w:t>
      </w:r>
      <w:r w:rsidR="00DF5D50">
        <w:t>но</w:t>
      </w:r>
      <w:r w:rsidR="007228B3">
        <w:t xml:space="preserve"> использовать для </w:t>
      </w:r>
      <w:r w:rsidR="00781E85">
        <w:t>пошаговых</w:t>
      </w:r>
      <w:r w:rsidR="007228B3">
        <w:t xml:space="preserve"> инструкци</w:t>
      </w:r>
      <w:r w:rsidR="00781E85">
        <w:t>й, содержащихся в</w:t>
      </w:r>
      <w:r w:rsidR="007228B3">
        <w:t xml:space="preserve"> книг</w:t>
      </w:r>
      <w:r w:rsidR="00781E85">
        <w:t>е</w:t>
      </w:r>
      <w:r w:rsidR="00DF5D50">
        <w:t xml:space="preserve">. </w:t>
      </w:r>
      <w:r w:rsidR="00781E85">
        <w:t>В архиве</w:t>
      </w:r>
      <w:r w:rsidR="00DF5D50">
        <w:t xml:space="preserve"> </w:t>
      </w:r>
      <w:r w:rsidR="007228B3">
        <w:t xml:space="preserve">также </w:t>
      </w:r>
      <w:r w:rsidR="00781E85">
        <w:t xml:space="preserve">есть </w:t>
      </w:r>
      <w:r w:rsidR="007228B3">
        <w:t>второй набор</w:t>
      </w:r>
      <w:r w:rsidR="00DF5D50">
        <w:t xml:space="preserve"> с</w:t>
      </w:r>
      <w:r w:rsidR="007228B3">
        <w:t xml:space="preserve"> </w:t>
      </w:r>
      <w:r w:rsidR="00DF5D50">
        <w:t>финальным видом</w:t>
      </w:r>
      <w:r w:rsidR="007228B3">
        <w:t xml:space="preserve"> </w:t>
      </w:r>
      <w:r w:rsidR="00DF5D50">
        <w:t>модел</w:t>
      </w:r>
      <w:r w:rsidR="00781E85">
        <w:t>ей</w:t>
      </w:r>
      <w:r w:rsidR="007228B3">
        <w:t>.</w:t>
      </w:r>
      <w:r w:rsidR="00DF5D50">
        <w:t xml:space="preserve"> Стиль изложения </w:t>
      </w:r>
      <w:r w:rsidR="007228B3">
        <w:t>предполага</w:t>
      </w:r>
      <w:r w:rsidR="00DF5D50">
        <w:t>ет</w:t>
      </w:r>
      <w:r w:rsidR="007228B3">
        <w:t xml:space="preserve">, что вы </w:t>
      </w:r>
      <w:r w:rsidR="00DF5D50">
        <w:t xml:space="preserve">не новичок в </w:t>
      </w:r>
      <w:r w:rsidR="007228B3">
        <w:t>Excel</w:t>
      </w:r>
      <w:r w:rsidR="00781E85">
        <w:t>.</w:t>
      </w:r>
    </w:p>
    <w:p w14:paraId="1BC8B50B" w14:textId="1A41097D" w:rsidR="007F74EB" w:rsidRDefault="007F74EB" w:rsidP="007F74EB">
      <w:pPr>
        <w:ind w:left="708"/>
      </w:pPr>
      <w:r>
        <w:t xml:space="preserve">При переводе я использовал </w:t>
      </w:r>
      <w:r>
        <w:rPr>
          <w:lang w:val="en-US"/>
        </w:rPr>
        <w:t>Excel</w:t>
      </w:r>
      <w:r>
        <w:t>365 и современные формулы, не все из которых были доступны автору при написании книги. – Здесь и далее текст, набранный с отступом примечания Багузина.</w:t>
      </w:r>
    </w:p>
    <w:p w14:paraId="4C15C305" w14:textId="24C10C0C" w:rsidR="007F74EB" w:rsidRDefault="007F74EB" w:rsidP="00057A86">
      <w:pPr>
        <w:pStyle w:val="4"/>
      </w:pPr>
      <w:r>
        <w:t>Содержание</w:t>
      </w:r>
    </w:p>
    <w:p w14:paraId="1CF7F2EA" w14:textId="2CE215D1" w:rsidR="007F74EB" w:rsidRDefault="007F74EB" w:rsidP="00057A86">
      <w:pPr>
        <w:spacing w:after="0"/>
      </w:pPr>
      <w:r>
        <w:t>Азартные игры</w:t>
      </w:r>
    </w:p>
    <w:p w14:paraId="786BBC0D" w14:textId="5CACAE8E" w:rsidR="007F74EB" w:rsidRDefault="007F74EB" w:rsidP="00057A86">
      <w:pPr>
        <w:spacing w:after="0"/>
      </w:pPr>
      <w:r>
        <w:t>Статистика</w:t>
      </w:r>
    </w:p>
    <w:p w14:paraId="67B1764B" w14:textId="5CAD170C" w:rsidR="007F74EB" w:rsidRDefault="007F74EB" w:rsidP="00057A86">
      <w:pPr>
        <w:spacing w:after="0"/>
      </w:pPr>
      <w:r>
        <w:t>Генетика</w:t>
      </w:r>
    </w:p>
    <w:p w14:paraId="775A1859" w14:textId="07C57456" w:rsidR="007F74EB" w:rsidRDefault="007F74EB" w:rsidP="00057A86">
      <w:pPr>
        <w:spacing w:after="0"/>
      </w:pPr>
      <w:r>
        <w:t>Финансы</w:t>
      </w:r>
    </w:p>
    <w:p w14:paraId="3D0CBBFE" w14:textId="66E07F78" w:rsidR="007F74EB" w:rsidRDefault="0089758F" w:rsidP="00057A86">
      <w:pPr>
        <w:spacing w:after="0"/>
      </w:pPr>
      <w:r>
        <w:t>Эволюция</w:t>
      </w:r>
    </w:p>
    <w:p w14:paraId="4F45E939" w14:textId="14A83E2D" w:rsidR="00057A86" w:rsidRDefault="00057A86" w:rsidP="00057A86">
      <w:pPr>
        <w:spacing w:after="0"/>
      </w:pPr>
      <w:r>
        <w:t>Метод Монте-Карло</w:t>
      </w:r>
    </w:p>
    <w:p w14:paraId="15660ADC" w14:textId="3F737F75" w:rsidR="00057A86" w:rsidRDefault="00057A86" w:rsidP="00057A86">
      <w:pPr>
        <w:spacing w:after="0"/>
      </w:pPr>
      <w:r>
        <w:t>Итерации</w:t>
      </w:r>
    </w:p>
    <w:p w14:paraId="4CED88F0" w14:textId="4341569D" w:rsidR="00057A86" w:rsidRDefault="00057A86" w:rsidP="00057A86">
      <w:pPr>
        <w:spacing w:after="0"/>
      </w:pPr>
      <w:r>
        <w:t>Дополнительно</w:t>
      </w:r>
    </w:p>
    <w:p w14:paraId="3CA48CF8" w14:textId="4E6B7F1F" w:rsidR="00057A86" w:rsidRDefault="00057A86" w:rsidP="00057A86">
      <w:pPr>
        <w:spacing w:after="0"/>
      </w:pPr>
      <w:r>
        <w:t>Разное</w:t>
      </w:r>
    </w:p>
    <w:p w14:paraId="0CF8B716" w14:textId="6CD77797" w:rsidR="00057A86" w:rsidRPr="007F74EB" w:rsidRDefault="00057A86" w:rsidP="007F74EB">
      <w:r>
        <w:t>Приложения</w:t>
      </w:r>
    </w:p>
    <w:p w14:paraId="1F612018" w14:textId="77777777" w:rsidR="007F74EB" w:rsidRDefault="007F74EB" w:rsidP="007F74EB">
      <w:pPr>
        <w:pStyle w:val="2"/>
      </w:pPr>
      <w:r>
        <w:t>Часть 1. Азартные игры</w:t>
      </w:r>
    </w:p>
    <w:p w14:paraId="4FDCC238" w14:textId="62DF94A4" w:rsidR="007F74EB" w:rsidRDefault="007F74EB" w:rsidP="007F74EB">
      <w:pPr>
        <w:pStyle w:val="3"/>
      </w:pPr>
      <w:r>
        <w:t>Глава 1. Жребий брошен</w:t>
      </w:r>
    </w:p>
    <w:p w14:paraId="5BF5CA27" w14:textId="3B2ECA3F" w:rsidR="007F74EB" w:rsidRDefault="007F74EB" w:rsidP="007F74EB">
      <w:r w:rsidRPr="007F74EB">
        <w:rPr>
          <w:b/>
          <w:bCs/>
        </w:rPr>
        <w:t xml:space="preserve">Что делает симуляция. </w:t>
      </w:r>
      <w:r>
        <w:t xml:space="preserve">В ячейке A1 находится формула, которая генерит случайное число от 1 до 6. </w:t>
      </w:r>
      <w:r w:rsidR="00057A86">
        <w:t xml:space="preserve">Грань кубика отражает </w:t>
      </w:r>
      <w:r>
        <w:t xml:space="preserve">соответствующее </w:t>
      </w:r>
      <w:r w:rsidR="00057A86">
        <w:t>число</w:t>
      </w:r>
      <w:r>
        <w:t xml:space="preserve"> глаз в нужн</w:t>
      </w:r>
      <w:r w:rsidR="00307D99">
        <w:t>ых</w:t>
      </w:r>
      <w:r>
        <w:t xml:space="preserve"> мест</w:t>
      </w:r>
      <w:r w:rsidR="00307D99">
        <w:t>ах</w:t>
      </w:r>
      <w:r>
        <w:t xml:space="preserve">. </w:t>
      </w:r>
      <w:r w:rsidR="00057A86">
        <w:t>При изменении числа в А1 изображение</w:t>
      </w:r>
      <w:r w:rsidR="00057A86" w:rsidRPr="00057A86">
        <w:t xml:space="preserve"> </w:t>
      </w:r>
      <w:r w:rsidR="00057A86">
        <w:t>автоматически меняется.</w:t>
      </w:r>
    </w:p>
    <w:p w14:paraId="2845AE93" w14:textId="306CA071" w:rsidR="007F74EB" w:rsidRDefault="007F74EB" w:rsidP="007F74EB">
      <w:r w:rsidRPr="00057A86">
        <w:rPr>
          <w:b/>
          <w:bCs/>
        </w:rPr>
        <w:t>Что нужно знать</w:t>
      </w:r>
      <w:r w:rsidR="00057A86" w:rsidRPr="00057A86">
        <w:rPr>
          <w:b/>
          <w:bCs/>
        </w:rPr>
        <w:t xml:space="preserve">. </w:t>
      </w:r>
      <w:r>
        <w:t>Ячейка A1 содержит формулу</w:t>
      </w:r>
      <w:r w:rsidR="00057A86">
        <w:t xml:space="preserve">: </w:t>
      </w:r>
      <w:r w:rsidR="00057A86" w:rsidRPr="00057A86">
        <w:t>=СЛУЧМЕЖДУ(1;6)</w:t>
      </w:r>
      <w:r w:rsidR="00057A86">
        <w:t xml:space="preserve">. </w:t>
      </w:r>
      <w:r>
        <w:t xml:space="preserve">Чтобы </w:t>
      </w:r>
      <w:r w:rsidR="00057A86">
        <w:t>получить</w:t>
      </w:r>
      <w:r>
        <w:t xml:space="preserve"> новое случайное число, нажм</w:t>
      </w:r>
      <w:r w:rsidR="00057A86">
        <w:t>ит</w:t>
      </w:r>
      <w:r>
        <w:t>е клавишу F9, либо Shift</w:t>
      </w:r>
      <w:r w:rsidR="00307D99">
        <w:t>+</w:t>
      </w:r>
      <w:r>
        <w:t xml:space="preserve">F9. </w:t>
      </w:r>
      <w:r w:rsidR="00307D99">
        <w:t xml:space="preserve">В первом случае </w:t>
      </w:r>
      <w:r w:rsidR="0089758F">
        <w:t xml:space="preserve">под </w:t>
      </w:r>
      <w:r w:rsidR="00307D99">
        <w:t>пересч</w:t>
      </w:r>
      <w:r w:rsidR="0089758F">
        <w:t>е</w:t>
      </w:r>
      <w:r w:rsidR="00307D99">
        <w:t>т</w:t>
      </w:r>
      <w:r w:rsidR="0089758F">
        <w:t xml:space="preserve"> попадут</w:t>
      </w:r>
      <w:r w:rsidR="00307D99">
        <w:t xml:space="preserve"> все листы </w:t>
      </w:r>
      <w:r w:rsidR="0089758F">
        <w:t>книги</w:t>
      </w:r>
      <w:r w:rsidR="00307D99">
        <w:t>, во втором – только активный лист</w:t>
      </w:r>
      <w:r w:rsidR="00F34154">
        <w:t xml:space="preserve"> (это экономит время)</w:t>
      </w:r>
      <w:r w:rsidR="00307D99">
        <w:t xml:space="preserve">. Глаза прописываются в некоторых </w:t>
      </w:r>
      <w:r>
        <w:t>яче</w:t>
      </w:r>
      <w:r w:rsidR="00307D99">
        <w:t>й</w:t>
      </w:r>
      <w:r>
        <w:t>к</w:t>
      </w:r>
      <w:r w:rsidR="00307D99">
        <w:t>ах</w:t>
      </w:r>
      <w:r>
        <w:t xml:space="preserve"> с помощью функции </w:t>
      </w:r>
      <w:r w:rsidR="00307D99">
        <w:t>ЕСЛИ</w:t>
      </w:r>
      <w:r>
        <w:t xml:space="preserve">. Эта функция является </w:t>
      </w:r>
      <w:r w:rsidR="00307D99">
        <w:t>«</w:t>
      </w:r>
      <w:r>
        <w:t>лицом, принимающим решени</w:t>
      </w:r>
      <w:r w:rsidR="00307D99">
        <w:t>е»:</w:t>
      </w:r>
      <w:r>
        <w:t xml:space="preserve"> должен ли конкретный глаз быть включен или выключен.</w:t>
      </w:r>
    </w:p>
    <w:p w14:paraId="021EBF00" w14:textId="6B01B0FB" w:rsidR="00F34154" w:rsidRDefault="007F74EB" w:rsidP="007F74EB">
      <w:r w:rsidRPr="00F34154">
        <w:rPr>
          <w:b/>
          <w:bCs/>
        </w:rPr>
        <w:t>Что нужно сделать</w:t>
      </w:r>
      <w:r w:rsidR="00307D99" w:rsidRPr="00F34154">
        <w:rPr>
          <w:b/>
          <w:bCs/>
        </w:rPr>
        <w:t xml:space="preserve">. </w:t>
      </w:r>
      <w:r>
        <w:t xml:space="preserve">Введите </w:t>
      </w:r>
      <w:r w:rsidR="00307D99">
        <w:t>формулы</w:t>
      </w:r>
      <w:r w:rsidR="00F34154">
        <w:t>, как показано ниже:</w:t>
      </w:r>
    </w:p>
    <w:p w14:paraId="655B246A" w14:textId="1ED01121" w:rsidR="00F34154" w:rsidRDefault="00F34154" w:rsidP="007F74EB">
      <w:r>
        <w:rPr>
          <w:noProof/>
        </w:rPr>
        <w:lastRenderedPageBreak/>
        <w:drawing>
          <wp:inline distT="0" distB="0" distL="0" distR="0" wp14:anchorId="2F2DE38D" wp14:editId="704CC7D7">
            <wp:extent cx="3733800" cy="1212850"/>
            <wp:effectExtent l="0" t="0" r="0" b="6350"/>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3733800" cy="1212850"/>
                    </a:xfrm>
                    <a:prstGeom prst="rect">
                      <a:avLst/>
                    </a:prstGeom>
                  </pic:spPr>
                </pic:pic>
              </a:graphicData>
            </a:graphic>
          </wp:inline>
        </w:drawing>
      </w:r>
    </w:p>
    <w:p w14:paraId="74B21FB0" w14:textId="4147FF2C" w:rsidR="00F34154" w:rsidRPr="00F34154" w:rsidRDefault="00F34154" w:rsidP="007F74EB">
      <w:r>
        <w:t>Рис. 1. Шестигранный кубик</w:t>
      </w:r>
    </w:p>
    <w:p w14:paraId="3D26F015" w14:textId="65533233" w:rsidR="00F34154" w:rsidRDefault="00F34154" w:rsidP="0075085E">
      <w:pPr>
        <w:pStyle w:val="3"/>
      </w:pPr>
      <w:r>
        <w:t xml:space="preserve">Глава 2. </w:t>
      </w:r>
      <w:r w:rsidRPr="00F34154">
        <w:t>Шест</w:t>
      </w:r>
      <w:r>
        <w:t>ь</w:t>
      </w:r>
      <w:r w:rsidRPr="00F34154">
        <w:t xml:space="preserve"> </w:t>
      </w:r>
      <w:r>
        <w:t>к</w:t>
      </w:r>
      <w:r w:rsidRPr="00F34154">
        <w:t>убиков</w:t>
      </w:r>
    </w:p>
    <w:p w14:paraId="240EEECF" w14:textId="37679B55" w:rsidR="00F34154" w:rsidRDefault="00F34154" w:rsidP="00F34154">
      <w:r w:rsidRPr="0075085E">
        <w:rPr>
          <w:b/>
          <w:bCs/>
        </w:rPr>
        <w:t xml:space="preserve">Что делает симуляция. </w:t>
      </w:r>
      <w:r w:rsidR="0075085E">
        <w:t>Теперь у вас 6 кубиков. Добавлена интерактивная столбчатая диаграмма</w:t>
      </w:r>
      <w:r w:rsidR="008519E2">
        <w:t xml:space="preserve"> и два вида подсветки,</w:t>
      </w:r>
      <w:r w:rsidR="0075085E">
        <w:t xml:space="preserve"> </w:t>
      </w:r>
      <w:r w:rsidR="008519E2">
        <w:t>е</w:t>
      </w:r>
      <w:r w:rsidR="0075085E">
        <w:t xml:space="preserve">сли выпадает </w:t>
      </w:r>
      <w:r w:rsidR="008519E2">
        <w:t>одна шестерка или более.</w:t>
      </w:r>
    </w:p>
    <w:p w14:paraId="7580E4F7" w14:textId="49D66BE6" w:rsidR="00F34154" w:rsidRDefault="00F34154" w:rsidP="0075085E">
      <w:r w:rsidRPr="0075085E">
        <w:rPr>
          <w:b/>
          <w:bCs/>
        </w:rPr>
        <w:t>Что вам нужно знать</w:t>
      </w:r>
      <w:r w:rsidR="0075085E" w:rsidRPr="0075085E">
        <w:rPr>
          <w:b/>
          <w:bCs/>
        </w:rPr>
        <w:t xml:space="preserve">. </w:t>
      </w:r>
      <w:r w:rsidR="0075085E">
        <w:t>Настройка аналогична предыдущему кейсу. Добавлено условное форматирование для подсветки кубик</w:t>
      </w:r>
      <w:r w:rsidR="008519E2">
        <w:t>ов</w:t>
      </w:r>
      <w:r w:rsidR="0075085E">
        <w:t>.</w:t>
      </w:r>
    </w:p>
    <w:p w14:paraId="6F8B5B30" w14:textId="3B2DF984" w:rsidR="00F34154" w:rsidRPr="00A76206" w:rsidRDefault="0075085E" w:rsidP="00F34154">
      <w:r w:rsidRPr="00F34154">
        <w:rPr>
          <w:b/>
          <w:bCs/>
        </w:rPr>
        <w:t xml:space="preserve">Что нужно сделать. </w:t>
      </w:r>
      <w:r>
        <w:t>Во-первых, введите формулы в шести областях</w:t>
      </w:r>
      <w:r w:rsidR="00A76206">
        <w:t xml:space="preserve"> </w:t>
      </w:r>
      <w:r>
        <w:t>, аналогично предыдущему кейсу</w:t>
      </w:r>
      <w:r w:rsidR="00A76206">
        <w:t xml:space="preserve">. Первая область – </w:t>
      </w:r>
      <w:r w:rsidR="00A76206">
        <w:rPr>
          <w:lang w:val="en-US"/>
        </w:rPr>
        <w:t>B</w:t>
      </w:r>
      <w:r w:rsidR="00A76206" w:rsidRPr="00A76206">
        <w:t xml:space="preserve">1, </w:t>
      </w:r>
      <w:r w:rsidR="00A76206">
        <w:rPr>
          <w:lang w:val="en-US"/>
        </w:rPr>
        <w:t>B</w:t>
      </w:r>
      <w:r w:rsidR="00A76206" w:rsidRPr="00A76206">
        <w:t>3:</w:t>
      </w:r>
      <w:r w:rsidR="00A76206">
        <w:rPr>
          <w:lang w:val="en-US"/>
        </w:rPr>
        <w:t>D</w:t>
      </w:r>
      <w:r w:rsidR="00A76206" w:rsidRPr="00A76206">
        <w:t>7</w:t>
      </w:r>
      <w:r>
        <w:t xml:space="preserve">. </w:t>
      </w:r>
      <w:r w:rsidR="00A76206">
        <w:t xml:space="preserve">Вторая область: </w:t>
      </w:r>
      <w:r w:rsidR="00A76206">
        <w:rPr>
          <w:lang w:val="en-US"/>
        </w:rPr>
        <w:t>F</w:t>
      </w:r>
      <w:r w:rsidR="00A76206" w:rsidRPr="00A76206">
        <w:t xml:space="preserve">1, </w:t>
      </w:r>
      <w:r w:rsidR="00A76206">
        <w:rPr>
          <w:lang w:val="en-US"/>
        </w:rPr>
        <w:t>F</w:t>
      </w:r>
      <w:r w:rsidR="00A76206" w:rsidRPr="00A76206">
        <w:t>3:</w:t>
      </w:r>
      <w:r w:rsidR="00A76206">
        <w:rPr>
          <w:lang w:val="en-US"/>
        </w:rPr>
        <w:t>H</w:t>
      </w:r>
      <w:r w:rsidR="00A76206" w:rsidRPr="00A76206">
        <w:t>7</w:t>
      </w:r>
      <w:r w:rsidR="00A76206">
        <w:t xml:space="preserve">. И т.д. </w:t>
      </w:r>
      <w:r w:rsidR="001E3389">
        <w:t>Настройте условное форматирование. Выделите область В3:</w:t>
      </w:r>
      <w:r w:rsidR="001E3389">
        <w:rPr>
          <w:lang w:val="en-US"/>
        </w:rPr>
        <w:t>D</w:t>
      </w:r>
      <w:r w:rsidR="001E3389" w:rsidRPr="001E3389">
        <w:t>7</w:t>
      </w:r>
      <w:r w:rsidR="001E3389">
        <w:t xml:space="preserve">. Пройдите по меню </w:t>
      </w:r>
      <w:r w:rsidR="001E3389" w:rsidRPr="001E3389">
        <w:rPr>
          <w:i/>
          <w:iCs/>
        </w:rPr>
        <w:t>Главная</w:t>
      </w:r>
      <w:r w:rsidR="001E3389">
        <w:t xml:space="preserve"> –</w:t>
      </w:r>
      <w:r w:rsidR="001E3389" w:rsidRPr="001E3389">
        <w:t xml:space="preserve">&gt; </w:t>
      </w:r>
      <w:r w:rsidR="001E3389" w:rsidRPr="001E3389">
        <w:rPr>
          <w:i/>
          <w:iCs/>
        </w:rPr>
        <w:t>Условное форматирование</w:t>
      </w:r>
      <w:r w:rsidR="001E3389">
        <w:t xml:space="preserve"> –</w:t>
      </w:r>
      <w:r w:rsidR="001E3389" w:rsidRPr="001E3389">
        <w:t xml:space="preserve">&gt; </w:t>
      </w:r>
      <w:r w:rsidR="001E3389" w:rsidRPr="001E3389">
        <w:rPr>
          <w:i/>
          <w:iCs/>
        </w:rPr>
        <w:t>Создать правило</w:t>
      </w:r>
      <w:r w:rsidR="001E3389">
        <w:t xml:space="preserve"> </w:t>
      </w:r>
      <w:r w:rsidR="001E3389" w:rsidRPr="001E3389">
        <w:t>–&gt;</w:t>
      </w:r>
      <w:r w:rsidR="001E3389">
        <w:t xml:space="preserve"> </w:t>
      </w:r>
      <w:r w:rsidR="001E3389" w:rsidRPr="001E3389">
        <w:rPr>
          <w:i/>
          <w:iCs/>
        </w:rPr>
        <w:t>Использовать формулу для определения форматируемых ячеек</w:t>
      </w:r>
      <w:r w:rsidR="001E3389">
        <w:t>.</w:t>
      </w:r>
      <w:r w:rsidR="00A76206">
        <w:t xml:space="preserve"> Введите формулу =</w:t>
      </w:r>
      <w:r w:rsidR="00A76206" w:rsidRPr="00A76206">
        <w:t>$</w:t>
      </w:r>
      <w:r w:rsidR="00A76206">
        <w:rPr>
          <w:lang w:val="en-US"/>
        </w:rPr>
        <w:t>B</w:t>
      </w:r>
      <w:r w:rsidR="00A76206" w:rsidRPr="00A76206">
        <w:t>$1=6</w:t>
      </w:r>
      <w:r w:rsidR="00A76206">
        <w:t xml:space="preserve">. С двумя знаками равно она кажется странной. Однако формулу легко понять, если знать, что формула условного форматирования всегда должна возвращать значение ИСТИНА или ЛОЖЬ. Первый знак равно предваряет любую формулу. Далее следует выражение </w:t>
      </w:r>
      <w:r w:rsidR="00A76206" w:rsidRPr="00A76206">
        <w:t>$</w:t>
      </w:r>
      <w:r w:rsidR="00A76206">
        <w:rPr>
          <w:lang w:val="en-US"/>
        </w:rPr>
        <w:t>B</w:t>
      </w:r>
      <w:r w:rsidR="00A76206" w:rsidRPr="00A76206">
        <w:t>$1=6</w:t>
      </w:r>
      <w:r w:rsidR="00A76206">
        <w:t xml:space="preserve">, которое возвращает ИСТИНА, если в </w:t>
      </w:r>
      <w:r w:rsidR="00A76206" w:rsidRPr="00A76206">
        <w:t>$</w:t>
      </w:r>
      <w:r w:rsidR="00A76206">
        <w:rPr>
          <w:lang w:val="en-US"/>
        </w:rPr>
        <w:t>B</w:t>
      </w:r>
      <w:r w:rsidR="00A76206" w:rsidRPr="00A76206">
        <w:t>$</w:t>
      </w:r>
      <w:r w:rsidR="00A76206">
        <w:t xml:space="preserve">1 значение 6, и ЛОЖЬ, если иное значение. Форматироваться будут только ячейки, для которых выражение будет истинным. </w:t>
      </w:r>
    </w:p>
    <w:p w14:paraId="61B51FE1" w14:textId="55EEA174" w:rsidR="001E3389" w:rsidRDefault="001E3389" w:rsidP="00F34154">
      <w:r>
        <w:rPr>
          <w:noProof/>
        </w:rPr>
        <w:drawing>
          <wp:inline distT="0" distB="0" distL="0" distR="0" wp14:anchorId="3EB4AFC4" wp14:editId="05BDD606">
            <wp:extent cx="3625715" cy="2991621"/>
            <wp:effectExtent l="0" t="0" r="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3637078" cy="3000996"/>
                    </a:xfrm>
                    <a:prstGeom prst="rect">
                      <a:avLst/>
                    </a:prstGeom>
                  </pic:spPr>
                </pic:pic>
              </a:graphicData>
            </a:graphic>
          </wp:inline>
        </w:drawing>
      </w:r>
    </w:p>
    <w:p w14:paraId="7638B196" w14:textId="6DCA00FC" w:rsidR="001E3389" w:rsidRDefault="001E3389" w:rsidP="00F34154">
      <w:r>
        <w:t>Рис. 2. Настройка условного форматирования</w:t>
      </w:r>
    </w:p>
    <w:p w14:paraId="7994C10C" w14:textId="7682FDD1" w:rsidR="00A76206" w:rsidRDefault="00A76206" w:rsidP="00F34154">
      <w:r>
        <w:t xml:space="preserve">Нажмите кнопку </w:t>
      </w:r>
      <w:r w:rsidRPr="0041090E">
        <w:rPr>
          <w:i/>
          <w:iCs/>
        </w:rPr>
        <w:t>Формат</w:t>
      </w:r>
      <w:r>
        <w:t>. Пер</w:t>
      </w:r>
      <w:r w:rsidR="0041090E">
        <w:t>е</w:t>
      </w:r>
      <w:r>
        <w:t xml:space="preserve">йдите на </w:t>
      </w:r>
      <w:r w:rsidR="0041090E">
        <w:t xml:space="preserve">вкладку </w:t>
      </w:r>
      <w:r w:rsidR="0041090E" w:rsidRPr="0041090E">
        <w:rPr>
          <w:i/>
          <w:iCs/>
        </w:rPr>
        <w:t>Заливка</w:t>
      </w:r>
      <w:r w:rsidR="0041090E">
        <w:t>. Выберите цвет заливки ячеек:</w:t>
      </w:r>
    </w:p>
    <w:p w14:paraId="05A6C055" w14:textId="35B8BCDD" w:rsidR="00A76206" w:rsidRDefault="00A76206" w:rsidP="00F34154">
      <w:r>
        <w:rPr>
          <w:noProof/>
        </w:rPr>
        <w:lastRenderedPageBreak/>
        <w:drawing>
          <wp:inline distT="0" distB="0" distL="0" distR="0" wp14:anchorId="0B324327" wp14:editId="16E4496C">
            <wp:extent cx="3816350" cy="2933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extLst>
                        <a:ext uri="{28A0092B-C50C-407E-A947-70E740481C1C}">
                          <a14:useLocalDpi xmlns:a14="http://schemas.microsoft.com/office/drawing/2010/main" val="0"/>
                        </a:ext>
                      </a:extLst>
                    </a:blip>
                    <a:stretch>
                      <a:fillRect/>
                    </a:stretch>
                  </pic:blipFill>
                  <pic:spPr>
                    <a:xfrm>
                      <a:off x="0" y="0"/>
                      <a:ext cx="3816350" cy="2933700"/>
                    </a:xfrm>
                    <a:prstGeom prst="rect">
                      <a:avLst/>
                    </a:prstGeom>
                  </pic:spPr>
                </pic:pic>
              </a:graphicData>
            </a:graphic>
          </wp:inline>
        </w:drawing>
      </w:r>
    </w:p>
    <w:p w14:paraId="069C199D" w14:textId="1A503DE7" w:rsidR="00A76206" w:rsidRDefault="00A76206" w:rsidP="00F34154">
      <w:r>
        <w:t>Рис. 3. Формат ячеек</w:t>
      </w:r>
    </w:p>
    <w:p w14:paraId="13638DE1" w14:textId="1E1BF45B" w:rsidR="0041090E" w:rsidRPr="0041090E" w:rsidRDefault="0041090E" w:rsidP="00F34154">
      <w:r>
        <w:t xml:space="preserve">Аналогично настройте еще пять областей: </w:t>
      </w:r>
      <w:r>
        <w:rPr>
          <w:lang w:val="en-US"/>
        </w:rPr>
        <w:t>F</w:t>
      </w:r>
      <w:r w:rsidRPr="0041090E">
        <w:t>3:</w:t>
      </w:r>
      <w:r>
        <w:rPr>
          <w:lang w:val="en-US"/>
        </w:rPr>
        <w:t>H</w:t>
      </w:r>
      <w:r w:rsidRPr="0041090E">
        <w:t xml:space="preserve">7, </w:t>
      </w:r>
      <w:r>
        <w:rPr>
          <w:lang w:val="en-US"/>
        </w:rPr>
        <w:t>J</w:t>
      </w:r>
      <w:r w:rsidRPr="0041090E">
        <w:t>3:</w:t>
      </w:r>
      <w:r>
        <w:rPr>
          <w:lang w:val="en-US"/>
        </w:rPr>
        <w:t>L</w:t>
      </w:r>
      <w:r w:rsidRPr="0041090E">
        <w:t xml:space="preserve">7, </w:t>
      </w:r>
      <w:r>
        <w:t>…</w:t>
      </w:r>
    </w:p>
    <w:p w14:paraId="2BB3A800" w14:textId="3AF00D5A" w:rsidR="00F34154" w:rsidRDefault="0041090E" w:rsidP="00F34154">
      <w:r>
        <w:t>В</w:t>
      </w:r>
      <w:r w:rsidR="00F34154">
        <w:t>ы</w:t>
      </w:r>
      <w:r>
        <w:t>делите область В</w:t>
      </w:r>
      <w:r w:rsidR="00F34154">
        <w:t>3:</w:t>
      </w:r>
      <w:r>
        <w:t>Х</w:t>
      </w:r>
      <w:r w:rsidR="00F34154">
        <w:t xml:space="preserve">7 </w:t>
      </w:r>
      <w:r>
        <w:t xml:space="preserve">и задайте для нее </w:t>
      </w:r>
      <w:r w:rsidR="00F70A25">
        <w:t xml:space="preserve">формулу условного форматирования </w:t>
      </w:r>
      <w:r w:rsidR="00F70A25" w:rsidRPr="00F70A25">
        <w:t>=СЧЁТЕСЛИ($B$1:$V$1;6)&gt;=2</w:t>
      </w:r>
      <w:r w:rsidR="00F70A25">
        <w:t xml:space="preserve">. </w:t>
      </w:r>
      <w:r w:rsidR="00836DAB">
        <w:t>Формула</w:t>
      </w:r>
      <w:r w:rsidR="00F70A25">
        <w:t xml:space="preserve"> позволит окрасить в зеленый цвет область</w:t>
      </w:r>
      <w:r w:rsidR="00F70A25" w:rsidRPr="00F70A25">
        <w:t xml:space="preserve"> </w:t>
      </w:r>
      <w:r w:rsidR="00F70A25">
        <w:t>В3:Х7, если выпало две или более шестерок. Сделайте это правило первым:</w:t>
      </w:r>
    </w:p>
    <w:p w14:paraId="0008A705" w14:textId="1D9FA958" w:rsidR="00F70A25" w:rsidRDefault="00F70A25" w:rsidP="00F34154">
      <w:r>
        <w:rPr>
          <w:noProof/>
        </w:rPr>
        <w:drawing>
          <wp:inline distT="0" distB="0" distL="0" distR="0" wp14:anchorId="11305F3A" wp14:editId="34E55725">
            <wp:extent cx="5111750" cy="193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a:extLst>
                        <a:ext uri="{28A0092B-C50C-407E-A947-70E740481C1C}">
                          <a14:useLocalDpi xmlns:a14="http://schemas.microsoft.com/office/drawing/2010/main" val="0"/>
                        </a:ext>
                      </a:extLst>
                    </a:blip>
                    <a:stretch>
                      <a:fillRect/>
                    </a:stretch>
                  </pic:blipFill>
                  <pic:spPr>
                    <a:xfrm>
                      <a:off x="0" y="0"/>
                      <a:ext cx="5111750" cy="1930400"/>
                    </a:xfrm>
                    <a:prstGeom prst="rect">
                      <a:avLst/>
                    </a:prstGeom>
                  </pic:spPr>
                </pic:pic>
              </a:graphicData>
            </a:graphic>
          </wp:inline>
        </w:drawing>
      </w:r>
    </w:p>
    <w:p w14:paraId="72A143B7" w14:textId="5D4CF377" w:rsidR="00F70A25" w:rsidRDefault="00F70A25" w:rsidP="00F34154">
      <w:r>
        <w:t>Рис. 4. Порядок применения правил форматирования</w:t>
      </w:r>
    </w:p>
    <w:p w14:paraId="6C2511F1" w14:textId="6C707643" w:rsidR="00F70A25" w:rsidRDefault="00F70A25" w:rsidP="00F34154">
      <w:r>
        <w:t>Правила применяются в указанном порядке. Если правило с зеленым цветом будет последним, то на картинке будет смешение: область В3:Х7 – зеленая, а поверх отдельные оранжевые</w:t>
      </w:r>
      <w:r w:rsidRPr="00F70A25">
        <w:t xml:space="preserve"> </w:t>
      </w:r>
      <w:r>
        <w:t>квадраты.</w:t>
      </w:r>
    </w:p>
    <w:p w14:paraId="3792D490" w14:textId="58688F02" w:rsidR="007F74EB" w:rsidRDefault="00F70A25" w:rsidP="00F34154">
      <w:r>
        <w:t xml:space="preserve">Постройте диаграмму для </w:t>
      </w:r>
      <w:r w:rsidR="00836DAB">
        <w:t>ячеек, содержащих случайные числа</w:t>
      </w:r>
      <w:r>
        <w:t>:</w:t>
      </w:r>
    </w:p>
    <w:p w14:paraId="7E88C565" w14:textId="56A3647B" w:rsidR="00F70A25" w:rsidRDefault="00836DAB" w:rsidP="00F34154">
      <w:r>
        <w:rPr>
          <w:noProof/>
        </w:rPr>
        <w:drawing>
          <wp:inline distT="0" distB="0" distL="0" distR="0" wp14:anchorId="5552A6AC" wp14:editId="38C3FA73">
            <wp:extent cx="4902200" cy="2006600"/>
            <wp:effectExtent l="0" t="0" r="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4902200" cy="2006600"/>
                    </a:xfrm>
                    <a:prstGeom prst="rect">
                      <a:avLst/>
                    </a:prstGeom>
                  </pic:spPr>
                </pic:pic>
              </a:graphicData>
            </a:graphic>
          </wp:inline>
        </w:drawing>
      </w:r>
    </w:p>
    <w:p w14:paraId="6E8C526B" w14:textId="516BD449" w:rsidR="00F70A25" w:rsidRDefault="00F70A25" w:rsidP="00F34154">
      <w:r>
        <w:t xml:space="preserve">Рис. 5. </w:t>
      </w:r>
      <w:r w:rsidR="00836DAB">
        <w:t>Диапазон данных для диаграммы</w:t>
      </w:r>
    </w:p>
    <w:p w14:paraId="30BBCB70" w14:textId="49B74C20" w:rsidR="00836DAB" w:rsidRPr="00836DAB" w:rsidRDefault="00836DAB" w:rsidP="00F34154">
      <w:r>
        <w:t xml:space="preserve">Обратите внимание, что диапазон данных содержит отдельные ячейки, а не весь ряд </w:t>
      </w:r>
      <w:r>
        <w:rPr>
          <w:lang w:val="en-US"/>
        </w:rPr>
        <w:t>B</w:t>
      </w:r>
      <w:r w:rsidRPr="00836DAB">
        <w:t>1:</w:t>
      </w:r>
      <w:r>
        <w:rPr>
          <w:lang w:val="en-US"/>
        </w:rPr>
        <w:t>V</w:t>
      </w:r>
      <w:r w:rsidRPr="00836DAB">
        <w:t>1</w:t>
      </w:r>
      <w:r>
        <w:t>.</w:t>
      </w:r>
    </w:p>
    <w:p w14:paraId="51FF70E5" w14:textId="77777777" w:rsidR="00836DAB" w:rsidRDefault="00836DAB" w:rsidP="00F34154">
      <w:r>
        <w:rPr>
          <w:noProof/>
        </w:rPr>
        <w:lastRenderedPageBreak/>
        <w:drawing>
          <wp:inline distT="0" distB="0" distL="0" distR="0" wp14:anchorId="0F524BAC" wp14:editId="54C9A5BC">
            <wp:extent cx="5941695" cy="2620010"/>
            <wp:effectExtent l="0" t="0" r="190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a:extLst>
                        <a:ext uri="{28A0092B-C50C-407E-A947-70E740481C1C}">
                          <a14:useLocalDpi xmlns:a14="http://schemas.microsoft.com/office/drawing/2010/main" val="0"/>
                        </a:ext>
                      </a:extLst>
                    </a:blip>
                    <a:stretch>
                      <a:fillRect/>
                    </a:stretch>
                  </pic:blipFill>
                  <pic:spPr>
                    <a:xfrm>
                      <a:off x="0" y="0"/>
                      <a:ext cx="5941695" cy="2620010"/>
                    </a:xfrm>
                    <a:prstGeom prst="rect">
                      <a:avLst/>
                    </a:prstGeom>
                  </pic:spPr>
                </pic:pic>
              </a:graphicData>
            </a:graphic>
          </wp:inline>
        </w:drawing>
      </w:r>
    </w:p>
    <w:p w14:paraId="04C89CF3" w14:textId="77777777" w:rsidR="00836DAB" w:rsidRDefault="00836DAB" w:rsidP="00F34154">
      <w:r>
        <w:rPr>
          <w:noProof/>
        </w:rPr>
        <w:drawing>
          <wp:inline distT="0" distB="0" distL="0" distR="0" wp14:anchorId="44109E3C" wp14:editId="1D84D9EE">
            <wp:extent cx="5941695" cy="2655570"/>
            <wp:effectExtent l="0" t="0" r="1905" b="0"/>
            <wp:docPr id="11" name="Рисунок 11" descr="Изображение выглядит как текст, шкаф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шкафчик&#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41695" cy="2655570"/>
                    </a:xfrm>
                    <a:prstGeom prst="rect">
                      <a:avLst/>
                    </a:prstGeom>
                  </pic:spPr>
                </pic:pic>
              </a:graphicData>
            </a:graphic>
          </wp:inline>
        </w:drawing>
      </w:r>
    </w:p>
    <w:p w14:paraId="3C161A6F" w14:textId="4F9AE824" w:rsidR="00F70A25" w:rsidRDefault="00836DAB" w:rsidP="00F34154">
      <w:r>
        <w:rPr>
          <w:noProof/>
        </w:rPr>
        <w:drawing>
          <wp:inline distT="0" distB="0" distL="0" distR="0" wp14:anchorId="2BCADEE9" wp14:editId="3650BCC7">
            <wp:extent cx="5941695" cy="2600325"/>
            <wp:effectExtent l="0" t="0" r="190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val="0"/>
                        </a:ext>
                      </a:extLst>
                    </a:blip>
                    <a:stretch>
                      <a:fillRect/>
                    </a:stretch>
                  </pic:blipFill>
                  <pic:spPr>
                    <a:xfrm>
                      <a:off x="0" y="0"/>
                      <a:ext cx="5941695" cy="2600325"/>
                    </a:xfrm>
                    <a:prstGeom prst="rect">
                      <a:avLst/>
                    </a:prstGeom>
                  </pic:spPr>
                </pic:pic>
              </a:graphicData>
            </a:graphic>
          </wp:inline>
        </w:drawing>
      </w:r>
    </w:p>
    <w:p w14:paraId="3A16AEEC" w14:textId="69AE7994" w:rsidR="00F70A25" w:rsidRDefault="00F70A25" w:rsidP="00F34154">
      <w:r>
        <w:t xml:space="preserve">Рис. 6. Примеры работы модели для </w:t>
      </w:r>
      <w:r w:rsidR="00836DAB">
        <w:t>наборов случайных чисел: а) нет шестерок, б) одна шестерка, в) две шестерки</w:t>
      </w:r>
    </w:p>
    <w:p w14:paraId="266FDB5E" w14:textId="5A85F38F" w:rsidR="00070A6B" w:rsidRDefault="00070A6B" w:rsidP="00070A6B">
      <w:pPr>
        <w:pStyle w:val="3"/>
      </w:pPr>
      <w:r>
        <w:t>Глава 3. Частоты</w:t>
      </w:r>
    </w:p>
    <w:p w14:paraId="7188BDC9" w14:textId="33D21F9D" w:rsidR="00070A6B" w:rsidRDefault="00070A6B" w:rsidP="00070A6B">
      <w:r w:rsidRPr="00070A6B">
        <w:rPr>
          <w:b/>
          <w:bCs/>
        </w:rPr>
        <w:t xml:space="preserve">Что делает симуляция. </w:t>
      </w:r>
      <w:r>
        <w:t xml:space="preserve">На этот раз мы </w:t>
      </w:r>
      <w:r w:rsidR="00B05E70">
        <w:t xml:space="preserve">одновременно </w:t>
      </w:r>
      <w:r>
        <w:t>бросаем две кости и сумм</w:t>
      </w:r>
      <w:r w:rsidR="00B05E70">
        <w:t>у отражаем</w:t>
      </w:r>
      <w:r>
        <w:t xml:space="preserve"> в столбце C</w:t>
      </w:r>
      <w:r w:rsidR="00F41672">
        <w:t>.</w:t>
      </w:r>
      <w:r>
        <w:t xml:space="preserve"> </w:t>
      </w:r>
      <w:r w:rsidR="00F41672">
        <w:t xml:space="preserve">Делаем 10 подходов. </w:t>
      </w:r>
      <w:r>
        <w:t xml:space="preserve">В столбце F подсчитываем, как часто у нас было </w:t>
      </w:r>
      <w:r w:rsidR="000F62E6">
        <w:t>на двух костях</w:t>
      </w:r>
      <w:r>
        <w:t xml:space="preserve"> 2 </w:t>
      </w:r>
      <w:r w:rsidR="00F41672">
        <w:t>очка</w:t>
      </w:r>
      <w:r>
        <w:t xml:space="preserve">, 3 </w:t>
      </w:r>
      <w:r w:rsidR="00F41672">
        <w:t>очка</w:t>
      </w:r>
      <w:r>
        <w:t xml:space="preserve"> и так далее.</w:t>
      </w:r>
      <w:r w:rsidR="00F41672">
        <w:t xml:space="preserve"> </w:t>
      </w:r>
      <w:r>
        <w:t xml:space="preserve">Частоты </w:t>
      </w:r>
      <w:r w:rsidR="00F41672">
        <w:t>выводим</w:t>
      </w:r>
      <w:r>
        <w:t xml:space="preserve"> на график. </w:t>
      </w:r>
      <w:r w:rsidR="00F41672">
        <w:t xml:space="preserve">В ячейке </w:t>
      </w:r>
      <w:r>
        <w:t>F14 вычисляе</w:t>
      </w:r>
      <w:r w:rsidR="00F41672">
        <w:t>м</w:t>
      </w:r>
      <w:r>
        <w:t xml:space="preserve"> среднее значение </w:t>
      </w:r>
      <w:r w:rsidR="00F41672">
        <w:t xml:space="preserve">по </w:t>
      </w:r>
      <w:r>
        <w:t>столбц</w:t>
      </w:r>
      <w:r w:rsidR="00F41672">
        <w:t>у</w:t>
      </w:r>
      <w:r>
        <w:t xml:space="preserve"> C. Среднее значение </w:t>
      </w:r>
      <w:r w:rsidR="00F41672">
        <w:t>выводим</w:t>
      </w:r>
      <w:r>
        <w:t xml:space="preserve"> на график в виде вертикальной линии</w:t>
      </w:r>
      <w:r w:rsidR="00F41672">
        <w:t xml:space="preserve"> </w:t>
      </w:r>
      <w:r>
        <w:t>на основе координат</w:t>
      </w:r>
      <w:r w:rsidR="00F41672">
        <w:t xml:space="preserve"> в ячейках</w:t>
      </w:r>
      <w:r>
        <w:t xml:space="preserve"> E16:F17.</w:t>
      </w:r>
      <w:r w:rsidR="00EA042C">
        <w:t xml:space="preserve"> Экстремальные средние значения </w:t>
      </w:r>
      <w:r w:rsidR="000F62E6">
        <w:t xml:space="preserve">в ячейке </w:t>
      </w:r>
      <w:r w:rsidR="000F62E6">
        <w:rPr>
          <w:lang w:val="en-US"/>
        </w:rPr>
        <w:t>F</w:t>
      </w:r>
      <w:r w:rsidR="000F62E6" w:rsidRPr="00D20BA4">
        <w:t>14</w:t>
      </w:r>
      <w:r w:rsidR="000F62E6">
        <w:t xml:space="preserve"> </w:t>
      </w:r>
      <w:r w:rsidR="00EA042C">
        <w:t>подсвечиваем.</w:t>
      </w:r>
    </w:p>
    <w:p w14:paraId="25E5C48D" w14:textId="6CE1CEFD" w:rsidR="00070A6B" w:rsidRDefault="00070A6B" w:rsidP="00070A6B">
      <w:r>
        <w:lastRenderedPageBreak/>
        <w:t>Кривая меня</w:t>
      </w:r>
      <w:r w:rsidR="00F41672">
        <w:t>е</w:t>
      </w:r>
      <w:r>
        <w:t xml:space="preserve">тся </w:t>
      </w:r>
      <w:r w:rsidR="00F41672">
        <w:t>после к</w:t>
      </w:r>
      <w:r>
        <w:t>ажд</w:t>
      </w:r>
      <w:r w:rsidR="00F41672">
        <w:t xml:space="preserve">ого </w:t>
      </w:r>
      <w:r>
        <w:t>нажа</w:t>
      </w:r>
      <w:r w:rsidR="00F41672">
        <w:t>тия</w:t>
      </w:r>
      <w:r>
        <w:t xml:space="preserve"> </w:t>
      </w:r>
      <w:r w:rsidR="00F41672">
        <w:rPr>
          <w:lang w:val="en-US"/>
        </w:rPr>
        <w:t>Shift</w:t>
      </w:r>
      <w:r w:rsidR="00F41672" w:rsidRPr="00F41672">
        <w:t>+</w:t>
      </w:r>
      <w:r>
        <w:t xml:space="preserve">F9. </w:t>
      </w:r>
      <w:r w:rsidR="00B05E70">
        <w:t>Вид кривой не соответствует теоретическим вероятностям</w:t>
      </w:r>
      <w:r w:rsidR="00162EAA">
        <w:t>, из-за небольшого числа опытов.</w:t>
      </w:r>
    </w:p>
    <w:p w14:paraId="2DCEAC68" w14:textId="1B1FCC63" w:rsidR="00162EAA" w:rsidRDefault="00162EAA" w:rsidP="00070A6B">
      <w:r>
        <w:rPr>
          <w:noProof/>
        </w:rPr>
        <w:drawing>
          <wp:inline distT="0" distB="0" distL="0" distR="0" wp14:anchorId="2DF0B208" wp14:editId="3D516F50">
            <wp:extent cx="1447457" cy="2648061"/>
            <wp:effectExtent l="0" t="0" r="635" b="0"/>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1453284" cy="2658722"/>
                    </a:xfrm>
                    <a:prstGeom prst="rect">
                      <a:avLst/>
                    </a:prstGeom>
                  </pic:spPr>
                </pic:pic>
              </a:graphicData>
            </a:graphic>
          </wp:inline>
        </w:drawing>
      </w:r>
    </w:p>
    <w:p w14:paraId="0D4B0367" w14:textId="3328893A" w:rsidR="00162EAA" w:rsidRDefault="00162EAA" w:rsidP="00070A6B">
      <w:r>
        <w:t>Рис. 7. Теоретические вероятности исходов бросания двух кубиков</w:t>
      </w:r>
    </w:p>
    <w:p w14:paraId="0BFB4477" w14:textId="7CE6795E" w:rsidR="00070A6B" w:rsidRPr="00162EAA" w:rsidRDefault="00070A6B" w:rsidP="00EA042C">
      <w:r w:rsidRPr="00F41672">
        <w:rPr>
          <w:b/>
          <w:bCs/>
        </w:rPr>
        <w:t>Что вам нужно знать</w:t>
      </w:r>
      <w:r w:rsidR="00F41672" w:rsidRPr="00F41672">
        <w:rPr>
          <w:b/>
          <w:bCs/>
        </w:rPr>
        <w:t xml:space="preserve">. </w:t>
      </w:r>
      <w:r>
        <w:t xml:space="preserve">Для </w:t>
      </w:r>
      <w:r w:rsidR="00EA042C">
        <w:t xml:space="preserve">расчета значений в столбце </w:t>
      </w:r>
      <w:r w:rsidR="00EA042C">
        <w:rPr>
          <w:lang w:val="en-US"/>
        </w:rPr>
        <w:t>F</w:t>
      </w:r>
      <w:r w:rsidR="00EA042C" w:rsidRPr="00EA042C">
        <w:t xml:space="preserve"> </w:t>
      </w:r>
      <w:r w:rsidR="00EA042C">
        <w:t xml:space="preserve">используется функция </w:t>
      </w:r>
      <w:r>
        <w:t>ЧАСТОТА</w:t>
      </w:r>
      <w:r w:rsidR="00EA042C">
        <w:t>()</w:t>
      </w:r>
      <w:r>
        <w:t xml:space="preserve">. </w:t>
      </w:r>
      <w:r w:rsidR="00EA042C">
        <w:t>Ц</w:t>
      </w:r>
      <w:r>
        <w:t>вет яче</w:t>
      </w:r>
      <w:r w:rsidR="00162EAA">
        <w:t>й</w:t>
      </w:r>
      <w:r>
        <w:t>к</w:t>
      </w:r>
      <w:r w:rsidR="00162EAA">
        <w:t xml:space="preserve">и </w:t>
      </w:r>
      <w:r w:rsidR="00162EAA">
        <w:rPr>
          <w:lang w:val="en-US"/>
        </w:rPr>
        <w:t>F</w:t>
      </w:r>
      <w:r w:rsidR="00162EAA" w:rsidRPr="00D20BA4">
        <w:t>14</w:t>
      </w:r>
      <w:r>
        <w:t xml:space="preserve"> </w:t>
      </w:r>
      <w:r w:rsidR="00EA042C">
        <w:t>изменяется с</w:t>
      </w:r>
      <w:r>
        <w:t xml:space="preserve"> помощью условного форматирования</w:t>
      </w:r>
      <w:r w:rsidR="00EA042C">
        <w:t>. М</w:t>
      </w:r>
      <w:r>
        <w:t xml:space="preserve">ы хотим </w:t>
      </w:r>
      <w:r w:rsidR="00EA042C">
        <w:t>подсветить</w:t>
      </w:r>
      <w:r>
        <w:t xml:space="preserve"> средние значения ниже 5,5 и выше 8,</w:t>
      </w:r>
      <w:r w:rsidR="00EA042C">
        <w:t>5</w:t>
      </w:r>
      <w:r>
        <w:t>.</w:t>
      </w:r>
    </w:p>
    <w:p w14:paraId="2472ABD7" w14:textId="1986C332" w:rsidR="00070A6B" w:rsidRDefault="00070A6B" w:rsidP="00070A6B">
      <w:r w:rsidRPr="00EA042C">
        <w:rPr>
          <w:b/>
          <w:bCs/>
        </w:rPr>
        <w:t>Что вам нужно сделать</w:t>
      </w:r>
      <w:r w:rsidR="00EA042C" w:rsidRPr="00EA042C">
        <w:rPr>
          <w:b/>
          <w:bCs/>
        </w:rPr>
        <w:t xml:space="preserve">. </w:t>
      </w:r>
      <w:r>
        <w:t xml:space="preserve">В </w:t>
      </w:r>
      <w:r w:rsidR="000F62E6">
        <w:t xml:space="preserve">ячейке А2 введите формулу </w:t>
      </w:r>
      <w:r w:rsidR="000F62E6" w:rsidRPr="000F62E6">
        <w:t>=СЛМАССИВ(10;2;1;6)</w:t>
      </w:r>
      <w:r w:rsidR="000F62E6">
        <w:t xml:space="preserve">. </w:t>
      </w:r>
      <w:r w:rsidR="003F19F3">
        <w:t>Формула</w:t>
      </w:r>
      <w:r w:rsidR="000F62E6">
        <w:t xml:space="preserve"> </w:t>
      </w:r>
      <w:r w:rsidR="003F19F3">
        <w:t>основана на</w:t>
      </w:r>
      <w:r w:rsidR="000F62E6">
        <w:t xml:space="preserve"> </w:t>
      </w:r>
      <w:r w:rsidR="004E69D0">
        <w:t>нов</w:t>
      </w:r>
      <w:r w:rsidR="003F19F3">
        <w:t>о</w:t>
      </w:r>
      <w:r w:rsidR="00162EAA">
        <w:t>м свойстве</w:t>
      </w:r>
      <w:r w:rsidR="004E69D0">
        <w:t xml:space="preserve"> </w:t>
      </w:r>
      <w:hyperlink r:id="rId19" w:history="1">
        <w:r w:rsidR="004E69D0" w:rsidRPr="003F19F3">
          <w:rPr>
            <w:rStyle w:val="aa"/>
          </w:rPr>
          <w:t>динамических массивов</w:t>
        </w:r>
      </w:hyperlink>
      <w:r w:rsidR="004E69D0">
        <w:t xml:space="preserve">. Формула создаст массив случайных чисел </w:t>
      </w:r>
      <w:r w:rsidR="00162EAA">
        <w:t>размером</w:t>
      </w:r>
      <w:r w:rsidR="004E69D0">
        <w:t xml:space="preserve"> 10 строк</w:t>
      </w:r>
      <w:r w:rsidR="00162EAA">
        <w:t xml:space="preserve"> на</w:t>
      </w:r>
      <w:r w:rsidR="004E69D0">
        <w:t xml:space="preserve"> 2 столбца, от 1 до 6 из целых чисел (пятый аргумент </w:t>
      </w:r>
      <w:r w:rsidR="00EA285A">
        <w:t>ИСТИНА</w:t>
      </w:r>
      <w:r w:rsidR="004E69D0">
        <w:t>). Вы ввели формулу только в ячейк</w:t>
      </w:r>
      <w:r w:rsidR="003F19F3">
        <w:t>у</w:t>
      </w:r>
      <w:r w:rsidR="004E69D0">
        <w:t xml:space="preserve"> А2, а значения </w:t>
      </w:r>
      <w:r w:rsidR="003F19F3">
        <w:t>«разлились»</w:t>
      </w:r>
      <w:r w:rsidR="004E69D0">
        <w:t xml:space="preserve"> на область А2:В11.</w:t>
      </w:r>
    </w:p>
    <w:p w14:paraId="7DADEB6F" w14:textId="5F612581" w:rsidR="004E69D0" w:rsidRDefault="00D54FD2" w:rsidP="00070A6B">
      <w:r>
        <w:rPr>
          <w:noProof/>
        </w:rPr>
        <w:drawing>
          <wp:inline distT="0" distB="0" distL="0" distR="0" wp14:anchorId="2CE8AB51" wp14:editId="5C428124">
            <wp:extent cx="4889500" cy="2876550"/>
            <wp:effectExtent l="0" t="0" r="6350" b="0"/>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стол&#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4889500" cy="2876550"/>
                    </a:xfrm>
                    <a:prstGeom prst="rect">
                      <a:avLst/>
                    </a:prstGeom>
                  </pic:spPr>
                </pic:pic>
              </a:graphicData>
            </a:graphic>
          </wp:inline>
        </w:drawing>
      </w:r>
    </w:p>
    <w:p w14:paraId="446D84D2" w14:textId="368EE398" w:rsidR="004E69D0" w:rsidRDefault="004E69D0" w:rsidP="00070A6B">
      <w:r>
        <w:t xml:space="preserve">Рис. </w:t>
      </w:r>
      <w:r w:rsidR="00162EAA">
        <w:t>8</w:t>
      </w:r>
      <w:r>
        <w:t xml:space="preserve">. Синтаксис функции </w:t>
      </w:r>
      <w:r w:rsidRPr="000F62E6">
        <w:t>СЛМАССИВ</w:t>
      </w:r>
      <w:r>
        <w:t>()</w:t>
      </w:r>
    </w:p>
    <w:p w14:paraId="0DA626E9" w14:textId="77777777" w:rsidR="00EA285A" w:rsidRDefault="004E69D0" w:rsidP="00070A6B">
      <w:r>
        <w:t xml:space="preserve">В ячейке С2 введите формулу </w:t>
      </w:r>
      <w:r w:rsidRPr="004E69D0">
        <w:t>=СУММ(A2:B2)</w:t>
      </w:r>
      <w:r>
        <w:t>. Протащите ее до С11.</w:t>
      </w:r>
    </w:p>
    <w:p w14:paraId="32176E4E" w14:textId="3FF5B730" w:rsidR="00EA285A" w:rsidRDefault="004E69D0" w:rsidP="00070A6B">
      <w:r>
        <w:t>В</w:t>
      </w:r>
      <w:r w:rsidR="00EA285A">
        <w:t xml:space="preserve"> ячейку </w:t>
      </w:r>
      <w:r>
        <w:rPr>
          <w:lang w:val="en-US"/>
        </w:rPr>
        <w:t>F</w:t>
      </w:r>
      <w:r w:rsidR="00EA285A">
        <w:t xml:space="preserve">2 введите </w:t>
      </w:r>
      <w:r>
        <w:t xml:space="preserve">формулу </w:t>
      </w:r>
      <w:r w:rsidR="003F19F3" w:rsidRPr="003F19F3">
        <w:t>=ЧАСТОТА(C2:C11;E2:E11)</w:t>
      </w:r>
      <w:r w:rsidR="003F19F3">
        <w:t xml:space="preserve">. </w:t>
      </w:r>
      <w:r w:rsidR="00EA285A">
        <w:t xml:space="preserve">Обратите внимание, что для функции ЧАСТОТА() в первом аргументе – </w:t>
      </w:r>
      <w:r w:rsidR="00EA285A" w:rsidRPr="00EA285A">
        <w:rPr>
          <w:i/>
          <w:iCs/>
        </w:rPr>
        <w:t xml:space="preserve">Массив_данных </w:t>
      </w:r>
      <w:r w:rsidR="00EA285A">
        <w:t xml:space="preserve">– нужно указать все данные (С2:С11). А вот во втором аргументе – </w:t>
      </w:r>
      <w:r w:rsidR="00EA285A" w:rsidRPr="00EA285A">
        <w:rPr>
          <w:i/>
          <w:iCs/>
        </w:rPr>
        <w:t>Массив_интервалов</w:t>
      </w:r>
      <w:r w:rsidR="00EA285A">
        <w:t xml:space="preserve"> – на один интервал меньше (Е2:Е11). Это связано с особенностями функции ЧАСТОТА. Она возвращает на одно значение больше, чем число интервалов. Последнее значение формируется для частоты значений больших, чем величина последнего указанного интервала. В нашем случае в ячейке </w:t>
      </w:r>
      <w:r w:rsidR="00EA285A">
        <w:rPr>
          <w:lang w:val="en-US"/>
        </w:rPr>
        <w:t>F</w:t>
      </w:r>
      <w:r w:rsidR="00EA285A">
        <w:t>12</w:t>
      </w:r>
      <w:r w:rsidR="00EA285A" w:rsidRPr="00EA285A">
        <w:t xml:space="preserve"> </w:t>
      </w:r>
      <w:r w:rsidR="00EA285A">
        <w:t xml:space="preserve">будет указано количество значений </w:t>
      </w:r>
      <w:r w:rsidR="00162EAA">
        <w:t xml:space="preserve">из диапазона С2:С11 </w:t>
      </w:r>
      <w:r w:rsidR="00EA285A">
        <w:t>больших чем 11.</w:t>
      </w:r>
    </w:p>
    <w:p w14:paraId="50817D82" w14:textId="66D3AE9B" w:rsidR="00162EAA" w:rsidRDefault="00162EAA" w:rsidP="00070A6B">
      <w:r>
        <w:rPr>
          <w:noProof/>
        </w:rPr>
        <w:lastRenderedPageBreak/>
        <w:drawing>
          <wp:inline distT="0" distB="0" distL="0" distR="0" wp14:anchorId="61DE4B6B" wp14:editId="4F126EFE">
            <wp:extent cx="5941695" cy="274447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1">
                      <a:extLst>
                        <a:ext uri="{28A0092B-C50C-407E-A947-70E740481C1C}">
                          <a14:useLocalDpi xmlns:a14="http://schemas.microsoft.com/office/drawing/2010/main" val="0"/>
                        </a:ext>
                      </a:extLst>
                    </a:blip>
                    <a:stretch>
                      <a:fillRect/>
                    </a:stretch>
                  </pic:blipFill>
                  <pic:spPr>
                    <a:xfrm>
                      <a:off x="0" y="0"/>
                      <a:ext cx="5941695" cy="2744470"/>
                    </a:xfrm>
                    <a:prstGeom prst="rect">
                      <a:avLst/>
                    </a:prstGeom>
                  </pic:spPr>
                </pic:pic>
              </a:graphicData>
            </a:graphic>
          </wp:inline>
        </w:drawing>
      </w:r>
    </w:p>
    <w:p w14:paraId="57740069" w14:textId="70D8126F" w:rsidR="00162EAA" w:rsidRPr="00EA285A" w:rsidRDefault="00162EAA" w:rsidP="00070A6B">
      <w:r>
        <w:t>Рис. 9. Работа модели</w:t>
      </w:r>
    </w:p>
    <w:p w14:paraId="1A871E79" w14:textId="6A4AEDE8" w:rsidR="004E69D0" w:rsidRPr="00162EAA" w:rsidRDefault="00EA285A" w:rsidP="00070A6B">
      <w:r>
        <w:t xml:space="preserve">Функция ЧАСТОТА тоже </w:t>
      </w:r>
      <w:r w:rsidR="00162EAA">
        <w:t xml:space="preserve">использует свойства </w:t>
      </w:r>
      <w:r>
        <w:t>динамическ</w:t>
      </w:r>
      <w:r w:rsidR="00162EAA">
        <w:t>их</w:t>
      </w:r>
      <w:r>
        <w:t xml:space="preserve"> </w:t>
      </w:r>
      <w:r w:rsidR="003F19F3">
        <w:t>массив</w:t>
      </w:r>
      <w:r w:rsidR="00162EAA">
        <w:t>ов</w:t>
      </w:r>
      <w:r w:rsidR="003F19F3">
        <w:t xml:space="preserve">. </w:t>
      </w:r>
      <w:r>
        <w:t xml:space="preserve">Вы ввели ее только в ячейку </w:t>
      </w:r>
      <w:r>
        <w:rPr>
          <w:lang w:val="en-US"/>
        </w:rPr>
        <w:t>F</w:t>
      </w:r>
      <w:r w:rsidRPr="00EA285A">
        <w:t>2</w:t>
      </w:r>
      <w:r>
        <w:t xml:space="preserve">, а она «разлилась» до </w:t>
      </w:r>
      <w:r>
        <w:rPr>
          <w:lang w:val="en-US"/>
        </w:rPr>
        <w:t>F</w:t>
      </w:r>
      <w:r w:rsidRPr="00EA285A">
        <w:t>12</w:t>
      </w:r>
      <w:r>
        <w:t>.</w:t>
      </w:r>
    </w:p>
    <w:p w14:paraId="51631BA6" w14:textId="2C314BF5" w:rsidR="00070A6B" w:rsidRDefault="00070A6B" w:rsidP="00070A6B">
      <w:r>
        <w:t>Введите в ячейку F14</w:t>
      </w:r>
      <w:r w:rsidR="0062186A">
        <w:t xml:space="preserve"> формулу</w:t>
      </w:r>
      <w:r>
        <w:t xml:space="preserve"> </w:t>
      </w:r>
      <w:r w:rsidR="00991181" w:rsidRPr="00991181">
        <w:t>=СРЗНАЧ(C2:C11)</w:t>
      </w:r>
      <w:r w:rsidR="00991181">
        <w:t xml:space="preserve">. </w:t>
      </w:r>
      <w:r>
        <w:t>Вы</w:t>
      </w:r>
      <w:r w:rsidR="00991181">
        <w:t>д</w:t>
      </w:r>
      <w:r>
        <w:t>е</w:t>
      </w:r>
      <w:r w:rsidR="00991181">
        <w:t>л</w:t>
      </w:r>
      <w:r>
        <w:t>ите ячейку F14,</w:t>
      </w:r>
      <w:r w:rsidR="00991181">
        <w:t xml:space="preserve"> пройдите по меню</w:t>
      </w:r>
      <w:r>
        <w:t xml:space="preserve"> </w:t>
      </w:r>
      <w:r w:rsidRPr="0062186A">
        <w:rPr>
          <w:i/>
          <w:iCs/>
        </w:rPr>
        <w:t>Главная</w:t>
      </w:r>
      <w:r>
        <w:t xml:space="preserve"> </w:t>
      </w:r>
      <w:r w:rsidR="00991181">
        <w:t>–</w:t>
      </w:r>
      <w:r w:rsidR="00991181" w:rsidRPr="00991181">
        <w:t>&gt;</w:t>
      </w:r>
      <w:r>
        <w:t xml:space="preserve"> </w:t>
      </w:r>
      <w:r w:rsidRPr="0062186A">
        <w:rPr>
          <w:i/>
          <w:iCs/>
        </w:rPr>
        <w:t>Условное форматирование</w:t>
      </w:r>
      <w:r>
        <w:t xml:space="preserve"> </w:t>
      </w:r>
      <w:r w:rsidR="00991181" w:rsidRPr="00991181">
        <w:t>–&gt;</w:t>
      </w:r>
      <w:r>
        <w:t xml:space="preserve"> </w:t>
      </w:r>
      <w:r w:rsidR="00991181" w:rsidRPr="0062186A">
        <w:rPr>
          <w:i/>
          <w:iCs/>
        </w:rPr>
        <w:t>Создать</w:t>
      </w:r>
      <w:r w:rsidRPr="0062186A">
        <w:rPr>
          <w:i/>
          <w:iCs/>
        </w:rPr>
        <w:t xml:space="preserve"> правило</w:t>
      </w:r>
      <w:r>
        <w:t xml:space="preserve"> </w:t>
      </w:r>
      <w:r w:rsidR="00991181" w:rsidRPr="00991181">
        <w:t>–&gt;</w:t>
      </w:r>
      <w:r>
        <w:t xml:space="preserve"> </w:t>
      </w:r>
      <w:r w:rsidRPr="0062186A">
        <w:rPr>
          <w:i/>
          <w:iCs/>
        </w:rPr>
        <w:t>Использ</w:t>
      </w:r>
      <w:r w:rsidR="00991181" w:rsidRPr="0062186A">
        <w:rPr>
          <w:i/>
          <w:iCs/>
        </w:rPr>
        <w:t>овать</w:t>
      </w:r>
      <w:r w:rsidRPr="0062186A">
        <w:rPr>
          <w:i/>
          <w:iCs/>
        </w:rPr>
        <w:t xml:space="preserve"> формулу</w:t>
      </w:r>
      <w:r w:rsidR="00991181" w:rsidRPr="0062186A">
        <w:rPr>
          <w:i/>
          <w:iCs/>
        </w:rPr>
        <w:t xml:space="preserve"> для определения форматируемых ячеек</w:t>
      </w:r>
      <w:r w:rsidR="00991181">
        <w:t xml:space="preserve">. Введите формулу </w:t>
      </w:r>
      <w:r w:rsidR="00991181" w:rsidRPr="00991181">
        <w:t>=ИЛИ($F$14&lt;5,5;$F$14&gt;8,5)</w:t>
      </w:r>
      <w:r w:rsidR="00991181">
        <w:t>. Она вернет значение ИСТИНА для средних значений менее 5,5 или более 8,5.</w:t>
      </w:r>
      <w:r w:rsidR="00991181" w:rsidRPr="00991181">
        <w:t xml:space="preserve"> </w:t>
      </w:r>
      <w:r w:rsidR="00991181">
        <w:t xml:space="preserve">Нажмите кнопку </w:t>
      </w:r>
      <w:r w:rsidR="00991181" w:rsidRPr="0062186A">
        <w:rPr>
          <w:i/>
          <w:iCs/>
        </w:rPr>
        <w:t>Формат</w:t>
      </w:r>
      <w:r w:rsidR="0062186A">
        <w:t xml:space="preserve">. Перейдите на вкладку </w:t>
      </w:r>
      <w:r w:rsidR="0062186A" w:rsidRPr="0062186A">
        <w:rPr>
          <w:i/>
          <w:iCs/>
        </w:rPr>
        <w:t>Шрифт</w:t>
      </w:r>
      <w:r w:rsidR="0062186A">
        <w:t>.</w:t>
      </w:r>
      <w:r w:rsidR="00991181">
        <w:t xml:space="preserve"> </w:t>
      </w:r>
      <w:r w:rsidR="0062186A">
        <w:t>В</w:t>
      </w:r>
      <w:r w:rsidR="00991181">
        <w:t xml:space="preserve">ыберите </w:t>
      </w:r>
      <w:r w:rsidR="0062186A">
        <w:t xml:space="preserve">шрифт </w:t>
      </w:r>
      <w:r w:rsidR="0062186A">
        <w:rPr>
          <w:lang w:val="en-US"/>
        </w:rPr>
        <w:t>Cambria</w:t>
      </w:r>
      <w:r w:rsidR="0062186A">
        <w:t xml:space="preserve">, начертание – полужирный курсив, цвет – синий. Перейдите на вкладку </w:t>
      </w:r>
      <w:r w:rsidR="0062186A" w:rsidRPr="0062186A">
        <w:rPr>
          <w:i/>
          <w:iCs/>
        </w:rPr>
        <w:t>Заливка</w:t>
      </w:r>
      <w:r w:rsidR="0062186A">
        <w:t xml:space="preserve">. Нажмите кнопку </w:t>
      </w:r>
      <w:r w:rsidR="0062186A" w:rsidRPr="0062186A">
        <w:rPr>
          <w:i/>
          <w:iCs/>
        </w:rPr>
        <w:t>Способы заливки</w:t>
      </w:r>
      <w:r w:rsidR="0062186A">
        <w:t>. Сделайте настройки:</w:t>
      </w:r>
    </w:p>
    <w:p w14:paraId="31E5A002" w14:textId="15EBB632" w:rsidR="0062186A" w:rsidRDefault="0062186A" w:rsidP="00070A6B">
      <w:r>
        <w:rPr>
          <w:noProof/>
        </w:rPr>
        <w:drawing>
          <wp:inline distT="0" distB="0" distL="0" distR="0" wp14:anchorId="0EB956FC" wp14:editId="105EB14A">
            <wp:extent cx="4598602" cy="424429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2">
                      <a:extLst>
                        <a:ext uri="{28A0092B-C50C-407E-A947-70E740481C1C}">
                          <a14:useLocalDpi xmlns:a14="http://schemas.microsoft.com/office/drawing/2010/main" val="0"/>
                        </a:ext>
                      </a:extLst>
                    </a:blip>
                    <a:stretch>
                      <a:fillRect/>
                    </a:stretch>
                  </pic:blipFill>
                  <pic:spPr>
                    <a:xfrm>
                      <a:off x="0" y="0"/>
                      <a:ext cx="4614547" cy="4259012"/>
                    </a:xfrm>
                    <a:prstGeom prst="rect">
                      <a:avLst/>
                    </a:prstGeom>
                  </pic:spPr>
                </pic:pic>
              </a:graphicData>
            </a:graphic>
          </wp:inline>
        </w:drawing>
      </w:r>
    </w:p>
    <w:p w14:paraId="74153B95" w14:textId="1F187838" w:rsidR="0062186A" w:rsidRPr="00991181" w:rsidRDefault="0062186A" w:rsidP="00070A6B">
      <w:r>
        <w:t xml:space="preserve">Рис. </w:t>
      </w:r>
      <w:r w:rsidR="00162EAA">
        <w:t>10</w:t>
      </w:r>
      <w:r>
        <w:t>. Настройки заливки условного форматирования</w:t>
      </w:r>
    </w:p>
    <w:p w14:paraId="46D796A1" w14:textId="1F3F1764" w:rsidR="004317A3" w:rsidRPr="00413817" w:rsidRDefault="00070A6B" w:rsidP="004317A3">
      <w:r>
        <w:t>Средняя линия на графике основана на новой серии значений с двумя наборами координат: E16:E17 для значений X и F16:F17 для значений Y</w:t>
      </w:r>
      <w:r w:rsidR="0062186A">
        <w:t xml:space="preserve"> (подробнее см. </w:t>
      </w:r>
      <w:hyperlink r:id="rId23" w:history="1">
        <w:r w:rsidR="0062186A" w:rsidRPr="0062186A">
          <w:rPr>
            <w:rStyle w:val="aa"/>
          </w:rPr>
          <w:t xml:space="preserve">Как добавить линию на </w:t>
        </w:r>
        <w:r w:rsidR="0062186A" w:rsidRPr="0062186A">
          <w:rPr>
            <w:rStyle w:val="aa"/>
          </w:rPr>
          <w:lastRenderedPageBreak/>
          <w:t>гистограмму</w:t>
        </w:r>
      </w:hyperlink>
      <w:r w:rsidR="0062186A">
        <w:t>).</w:t>
      </w:r>
      <w:r w:rsidR="00743B78">
        <w:t xml:space="preserve"> Выделите ячейки Е16</w:t>
      </w:r>
      <w:r w:rsidR="00743B78" w:rsidRPr="00F62ED6">
        <w:t>:</w:t>
      </w:r>
      <w:r w:rsidR="00743B78">
        <w:rPr>
          <w:lang w:val="en-US"/>
        </w:rPr>
        <w:t>F</w:t>
      </w:r>
      <w:r w:rsidR="00743B78" w:rsidRPr="00743B78">
        <w:t>17</w:t>
      </w:r>
      <w:r w:rsidR="00743B78">
        <w:t>. С</w:t>
      </w:r>
      <w:r w:rsidR="0062186A">
        <w:t>копируйте в буфер памяти</w:t>
      </w:r>
      <w:r w:rsidR="00743B78">
        <w:t>.</w:t>
      </w:r>
      <w:r w:rsidR="0062186A">
        <w:t xml:space="preserve"> </w:t>
      </w:r>
      <w:r w:rsidR="00743B78">
        <w:t xml:space="preserve">Выделите </w:t>
      </w:r>
      <w:r w:rsidR="0062186A">
        <w:t>диаграмм</w:t>
      </w:r>
      <w:r w:rsidR="00743B78">
        <w:t xml:space="preserve">у. Пройдите по меню </w:t>
      </w:r>
      <w:r w:rsidR="00743B78" w:rsidRPr="00743B78">
        <w:rPr>
          <w:i/>
          <w:iCs/>
        </w:rPr>
        <w:t>Главная</w:t>
      </w:r>
      <w:r w:rsidR="00743B78">
        <w:t xml:space="preserve"> –</w:t>
      </w:r>
      <w:r w:rsidR="00743B78" w:rsidRPr="00743B78">
        <w:t xml:space="preserve">&gt; </w:t>
      </w:r>
      <w:r w:rsidR="00743B78" w:rsidRPr="00743B78">
        <w:rPr>
          <w:i/>
          <w:iCs/>
        </w:rPr>
        <w:t>Вставить</w:t>
      </w:r>
      <w:r w:rsidR="00743B78" w:rsidRPr="00743B78">
        <w:t xml:space="preserve"> –&gt; </w:t>
      </w:r>
      <w:r w:rsidR="00743B78" w:rsidRPr="00743B78">
        <w:rPr>
          <w:i/>
          <w:iCs/>
        </w:rPr>
        <w:t>Специальная вставка</w:t>
      </w:r>
      <w:r w:rsidR="00743B78">
        <w:t xml:space="preserve">. </w:t>
      </w:r>
      <w:r w:rsidR="004317A3">
        <w:t xml:space="preserve">В появившемся окне установите </w:t>
      </w:r>
      <w:r w:rsidR="004317A3" w:rsidRPr="004317A3">
        <w:rPr>
          <w:i/>
          <w:iCs/>
        </w:rPr>
        <w:t>Добавить значение как</w:t>
      </w:r>
      <w:r w:rsidR="004317A3">
        <w:t xml:space="preserve"> в положение </w:t>
      </w:r>
      <w:r w:rsidR="004317A3" w:rsidRPr="004317A3">
        <w:rPr>
          <w:i/>
          <w:iCs/>
        </w:rPr>
        <w:t>новые ряды</w:t>
      </w:r>
      <w:r w:rsidR="004317A3">
        <w:t xml:space="preserve">, </w:t>
      </w:r>
      <w:r w:rsidR="004317A3" w:rsidRPr="004317A3">
        <w:rPr>
          <w:i/>
          <w:iCs/>
        </w:rPr>
        <w:t xml:space="preserve">Значения </w:t>
      </w:r>
      <w:r w:rsidR="004317A3" w:rsidRPr="004317A3">
        <w:rPr>
          <w:i/>
          <w:iCs/>
          <w:lang w:val="en-US"/>
        </w:rPr>
        <w:t>Y</w:t>
      </w:r>
      <w:r w:rsidR="004317A3">
        <w:t xml:space="preserve"> </w:t>
      </w:r>
      <w:r w:rsidR="00EA285A">
        <w:t xml:space="preserve">– </w:t>
      </w:r>
      <w:r w:rsidR="004317A3">
        <w:t xml:space="preserve">в положение </w:t>
      </w:r>
      <w:r w:rsidR="004317A3" w:rsidRPr="004317A3">
        <w:rPr>
          <w:i/>
          <w:iCs/>
        </w:rPr>
        <w:t>в столбцах</w:t>
      </w:r>
      <w:r w:rsidR="004317A3">
        <w:t xml:space="preserve">; поставьте галочку </w:t>
      </w:r>
      <w:r w:rsidR="004317A3" w:rsidRPr="004317A3">
        <w:rPr>
          <w:i/>
          <w:iCs/>
        </w:rPr>
        <w:t>Категории (подписи оси Х) в первом столбце</w:t>
      </w:r>
      <w:r w:rsidR="00EA285A">
        <w:t>.</w:t>
      </w:r>
    </w:p>
    <w:p w14:paraId="3FE5FED2" w14:textId="4EABE203" w:rsidR="00743B78" w:rsidRDefault="00743B78" w:rsidP="00743B78">
      <w:r>
        <w:rPr>
          <w:noProof/>
        </w:rPr>
        <w:drawing>
          <wp:inline distT="0" distB="0" distL="0" distR="0" wp14:anchorId="330A6E46" wp14:editId="73B5D2C4">
            <wp:extent cx="2565364" cy="2145933"/>
            <wp:effectExtent l="0" t="0" r="698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4">
                      <a:extLst>
                        <a:ext uri="{28A0092B-C50C-407E-A947-70E740481C1C}">
                          <a14:useLocalDpi xmlns:a14="http://schemas.microsoft.com/office/drawing/2010/main" val="0"/>
                        </a:ext>
                      </a:extLst>
                    </a:blip>
                    <a:stretch>
                      <a:fillRect/>
                    </a:stretch>
                  </pic:blipFill>
                  <pic:spPr>
                    <a:xfrm>
                      <a:off x="0" y="0"/>
                      <a:ext cx="2589902" cy="2166459"/>
                    </a:xfrm>
                    <a:prstGeom prst="rect">
                      <a:avLst/>
                    </a:prstGeom>
                  </pic:spPr>
                </pic:pic>
              </a:graphicData>
            </a:graphic>
          </wp:inline>
        </w:drawing>
      </w:r>
    </w:p>
    <w:p w14:paraId="105ED7B1" w14:textId="5B4EC647" w:rsidR="00743B78" w:rsidRDefault="00743B78" w:rsidP="00743B78">
      <w:r>
        <w:t xml:space="preserve">Рис. </w:t>
      </w:r>
      <w:r w:rsidR="00040FBC">
        <w:t>11</w:t>
      </w:r>
      <w:r>
        <w:t>. Специальная вставка</w:t>
      </w:r>
    </w:p>
    <w:p w14:paraId="4D445DF0" w14:textId="7504183A" w:rsidR="0062186A" w:rsidRDefault="004317A3" w:rsidP="004317A3">
      <w:r>
        <w:t xml:space="preserve">Нажимайте </w:t>
      </w:r>
      <w:r>
        <w:rPr>
          <w:lang w:val="en-US"/>
        </w:rPr>
        <w:t>Shift</w:t>
      </w:r>
      <w:r w:rsidRPr="004317A3">
        <w:t>+</w:t>
      </w:r>
      <w:r>
        <w:rPr>
          <w:lang w:val="en-US"/>
        </w:rPr>
        <w:t>F</w:t>
      </w:r>
      <w:r w:rsidRPr="004317A3">
        <w:t>9</w:t>
      </w:r>
      <w:r>
        <w:t>. Следите за изменением графика</w:t>
      </w:r>
      <w:r w:rsidR="00040FBC">
        <w:t>.</w:t>
      </w:r>
    </w:p>
    <w:p w14:paraId="66ADE90C" w14:textId="71CA668F" w:rsidR="00040FBC" w:rsidRDefault="00D87BEB" w:rsidP="00D87BEB">
      <w:pPr>
        <w:pStyle w:val="3"/>
      </w:pPr>
      <w:r>
        <w:t xml:space="preserve">Глава </w:t>
      </w:r>
      <w:r w:rsidR="00040FBC">
        <w:t>4. Рулет</w:t>
      </w:r>
      <w:r>
        <w:t>ка</w:t>
      </w:r>
    </w:p>
    <w:p w14:paraId="7DF992EC" w14:textId="7732209B" w:rsidR="002B6662" w:rsidRDefault="00040FBC" w:rsidP="002B6662">
      <w:r w:rsidRPr="00B10BB7">
        <w:rPr>
          <w:b/>
          <w:bCs/>
        </w:rPr>
        <w:t>Что делает симуляция</w:t>
      </w:r>
      <w:r w:rsidR="00D87BEB" w:rsidRPr="00B10BB7">
        <w:rPr>
          <w:b/>
          <w:bCs/>
        </w:rPr>
        <w:t xml:space="preserve">. </w:t>
      </w:r>
      <w:r w:rsidR="00D20BA4">
        <w:t>Показывает, насколько хорошо вы можете предсказывать выпадение четных или нечетных чисел рулетки.</w:t>
      </w:r>
      <w:r w:rsidR="002B6662" w:rsidRPr="002B6662">
        <w:t xml:space="preserve"> </w:t>
      </w:r>
      <w:r w:rsidR="002B6662">
        <w:t xml:space="preserve">В диапазоне А2:А21 находятся случайные числа от 1 до 36. Видно только первое число, остальные скрыты условным форматированием. В ячейке B2 введите 1, если ожидаете, что следующее число будет нечетным. Если ожидаете четное, введите </w:t>
      </w:r>
      <w:r w:rsidR="006C3A09">
        <w:t>0</w:t>
      </w:r>
      <w:r w:rsidR="002B6662">
        <w:t xml:space="preserve">. В столбце E подсчитывается результат вашего прогноза накопительным итогом. Если вы угадали, добавляется 1, если вы  не угадали вычитается 1. Выполните </w:t>
      </w:r>
      <w:r w:rsidR="00B32B2F">
        <w:t>19</w:t>
      </w:r>
      <w:r w:rsidR="002B6662">
        <w:t xml:space="preserve"> угадываний. Если вы хотите повторить эксперимент, удалите значения из ячеек В2:В2</w:t>
      </w:r>
      <w:r w:rsidR="00B32B2F">
        <w:t>0</w:t>
      </w:r>
      <w:r w:rsidR="002B6662">
        <w:t>, и начните снова с В2.</w:t>
      </w:r>
    </w:p>
    <w:p w14:paraId="7357DA80" w14:textId="3C2EB565" w:rsidR="00D20BA4" w:rsidRDefault="00040FBC" w:rsidP="00D20BA4">
      <w:r w:rsidRPr="00D20BA4">
        <w:rPr>
          <w:b/>
          <w:bCs/>
        </w:rPr>
        <w:t>Что вам нужно знать</w:t>
      </w:r>
      <w:r w:rsidR="00D87BEB" w:rsidRPr="00D20BA4">
        <w:rPr>
          <w:b/>
          <w:bCs/>
        </w:rPr>
        <w:t xml:space="preserve">. </w:t>
      </w:r>
      <w:r w:rsidR="00D20BA4">
        <w:t>Многие люди считают, что выгодно постоянно делать ставки на нечет. Попробуйте такую стратегию в «реальной жизни» (на этом симуляторе) и увидите, как казино зарабатывает деньги на людях, которые так думают.</w:t>
      </w:r>
    </w:p>
    <w:p w14:paraId="7AC85EF5" w14:textId="5E852D61" w:rsidR="00040FBC" w:rsidRDefault="00D20BA4" w:rsidP="00040FBC">
      <w:r w:rsidRPr="00EA042C">
        <w:rPr>
          <w:b/>
          <w:bCs/>
        </w:rPr>
        <w:t xml:space="preserve">Что вам нужно сделать. </w:t>
      </w:r>
      <w:r>
        <w:t xml:space="preserve">В ячейке А2 введите формулу: </w:t>
      </w:r>
      <w:r w:rsidRPr="00D20BA4">
        <w:t>=СЛМАССИВ(20;;1;36;ИСТИНА)</w:t>
      </w:r>
      <w:r>
        <w:t xml:space="preserve">. Она сгенерит вертикальный массив </w:t>
      </w:r>
      <w:r w:rsidR="002B6662">
        <w:t xml:space="preserve">из </w:t>
      </w:r>
      <w:r>
        <w:t xml:space="preserve">20 случайных </w:t>
      </w:r>
      <w:r w:rsidR="002B6662">
        <w:t xml:space="preserve">целых </w:t>
      </w:r>
      <w:r>
        <w:t xml:space="preserve">чисел от 1 до 36. </w:t>
      </w:r>
      <w:r w:rsidR="002B6662">
        <w:t>Введите в ячейку Е</w:t>
      </w:r>
      <w:r w:rsidR="00040FBC">
        <w:t>2</w:t>
      </w:r>
      <w:r w:rsidR="002B6662">
        <w:t xml:space="preserve"> </w:t>
      </w:r>
      <w:r w:rsidR="00040FBC">
        <w:t xml:space="preserve">формулу: </w:t>
      </w:r>
      <w:r w:rsidR="002B6662" w:rsidRPr="002B6662">
        <w:t>=ЕСЛИ(ОСТАТ(A3;2)=B2;E1+1;E1-1)</w:t>
      </w:r>
      <w:r w:rsidR="00040FBC">
        <w:t xml:space="preserve">. </w:t>
      </w:r>
      <w:r w:rsidR="002B6662">
        <w:t xml:space="preserve">Протяните </w:t>
      </w:r>
      <w:r w:rsidR="00040FBC">
        <w:t xml:space="preserve">формулу до </w:t>
      </w:r>
      <w:r w:rsidR="002B6662">
        <w:t>Е20</w:t>
      </w:r>
      <w:r w:rsidR="00040FBC">
        <w:t xml:space="preserve">. Функция </w:t>
      </w:r>
      <w:r w:rsidR="002B6662" w:rsidRPr="002B6662">
        <w:t>ОСТАТ(</w:t>
      </w:r>
      <w:r w:rsidR="002B6662">
        <w:t>)</w:t>
      </w:r>
      <w:r w:rsidR="00040FBC">
        <w:t xml:space="preserve"> </w:t>
      </w:r>
      <w:r w:rsidR="002B6662">
        <w:t xml:space="preserve">возвращает остаток от деления </w:t>
      </w:r>
      <w:r w:rsidR="00040FBC">
        <w:t>на 2</w:t>
      </w:r>
      <w:r w:rsidR="006C3A09">
        <w:t xml:space="preserve"> выпавшего значения рулетки</w:t>
      </w:r>
      <w:r w:rsidR="00040FBC">
        <w:t xml:space="preserve">. Остаток </w:t>
      </w:r>
      <w:r w:rsidR="006C3A09">
        <w:t>равен</w:t>
      </w:r>
      <w:r w:rsidR="00040FBC">
        <w:t xml:space="preserve"> 0 и</w:t>
      </w:r>
      <w:r w:rsidR="006C3A09">
        <w:t>ли</w:t>
      </w:r>
      <w:r w:rsidR="00040FBC">
        <w:t xml:space="preserve"> 1. </w:t>
      </w:r>
      <w:r w:rsidR="002B1ACB">
        <w:t xml:space="preserve">Далее это значение сравнивается с предсказанием </w:t>
      </w:r>
      <w:r w:rsidR="00040FBC">
        <w:t>в столбце B</w:t>
      </w:r>
      <w:r w:rsidR="002B1ACB">
        <w:t xml:space="preserve">. Если остаток и предсказание совпали сумма в столбце Е </w:t>
      </w:r>
      <w:r w:rsidR="00040FBC">
        <w:t xml:space="preserve">увеличивается на </w:t>
      </w:r>
      <w:r w:rsidR="002B1ACB">
        <w:t>1, если не совпали – уменьш</w:t>
      </w:r>
      <w:r w:rsidR="00040FBC">
        <w:t>ается на 1.</w:t>
      </w:r>
    </w:p>
    <w:p w14:paraId="73EFDD81" w14:textId="4FE2D172" w:rsidR="00040FBC" w:rsidRDefault="00040FBC" w:rsidP="00040FBC">
      <w:r>
        <w:t>Вы</w:t>
      </w:r>
      <w:r w:rsidR="002B1ACB">
        <w:t>д</w:t>
      </w:r>
      <w:r>
        <w:t>е</w:t>
      </w:r>
      <w:r w:rsidR="002B1ACB">
        <w:t>л</w:t>
      </w:r>
      <w:r>
        <w:t xml:space="preserve">ите диапазон </w:t>
      </w:r>
      <w:r w:rsidR="002B1ACB">
        <w:t>А</w:t>
      </w:r>
      <w:r>
        <w:t>3:A</w:t>
      </w:r>
      <w:r w:rsidR="002B1ACB">
        <w:t>2</w:t>
      </w:r>
      <w:r>
        <w:t>1</w:t>
      </w:r>
      <w:r w:rsidR="002B1ACB">
        <w:t>, и</w:t>
      </w:r>
      <w:r>
        <w:t xml:space="preserve"> применит</w:t>
      </w:r>
      <w:r w:rsidR="002B1ACB">
        <w:t xml:space="preserve">е к нему </w:t>
      </w:r>
      <w:r>
        <w:t>услов</w:t>
      </w:r>
      <w:r w:rsidR="002B1ACB">
        <w:t>ное форматирование на основе</w:t>
      </w:r>
      <w:r>
        <w:t xml:space="preserve"> формул</w:t>
      </w:r>
      <w:r w:rsidR="002B1ACB">
        <w:t xml:space="preserve">ы </w:t>
      </w:r>
      <w:r w:rsidR="002B1ACB" w:rsidRPr="002B1ACB">
        <w:t>=B2=""</w:t>
      </w:r>
      <w:r>
        <w:t xml:space="preserve">. </w:t>
      </w:r>
      <w:r w:rsidR="002B1ACB">
        <w:t>Задайте форматирование в виде белого шрифта. Пока не введено очередное предсказание, следующие значения в столбце А остаются невидимыми.</w:t>
      </w:r>
    </w:p>
    <w:p w14:paraId="73A54D45" w14:textId="4DF7FB52" w:rsidR="00690465" w:rsidRDefault="002B1ACB" w:rsidP="00040FBC">
      <w:r>
        <w:t>В</w:t>
      </w:r>
      <w:r w:rsidR="00690465">
        <w:t>ыделите диапазон B2:B2</w:t>
      </w:r>
      <w:r w:rsidR="00B32B2F">
        <w:t>0</w:t>
      </w:r>
      <w:r w:rsidR="00690465">
        <w:t xml:space="preserve">, и </w:t>
      </w:r>
      <w:r>
        <w:t xml:space="preserve">ведите </w:t>
      </w:r>
      <w:r w:rsidR="00690465">
        <w:t xml:space="preserve">для него </w:t>
      </w:r>
      <w:r>
        <w:t>п</w:t>
      </w:r>
      <w:r w:rsidR="00040FBC">
        <w:t>ровер</w:t>
      </w:r>
      <w:r>
        <w:t xml:space="preserve">ку значений. </w:t>
      </w:r>
      <w:r w:rsidR="00690465">
        <w:t>Для этого п</w:t>
      </w:r>
      <w:r>
        <w:t xml:space="preserve">ройдите по меню </w:t>
      </w:r>
      <w:r w:rsidRPr="002B1ACB">
        <w:rPr>
          <w:i/>
          <w:iCs/>
        </w:rPr>
        <w:t>Данные</w:t>
      </w:r>
      <w:r>
        <w:t xml:space="preserve"> –</w:t>
      </w:r>
      <w:r w:rsidRPr="002B1ACB">
        <w:t xml:space="preserve">&gt; </w:t>
      </w:r>
      <w:r w:rsidRPr="002B1ACB">
        <w:rPr>
          <w:i/>
          <w:iCs/>
        </w:rPr>
        <w:t>Работа с данными</w:t>
      </w:r>
      <w:r>
        <w:t xml:space="preserve"> </w:t>
      </w:r>
      <w:r w:rsidRPr="002B1ACB">
        <w:t>–&gt;</w:t>
      </w:r>
      <w:r w:rsidR="00040FBC">
        <w:t xml:space="preserve"> </w:t>
      </w:r>
      <w:r w:rsidRPr="002B1ACB">
        <w:rPr>
          <w:i/>
          <w:iCs/>
        </w:rPr>
        <w:t>Проверка данных</w:t>
      </w:r>
      <w:r>
        <w:t xml:space="preserve">. </w:t>
      </w:r>
      <w:r w:rsidR="00690465">
        <w:t>В открывшемся окне настройке проверку:</w:t>
      </w:r>
    </w:p>
    <w:p w14:paraId="3285DFBE" w14:textId="720FE775" w:rsidR="00690465" w:rsidRDefault="00690465" w:rsidP="00040FBC">
      <w:r>
        <w:rPr>
          <w:noProof/>
        </w:rPr>
        <w:lastRenderedPageBreak/>
        <w:drawing>
          <wp:inline distT="0" distB="0" distL="0" distR="0" wp14:anchorId="672F6877" wp14:editId="3D7BD4C8">
            <wp:extent cx="3479396" cy="4079019"/>
            <wp:effectExtent l="0" t="0" r="6985" b="0"/>
            <wp:docPr id="16" name="Рисунок 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3482688" cy="4082878"/>
                    </a:xfrm>
                    <a:prstGeom prst="rect">
                      <a:avLst/>
                    </a:prstGeom>
                  </pic:spPr>
                </pic:pic>
              </a:graphicData>
            </a:graphic>
          </wp:inline>
        </w:drawing>
      </w:r>
    </w:p>
    <w:p w14:paraId="7D5DEDFB" w14:textId="32518F73" w:rsidR="00690465" w:rsidRDefault="00690465" w:rsidP="00040FBC">
      <w:r>
        <w:t>Рис. 12. Проверка данных</w:t>
      </w:r>
    </w:p>
    <w:p w14:paraId="54118B7C" w14:textId="41F6FF94" w:rsidR="00040FBC" w:rsidRDefault="00690465" w:rsidP="00040FBC">
      <w:r>
        <w:t>После такой настройки вы сможете ввести в ячейки B2:B2</w:t>
      </w:r>
      <w:r w:rsidR="00B32B2F">
        <w:t>0</w:t>
      </w:r>
      <w:r>
        <w:t xml:space="preserve"> только 0 или 1.</w:t>
      </w:r>
    </w:p>
    <w:p w14:paraId="018B369D" w14:textId="1185DD8F" w:rsidR="00690465" w:rsidRDefault="00690465" w:rsidP="00040FBC">
      <w:r>
        <w:t xml:space="preserve">Теперь вы можете последовательно вводить 0 и 1 в столбец В. </w:t>
      </w:r>
      <w:r w:rsidR="00040FBC">
        <w:t xml:space="preserve">Чтобы начать все сначала, </w:t>
      </w:r>
      <w:r>
        <w:t>удалите значения из столбца В.</w:t>
      </w:r>
      <w:r w:rsidR="00B32B2F">
        <w:t xml:space="preserve"> </w:t>
      </w:r>
      <w:r>
        <w:t>Как вариант, можете набрать все 0 или все 1, и посмотреть, что получится.</w:t>
      </w:r>
    </w:p>
    <w:p w14:paraId="657B1B8C" w14:textId="491E51BF" w:rsidR="00070A6B" w:rsidRDefault="00B32B2F" w:rsidP="00070A6B">
      <w:r>
        <w:rPr>
          <w:noProof/>
        </w:rPr>
        <w:drawing>
          <wp:inline distT="0" distB="0" distL="0" distR="0" wp14:anchorId="2B32EE78" wp14:editId="3FFED368">
            <wp:extent cx="3450866" cy="4280486"/>
            <wp:effectExtent l="0" t="0" r="0" b="6350"/>
            <wp:docPr id="17" name="Рисунок 1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стол&#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3452591" cy="4282626"/>
                    </a:xfrm>
                    <a:prstGeom prst="rect">
                      <a:avLst/>
                    </a:prstGeom>
                  </pic:spPr>
                </pic:pic>
              </a:graphicData>
            </a:graphic>
          </wp:inline>
        </w:drawing>
      </w:r>
    </w:p>
    <w:p w14:paraId="02A97262" w14:textId="5FAE64C3" w:rsidR="00B32B2F" w:rsidRDefault="00B32B2F" w:rsidP="00070A6B">
      <w:r>
        <w:t>Рис. 13. Пример угадывания</w:t>
      </w:r>
    </w:p>
    <w:p w14:paraId="1EB299A9" w14:textId="6CD3DF07" w:rsidR="00132A4B" w:rsidRDefault="00132A4B" w:rsidP="00132A4B">
      <w:pPr>
        <w:pStyle w:val="3"/>
      </w:pPr>
      <w:r>
        <w:lastRenderedPageBreak/>
        <w:t>Глава 5. Разорение игрока</w:t>
      </w:r>
    </w:p>
    <w:p w14:paraId="1B795CEE" w14:textId="4C45097F" w:rsidR="00132A4B" w:rsidRDefault="00132A4B" w:rsidP="00132A4B">
      <w:r w:rsidRPr="00132A4B">
        <w:rPr>
          <w:b/>
          <w:bCs/>
        </w:rPr>
        <w:t xml:space="preserve">Что делает симуляция. </w:t>
      </w:r>
      <w:r>
        <w:t>Имитирует, что может произойти с людьми, которые увлекаются азартными играми. У игрока есть 100 шансов (в столбце А) сыграть на чет/нечет</w:t>
      </w:r>
      <w:r w:rsidR="00CB5286" w:rsidRPr="00CB5286">
        <w:t xml:space="preserve"> </w:t>
      </w:r>
      <w:r w:rsidR="00CB5286">
        <w:t>с</w:t>
      </w:r>
      <w:r>
        <w:t xml:space="preserve"> </w:t>
      </w:r>
      <w:r w:rsidR="00CB5286">
        <w:t>в</w:t>
      </w:r>
      <w:r>
        <w:t>ероятность</w:t>
      </w:r>
      <w:r w:rsidR="00CB5286">
        <w:t>ю</w:t>
      </w:r>
      <w:r>
        <w:t xml:space="preserve"> 50:50. Если </w:t>
      </w:r>
      <w:r w:rsidR="00CB5286">
        <w:t>«угадал»</w:t>
      </w:r>
      <w:r>
        <w:t xml:space="preserve">, </w:t>
      </w:r>
      <w:r w:rsidR="00D86679">
        <w:t xml:space="preserve">сумма в </w:t>
      </w:r>
      <w:r>
        <w:t xml:space="preserve">столбце </w:t>
      </w:r>
      <w:r w:rsidR="00D86679">
        <w:t>В</w:t>
      </w:r>
      <w:r>
        <w:t xml:space="preserve"> увеличивается на 1, </w:t>
      </w:r>
      <w:r w:rsidR="00CB5286">
        <w:t>не угадал</w:t>
      </w:r>
      <w:r>
        <w:t xml:space="preserve"> </w:t>
      </w:r>
      <w:r w:rsidR="00CB5286">
        <w:t>–</w:t>
      </w:r>
      <w:r>
        <w:t xml:space="preserve"> уменьшается на 1.</w:t>
      </w:r>
      <w:r w:rsidR="00CB5286">
        <w:t xml:space="preserve"> </w:t>
      </w:r>
      <w:r>
        <w:t xml:space="preserve">Затем мы имитируем, что </w:t>
      </w:r>
      <w:r w:rsidR="00D86679">
        <w:t>таких серий (по 100 игр) было 20</w:t>
      </w:r>
      <w:r>
        <w:t xml:space="preserve">. Для каждой </w:t>
      </w:r>
      <w:r w:rsidR="00D86679">
        <w:t>серии</w:t>
      </w:r>
      <w:r>
        <w:t xml:space="preserve"> рассчитываем среднее, минимальное, максимальное, стандартное отклонение и итого</w:t>
      </w:r>
      <w:r w:rsidR="00D86679">
        <w:t>вую сумму</w:t>
      </w:r>
      <w:r>
        <w:t xml:space="preserve">. </w:t>
      </w:r>
      <w:r w:rsidR="00D86679">
        <w:t>Наконец,</w:t>
      </w:r>
      <w:r>
        <w:t xml:space="preserve"> подсчитываем, </w:t>
      </w:r>
      <w:r w:rsidR="00D86679">
        <w:t>сколько раз</w:t>
      </w:r>
      <w:r>
        <w:t xml:space="preserve"> игрок </w:t>
      </w:r>
      <w:r w:rsidR="00D86679">
        <w:t>закончил игру в плюсе и в минусе.</w:t>
      </w:r>
    </w:p>
    <w:p w14:paraId="387B068B" w14:textId="005AE7AA" w:rsidR="00132A4B" w:rsidRDefault="00132A4B" w:rsidP="00132A4B">
      <w:r w:rsidRPr="00132A4B">
        <w:rPr>
          <w:b/>
          <w:bCs/>
        </w:rPr>
        <w:t xml:space="preserve">Что вам нужно знать. </w:t>
      </w:r>
      <w:r>
        <w:t xml:space="preserve">В </w:t>
      </w:r>
      <w:r w:rsidR="00D86679">
        <w:t>ячейке</w:t>
      </w:r>
      <w:r>
        <w:t xml:space="preserve"> А</w:t>
      </w:r>
      <w:r w:rsidR="00D86679">
        <w:t>1</w:t>
      </w:r>
      <w:r>
        <w:t xml:space="preserve"> мы используем </w:t>
      </w:r>
      <w:r w:rsidR="00874B51">
        <w:t xml:space="preserve">новую </w:t>
      </w:r>
      <w:r>
        <w:t>функцию</w:t>
      </w:r>
      <w:r w:rsidR="00874B51">
        <w:t xml:space="preserve"> динамических массивов </w:t>
      </w:r>
      <w:r w:rsidR="00874B51" w:rsidRPr="00D86679">
        <w:t>СЛМАССИВ</w:t>
      </w:r>
      <w:r w:rsidR="00874B51">
        <w:t>()</w:t>
      </w:r>
      <w:r w:rsidR="00D86679">
        <w:t xml:space="preserve">. В диапазоне </w:t>
      </w:r>
      <w:r w:rsidR="00CB5286">
        <w:rPr>
          <w:lang w:val="en-US"/>
        </w:rPr>
        <w:t>D</w:t>
      </w:r>
      <w:r w:rsidR="00CB5286" w:rsidRPr="00CB5286">
        <w:t>2:</w:t>
      </w:r>
      <w:r w:rsidR="00CB5286">
        <w:rPr>
          <w:lang w:val="en-US"/>
        </w:rPr>
        <w:t>H</w:t>
      </w:r>
      <w:r w:rsidR="00CB5286" w:rsidRPr="00CB5286">
        <w:t xml:space="preserve">22 </w:t>
      </w:r>
      <w:r>
        <w:t xml:space="preserve">мы имитируем 20 </w:t>
      </w:r>
      <w:r w:rsidR="00CB5286">
        <w:t>серий</w:t>
      </w:r>
      <w:r>
        <w:t xml:space="preserve">. Для этого используем инструмент </w:t>
      </w:r>
      <w:r w:rsidRPr="00CB5286">
        <w:rPr>
          <w:i/>
          <w:iCs/>
        </w:rPr>
        <w:t>Таблицы данных</w:t>
      </w:r>
      <w:r w:rsidR="00CB5286">
        <w:rPr>
          <w:i/>
          <w:iCs/>
        </w:rPr>
        <w:t>.</w:t>
      </w:r>
      <w:r>
        <w:t xml:space="preserve"> </w:t>
      </w:r>
      <w:r w:rsidR="00CB5286">
        <w:t>Э</w:t>
      </w:r>
      <w:r>
        <w:t>то идеальны</w:t>
      </w:r>
      <w:r w:rsidR="00CB5286">
        <w:t>й</w:t>
      </w:r>
      <w:r>
        <w:t xml:space="preserve"> инструмент</w:t>
      </w:r>
      <w:r w:rsidR="00CB5286">
        <w:t xml:space="preserve"> </w:t>
      </w:r>
      <w:r w:rsidR="00CB5286">
        <w:rPr>
          <w:lang w:val="en-US"/>
        </w:rPr>
        <w:t>Excel</w:t>
      </w:r>
      <w:r>
        <w:t xml:space="preserve"> для анализа </w:t>
      </w:r>
      <w:r w:rsidR="00CB5286">
        <w:t>«</w:t>
      </w:r>
      <w:r>
        <w:t>что, если</w:t>
      </w:r>
      <w:r w:rsidR="00CB5286">
        <w:t>» (к сожалению, он интуитивно не понятен, из-за чего его используют довольно редко)</w:t>
      </w:r>
      <w:r>
        <w:t>.</w:t>
      </w:r>
      <w:r w:rsidR="00874B51">
        <w:t xml:space="preserve"> В нашем случае мы вообще используем недокументированные свойства этого иснтрумента!</w:t>
      </w:r>
    </w:p>
    <w:p w14:paraId="2C244CF5" w14:textId="21BF8D6A" w:rsidR="00132A4B" w:rsidRDefault="00874B51" w:rsidP="00935846">
      <w:r w:rsidRPr="00EA042C">
        <w:rPr>
          <w:b/>
          <w:bCs/>
        </w:rPr>
        <w:t xml:space="preserve">Что вам нужно сделать. </w:t>
      </w:r>
      <w:r>
        <w:t xml:space="preserve">Введите в </w:t>
      </w:r>
      <w:r w:rsidR="00132A4B">
        <w:t>ячейку A2</w:t>
      </w:r>
      <w:r w:rsidR="00935846">
        <w:t xml:space="preserve"> формулу</w:t>
      </w:r>
      <w:r w:rsidR="00132A4B">
        <w:t xml:space="preserve">: </w:t>
      </w:r>
      <w:r w:rsidRPr="00D86679">
        <w:t>=СЛМАССИВ(100;;0;1;ИСТИНА)</w:t>
      </w:r>
      <w:r>
        <w:t xml:space="preserve">. </w:t>
      </w:r>
      <w:r w:rsidR="00935846">
        <w:t>В</w:t>
      </w:r>
      <w:r w:rsidR="00132A4B">
        <w:t xml:space="preserve"> ячейку </w:t>
      </w:r>
      <w:r w:rsidR="00935846">
        <w:t xml:space="preserve">В1: </w:t>
      </w:r>
      <w:r w:rsidR="00935846" w:rsidRPr="00935846">
        <w:t>=ЕСЛИ(A1=0;-1;1)</w:t>
      </w:r>
      <w:r w:rsidR="00935846">
        <w:t xml:space="preserve">, В2: </w:t>
      </w:r>
      <w:r w:rsidR="00935846" w:rsidRPr="00935846">
        <w:t>=B1+ЕСЛИ(A2=0;-1;1)</w:t>
      </w:r>
      <w:r w:rsidR="00935846">
        <w:t xml:space="preserve">; протащите её до В100. </w:t>
      </w:r>
      <w:r w:rsidR="00132A4B">
        <w:t xml:space="preserve">D2: </w:t>
      </w:r>
      <w:r w:rsidR="00935846" w:rsidRPr="00935846">
        <w:t>=СРЗНАЧ(B:B)</w:t>
      </w:r>
      <w:r w:rsidR="00935846">
        <w:t xml:space="preserve">, Е2: </w:t>
      </w:r>
      <w:r w:rsidR="00935846" w:rsidRPr="00935846">
        <w:t>=МИН(B:B)</w:t>
      </w:r>
      <w:r w:rsidR="00935846">
        <w:t xml:space="preserve">, </w:t>
      </w:r>
      <w:r w:rsidR="00935846">
        <w:rPr>
          <w:lang w:val="en-US"/>
        </w:rPr>
        <w:t>F</w:t>
      </w:r>
      <w:r w:rsidR="00935846" w:rsidRPr="00935846">
        <w:t>2: =МАКС(</w:t>
      </w:r>
      <w:r w:rsidR="00935846" w:rsidRPr="00935846">
        <w:rPr>
          <w:lang w:val="en-US"/>
        </w:rPr>
        <w:t>B</w:t>
      </w:r>
      <w:r w:rsidR="00935846" w:rsidRPr="00935846">
        <w:t>:</w:t>
      </w:r>
      <w:r w:rsidR="00935846" w:rsidRPr="00935846">
        <w:rPr>
          <w:lang w:val="en-US"/>
        </w:rPr>
        <w:t>B</w:t>
      </w:r>
      <w:r w:rsidR="00935846" w:rsidRPr="00935846">
        <w:t xml:space="preserve">), </w:t>
      </w:r>
      <w:r w:rsidR="00935846">
        <w:rPr>
          <w:lang w:val="en-US"/>
        </w:rPr>
        <w:t>G</w:t>
      </w:r>
      <w:r w:rsidR="00935846" w:rsidRPr="00935846">
        <w:t xml:space="preserve">2: =СТАНДОТКЛОН.В(B:B), </w:t>
      </w:r>
      <w:r w:rsidR="00935846">
        <w:rPr>
          <w:lang w:val="en-US"/>
        </w:rPr>
        <w:t>H</w:t>
      </w:r>
      <w:r w:rsidR="00935846" w:rsidRPr="00935846">
        <w:t>2: =B100.</w:t>
      </w:r>
    </w:p>
    <w:p w14:paraId="742B1EB8" w14:textId="6E717EF4" w:rsidR="00935846" w:rsidRDefault="00935846" w:rsidP="00132A4B">
      <w:r>
        <w:t xml:space="preserve">Постройте Таблицу данных. Для этого выделите диапазон </w:t>
      </w:r>
      <w:r w:rsidR="00132A4B">
        <w:t>C2:H22</w:t>
      </w:r>
      <w:r>
        <w:t xml:space="preserve">. Да, пустые ячейки С2:С22 тоже надо включить! Пройдите по меню: </w:t>
      </w:r>
      <w:r w:rsidRPr="00935846">
        <w:rPr>
          <w:i/>
          <w:iCs/>
        </w:rPr>
        <w:t>Данные</w:t>
      </w:r>
      <w:r>
        <w:t xml:space="preserve"> –</w:t>
      </w:r>
      <w:r w:rsidRPr="00935846">
        <w:t xml:space="preserve">&gt; </w:t>
      </w:r>
      <w:r w:rsidR="00132A4B" w:rsidRPr="00935846">
        <w:rPr>
          <w:i/>
          <w:iCs/>
        </w:rPr>
        <w:t>Анализ "</w:t>
      </w:r>
      <w:r>
        <w:rPr>
          <w:i/>
          <w:iCs/>
        </w:rPr>
        <w:t>ч</w:t>
      </w:r>
      <w:r w:rsidR="00132A4B" w:rsidRPr="00935846">
        <w:rPr>
          <w:i/>
          <w:iCs/>
        </w:rPr>
        <w:t>то, если"</w:t>
      </w:r>
      <w:r w:rsidR="00132A4B">
        <w:t xml:space="preserve"> </w:t>
      </w:r>
      <w:r w:rsidRPr="00935846">
        <w:t>–&gt;</w:t>
      </w:r>
      <w:r w:rsidR="00132A4B">
        <w:t xml:space="preserve"> </w:t>
      </w:r>
      <w:r w:rsidR="00132A4B" w:rsidRPr="00935846">
        <w:rPr>
          <w:i/>
          <w:iCs/>
        </w:rPr>
        <w:t>Таблица данных</w:t>
      </w:r>
      <w:r w:rsidR="00132A4B">
        <w:t>.</w:t>
      </w:r>
      <w:r>
        <w:t xml:space="preserve"> Настройте таблицу данных</w:t>
      </w:r>
      <w:r w:rsidR="001E258F">
        <w:t xml:space="preserve">. Оставьте поле </w:t>
      </w:r>
      <w:r w:rsidR="001E258F" w:rsidRPr="007A7E23">
        <w:rPr>
          <w:i/>
          <w:iCs/>
        </w:rPr>
        <w:t>Подставлять значения по столбцам в:</w:t>
      </w:r>
      <w:r w:rsidR="001E258F">
        <w:t xml:space="preserve"> пустым, а в поле </w:t>
      </w:r>
      <w:r w:rsidR="001E258F" w:rsidRPr="007A7E23">
        <w:rPr>
          <w:i/>
          <w:iCs/>
        </w:rPr>
        <w:t xml:space="preserve">Подставлять значения по </w:t>
      </w:r>
      <w:r w:rsidR="001E258F">
        <w:rPr>
          <w:i/>
          <w:iCs/>
        </w:rPr>
        <w:t>строкам</w:t>
      </w:r>
      <w:r w:rsidR="001E258F" w:rsidRPr="007A7E23">
        <w:rPr>
          <w:i/>
          <w:iCs/>
        </w:rPr>
        <w:t xml:space="preserve"> в:</w:t>
      </w:r>
      <w:r w:rsidR="001E258F">
        <w:t xml:space="preserve"> щелкните на любую пустую ячейку, например </w:t>
      </w:r>
      <w:r w:rsidR="001E258F">
        <w:rPr>
          <w:lang w:val="en-US"/>
        </w:rPr>
        <w:t>J</w:t>
      </w:r>
      <w:r w:rsidR="001E258F" w:rsidRPr="007A7E23">
        <w:t>2</w:t>
      </w:r>
      <w:r w:rsidR="001E258F">
        <w:t xml:space="preserve">. Нажмите </w:t>
      </w:r>
      <w:r w:rsidR="001E258F">
        <w:rPr>
          <w:lang w:val="en-US"/>
        </w:rPr>
        <w:t>Ok</w:t>
      </w:r>
      <w:r w:rsidR="001E258F">
        <w:t>.</w:t>
      </w:r>
    </w:p>
    <w:p w14:paraId="6ACF9C6A" w14:textId="63A18D22" w:rsidR="00935846" w:rsidRDefault="007A7E23" w:rsidP="00132A4B">
      <w:r>
        <w:rPr>
          <w:noProof/>
        </w:rPr>
        <w:drawing>
          <wp:inline distT="0" distB="0" distL="0" distR="0" wp14:anchorId="47B0353B" wp14:editId="38738499">
            <wp:extent cx="5941695" cy="3744595"/>
            <wp:effectExtent l="0" t="0" r="1905" b="8255"/>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5941695" cy="3744595"/>
                    </a:xfrm>
                    <a:prstGeom prst="rect">
                      <a:avLst/>
                    </a:prstGeom>
                  </pic:spPr>
                </pic:pic>
              </a:graphicData>
            </a:graphic>
          </wp:inline>
        </w:drawing>
      </w:r>
    </w:p>
    <w:p w14:paraId="38D7676D" w14:textId="77777777" w:rsidR="00935846" w:rsidRDefault="00935846" w:rsidP="00132A4B">
      <w:r>
        <w:t>Рис. 14. Настройка таблицы данных</w:t>
      </w:r>
    </w:p>
    <w:p w14:paraId="6C0EB00F" w14:textId="5A8DEFC4" w:rsidR="00132A4B" w:rsidRPr="007A7E23" w:rsidRDefault="007A7E23" w:rsidP="00132A4B">
      <w:r>
        <w:t xml:space="preserve">Встаньте на любую ячейку в диапазоне </w:t>
      </w:r>
      <w:r w:rsidR="001E258F">
        <w:rPr>
          <w:lang w:val="en-US"/>
        </w:rPr>
        <w:t>D</w:t>
      </w:r>
      <w:r>
        <w:t xml:space="preserve">3:Н22. В строке формул вы увидите формулу массива </w:t>
      </w:r>
      <w:r w:rsidRPr="007A7E23">
        <w:t>{=ТАБЛИЦА(;</w:t>
      </w:r>
      <w:r w:rsidRPr="007A7E23">
        <w:rPr>
          <w:lang w:val="en-US"/>
        </w:rPr>
        <w:t>J</w:t>
      </w:r>
      <w:r w:rsidRPr="007A7E23">
        <w:t>2)}</w:t>
      </w:r>
      <w:r>
        <w:t>. Обычно</w:t>
      </w:r>
      <w:r w:rsidR="001E258F">
        <w:t xml:space="preserve"> </w:t>
      </w:r>
      <w:r w:rsidR="001E258F" w:rsidRPr="001E258F">
        <w:rPr>
          <w:i/>
          <w:iCs/>
        </w:rPr>
        <w:t>Т</w:t>
      </w:r>
      <w:r w:rsidRPr="001E258F">
        <w:rPr>
          <w:i/>
          <w:iCs/>
        </w:rPr>
        <w:t>аблицы данных</w:t>
      </w:r>
      <w:r>
        <w:t xml:space="preserve"> </w:t>
      </w:r>
      <w:r w:rsidR="001E258F">
        <w:t>используют</w:t>
      </w:r>
      <w:r w:rsidR="001E258F" w:rsidRPr="001E258F">
        <w:t xml:space="preserve"> </w:t>
      </w:r>
      <w:r w:rsidR="001E258F">
        <w:t xml:space="preserve">иначе. Сначала организуют последовательность вычислений для одного значения параметра, а потом изучают влияние изменения значения параметра на результат. </w:t>
      </w:r>
      <w:r>
        <w:t xml:space="preserve">В </w:t>
      </w:r>
      <w:r w:rsidR="001E258F">
        <w:t>нашем</w:t>
      </w:r>
      <w:r>
        <w:t xml:space="preserve"> случае мы используем таблицу "что, если" просто для того, чтобы обмануть Excel, имитируя 20 итераций </w:t>
      </w:r>
      <w:r w:rsidR="001E258F">
        <w:t>набора из 100 случайных значений в столбце</w:t>
      </w:r>
      <w:r>
        <w:t xml:space="preserve"> A.</w:t>
      </w:r>
    </w:p>
    <w:p w14:paraId="2D99C402" w14:textId="6E303981" w:rsidR="00132A4B" w:rsidRDefault="007A7E23" w:rsidP="00132A4B">
      <w:r>
        <w:t>Добавьте условное форматирование для диапазона С2:Н22</w:t>
      </w:r>
      <w:r w:rsidR="00132A4B">
        <w:t xml:space="preserve">. </w:t>
      </w:r>
      <w:r>
        <w:t xml:space="preserve">Выделите этот диапазон и пройдите по меню </w:t>
      </w:r>
      <w:r w:rsidRPr="007A7E23">
        <w:rPr>
          <w:i/>
          <w:iCs/>
        </w:rPr>
        <w:t>Главная</w:t>
      </w:r>
      <w:r>
        <w:t xml:space="preserve"> </w:t>
      </w:r>
      <w:r w:rsidRPr="007A7E23">
        <w:t xml:space="preserve">–&gt; </w:t>
      </w:r>
      <w:r w:rsidRPr="007A7E23">
        <w:rPr>
          <w:i/>
          <w:iCs/>
        </w:rPr>
        <w:t>Условное форматирование</w:t>
      </w:r>
      <w:r>
        <w:t xml:space="preserve"> </w:t>
      </w:r>
      <w:r w:rsidRPr="007A7E23">
        <w:t>–&gt;</w:t>
      </w:r>
      <w:r>
        <w:t xml:space="preserve"> </w:t>
      </w:r>
      <w:r w:rsidRPr="007A7E23">
        <w:rPr>
          <w:i/>
          <w:iCs/>
        </w:rPr>
        <w:t>Создать правило</w:t>
      </w:r>
      <w:r>
        <w:t xml:space="preserve"> </w:t>
      </w:r>
      <w:r w:rsidRPr="007A7E23">
        <w:t>–&gt;</w:t>
      </w:r>
      <w:r>
        <w:t xml:space="preserve"> </w:t>
      </w:r>
      <w:r w:rsidRPr="007A7E23">
        <w:rPr>
          <w:i/>
          <w:iCs/>
        </w:rPr>
        <w:t>Форматировать все ячейки на основании их значений</w:t>
      </w:r>
      <w:r>
        <w:t>. Выберите синюю градиентную заливку, а для отрицательных значений – красную.</w:t>
      </w:r>
    </w:p>
    <w:p w14:paraId="4B1B0ABD" w14:textId="3430D19F" w:rsidR="007A7E23" w:rsidRDefault="007A7E23" w:rsidP="00132A4B">
      <w:r>
        <w:lastRenderedPageBreak/>
        <w:t xml:space="preserve">В ячейке Н24 введите формулу: </w:t>
      </w:r>
      <w:r w:rsidRPr="007A7E23">
        <w:t>=СЧЁТЕСЛИ(H2:H22;"&gt;0")</w:t>
      </w:r>
      <w:r>
        <w:t xml:space="preserve">, Н25: </w:t>
      </w:r>
      <w:r w:rsidRPr="007A7E23">
        <w:t>=СЧЁТЕСЛИ(H2:H22;"&lt;0")</w:t>
      </w:r>
      <w:r>
        <w:t>.</w:t>
      </w:r>
      <w:r w:rsidR="001E258F" w:rsidRPr="001E258F">
        <w:t xml:space="preserve"> </w:t>
      </w:r>
      <w:r w:rsidR="001E258F">
        <w:t xml:space="preserve">После каждого нажатия </w:t>
      </w:r>
      <w:r w:rsidR="001E258F">
        <w:rPr>
          <w:lang w:val="en-US"/>
        </w:rPr>
        <w:t>Shift+F9</w:t>
      </w:r>
      <w:r w:rsidR="001E258F">
        <w:t xml:space="preserve"> картинка будет меняться:</w:t>
      </w:r>
    </w:p>
    <w:p w14:paraId="4FE69608" w14:textId="2686DF0F" w:rsidR="001E258F" w:rsidRDefault="004845FA" w:rsidP="00132A4B">
      <w:r>
        <w:rPr>
          <w:noProof/>
        </w:rPr>
        <w:drawing>
          <wp:inline distT="0" distB="0" distL="0" distR="0" wp14:anchorId="1F280463" wp14:editId="38AA7C1D">
            <wp:extent cx="4960023" cy="4309606"/>
            <wp:effectExtent l="0" t="0" r="0" b="0"/>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4963324" cy="4312474"/>
                    </a:xfrm>
                    <a:prstGeom prst="rect">
                      <a:avLst/>
                    </a:prstGeom>
                  </pic:spPr>
                </pic:pic>
              </a:graphicData>
            </a:graphic>
          </wp:inline>
        </w:drawing>
      </w:r>
    </w:p>
    <w:p w14:paraId="66266675" w14:textId="7F684963" w:rsidR="001E258F" w:rsidRDefault="001E258F" w:rsidP="00132A4B">
      <w:r>
        <w:t>Рис. 15. Симуляция успешности игрока</w:t>
      </w:r>
    </w:p>
    <w:p w14:paraId="232FA3FC" w14:textId="243AECD3" w:rsidR="004845FA" w:rsidRDefault="00E57482" w:rsidP="00E57482">
      <w:pPr>
        <w:pStyle w:val="3"/>
      </w:pPr>
      <w:r>
        <w:t xml:space="preserve">Глава </w:t>
      </w:r>
      <w:r w:rsidR="004845FA">
        <w:t xml:space="preserve">6. Случайное </w:t>
      </w:r>
      <w:r>
        <w:t>б</w:t>
      </w:r>
      <w:r w:rsidR="004845FA">
        <w:t>луждание</w:t>
      </w:r>
    </w:p>
    <w:p w14:paraId="65BEEBD6" w14:textId="1FCCDA1F" w:rsidR="004845FA" w:rsidRDefault="004845FA" w:rsidP="00E57482">
      <w:r w:rsidRPr="00E57482">
        <w:rPr>
          <w:b/>
          <w:bCs/>
        </w:rPr>
        <w:t>Что делает симуляция</w:t>
      </w:r>
      <w:r w:rsidR="00E57482" w:rsidRPr="00E57482">
        <w:rPr>
          <w:b/>
          <w:bCs/>
        </w:rPr>
        <w:t xml:space="preserve">. </w:t>
      </w:r>
      <w:r w:rsidR="00E57482">
        <w:t xml:space="preserve">Альтернатива предыдущему кейсу – </w:t>
      </w:r>
      <w:r>
        <w:t>случайно</w:t>
      </w:r>
      <w:r w:rsidR="00E57482">
        <w:t>е</w:t>
      </w:r>
      <w:r>
        <w:t xml:space="preserve"> блуждани</w:t>
      </w:r>
      <w:r w:rsidR="00E57482">
        <w:t>е</w:t>
      </w:r>
      <w:r>
        <w:t>. Когда мы выходим из дома (позиция 0), мы подбрасываем монету</w:t>
      </w:r>
      <w:r w:rsidR="00E57482">
        <w:t>. О</w:t>
      </w:r>
      <w:r>
        <w:t>рел</w:t>
      </w:r>
      <w:r w:rsidR="00E57482">
        <w:t xml:space="preserve"> – </w:t>
      </w:r>
      <w:r>
        <w:t>идем на один квартал на север (позиция +1)</w:t>
      </w:r>
      <w:r w:rsidR="00E57482">
        <w:t xml:space="preserve">. Решка – </w:t>
      </w:r>
      <w:r>
        <w:t xml:space="preserve">идем на один квартал на юг (позиция </w:t>
      </w:r>
      <w:r w:rsidR="00E57482">
        <w:t>–</w:t>
      </w:r>
      <w:r>
        <w:t xml:space="preserve">1). </w:t>
      </w:r>
      <w:r w:rsidR="00E57482">
        <w:t>К</w:t>
      </w:r>
      <w:r>
        <w:t>ак далеко мы ока</w:t>
      </w:r>
      <w:r w:rsidR="00E57482">
        <w:t>жемся от дома после большого числа бросаний?</w:t>
      </w:r>
      <w:r>
        <w:t xml:space="preserve"> Мы также можем спросить, какова вероятность того, что мы вернемся туда, откуда начали</w:t>
      </w:r>
      <w:r w:rsidR="00904455">
        <w:t>?</w:t>
      </w:r>
      <w:r w:rsidR="00E57482">
        <w:t xml:space="preserve"> Для очень большого числа бросаний с некоторой точностью </w:t>
      </w:r>
      <w:r w:rsidR="008E5A67">
        <w:t>мы всегда вернемся домой</w:t>
      </w:r>
      <w:r w:rsidR="00E57482">
        <w:t>.</w:t>
      </w:r>
    </w:p>
    <w:p w14:paraId="3E028528" w14:textId="27823D9F" w:rsidR="004845FA" w:rsidRDefault="004845FA" w:rsidP="00904455">
      <w:r>
        <w:t xml:space="preserve">Мы смоделируем первые 50 шагов </w:t>
      </w:r>
      <w:r w:rsidR="00E57482">
        <w:t>сначала для</w:t>
      </w:r>
      <w:r>
        <w:t xml:space="preserve"> одного</w:t>
      </w:r>
      <w:r w:rsidR="00904455">
        <w:t xml:space="preserve"> (столбец В)</w:t>
      </w:r>
      <w:r w:rsidR="00E57482">
        <w:t>, а з</w:t>
      </w:r>
      <w:r>
        <w:t>атем для двух измерений</w:t>
      </w:r>
      <w:r w:rsidR="00904455">
        <w:t xml:space="preserve"> (столбцы В и С)</w:t>
      </w:r>
      <w:r>
        <w:t xml:space="preserve">. </w:t>
      </w:r>
      <w:r w:rsidR="00E57482">
        <w:t>Некоторые «прогулки» могут завести нас</w:t>
      </w:r>
      <w:r>
        <w:t xml:space="preserve"> далеко от </w:t>
      </w:r>
      <w:r w:rsidR="00E57482">
        <w:t xml:space="preserve">дома. Но это обманчивая ситуация. </w:t>
      </w:r>
      <w:r w:rsidR="00904455">
        <w:t>Повторив симуляцию много раз, мы увидим, что среднее стремится к нулю.</w:t>
      </w:r>
    </w:p>
    <w:p w14:paraId="72DA1B2E" w14:textId="6A950A17" w:rsidR="004845FA" w:rsidRDefault="004845FA" w:rsidP="004845FA">
      <w:r w:rsidRPr="00904455">
        <w:rPr>
          <w:b/>
          <w:bCs/>
        </w:rPr>
        <w:t>Что вам нужно знать</w:t>
      </w:r>
      <w:r w:rsidR="00904455" w:rsidRPr="00904455">
        <w:rPr>
          <w:b/>
          <w:bCs/>
        </w:rPr>
        <w:t xml:space="preserve">. </w:t>
      </w:r>
      <w:r>
        <w:t>Мы использ</w:t>
      </w:r>
      <w:r w:rsidR="00904455">
        <w:t>уем</w:t>
      </w:r>
      <w:r>
        <w:t xml:space="preserve"> несколько новых функций. Сначала </w:t>
      </w:r>
      <w:r w:rsidR="008E5A67">
        <w:t>найдем</w:t>
      </w:r>
      <w:r>
        <w:t>, в какой строк</w:t>
      </w:r>
      <w:r w:rsidR="00904455">
        <w:t>е</w:t>
      </w:r>
      <w:r>
        <w:t xml:space="preserve"> столбц</w:t>
      </w:r>
      <w:r w:rsidR="00904455">
        <w:t>а</w:t>
      </w:r>
      <w:r>
        <w:t xml:space="preserve"> B мы</w:t>
      </w:r>
      <w:r w:rsidR="00904455">
        <w:t xml:space="preserve"> впервые</w:t>
      </w:r>
      <w:r>
        <w:t xml:space="preserve"> </w:t>
      </w:r>
      <w:r w:rsidR="00904455">
        <w:t>вернулись в</w:t>
      </w:r>
      <w:r>
        <w:t xml:space="preserve"> позици</w:t>
      </w:r>
      <w:r w:rsidR="00904455">
        <w:t>ю</w:t>
      </w:r>
      <w:r>
        <w:t xml:space="preserve"> 0. Для этого </w:t>
      </w:r>
      <w:r w:rsidR="00904455">
        <w:t xml:space="preserve">используем функцию </w:t>
      </w:r>
      <w:r w:rsidR="00904455" w:rsidRPr="00904455">
        <w:t>ПОИСКПОЗ(</w:t>
      </w:r>
      <w:r w:rsidR="00904455">
        <w:t xml:space="preserve">). Если такого возврата за время блуждания не случилось функция вернет ошибку. </w:t>
      </w:r>
      <w:r>
        <w:t>Чтобы избежать этого, мы</w:t>
      </w:r>
      <w:r w:rsidR="00904455">
        <w:t xml:space="preserve"> поместим </w:t>
      </w:r>
      <w:r w:rsidR="00904455" w:rsidRPr="00904455">
        <w:t>ПОИСКПОЗ(</w:t>
      </w:r>
      <w:r w:rsidR="00904455">
        <w:t>)</w:t>
      </w:r>
      <w:r>
        <w:t xml:space="preserve"> </w:t>
      </w:r>
      <w:r w:rsidR="00904455">
        <w:t xml:space="preserve">внутрь функции </w:t>
      </w:r>
      <w:r w:rsidR="00904455" w:rsidRPr="00904455">
        <w:t>ЕСЛИОШИБКА(</w:t>
      </w:r>
      <w:r w:rsidR="00904455">
        <w:t>). В</w:t>
      </w:r>
      <w:r>
        <w:t>торо</w:t>
      </w:r>
      <w:r w:rsidR="00904455">
        <w:t>й</w:t>
      </w:r>
      <w:r>
        <w:t xml:space="preserve"> аргумент</w:t>
      </w:r>
      <w:r w:rsidR="00904455">
        <w:t xml:space="preserve"> позволит указать значение, которое следует вернуть </w:t>
      </w:r>
      <w:r>
        <w:t>при возникновении ошибки.</w:t>
      </w:r>
    </w:p>
    <w:p w14:paraId="3AAA1E40" w14:textId="2D0D8BE9" w:rsidR="004845FA" w:rsidRDefault="004845FA" w:rsidP="004845FA">
      <w:r w:rsidRPr="00904455">
        <w:rPr>
          <w:b/>
          <w:bCs/>
        </w:rPr>
        <w:t>Что вам нужно сделать</w:t>
      </w:r>
      <w:r w:rsidR="00904455" w:rsidRPr="00904455">
        <w:rPr>
          <w:b/>
          <w:bCs/>
        </w:rPr>
        <w:t xml:space="preserve">. </w:t>
      </w:r>
      <w:r w:rsidR="008E5A67">
        <w:t xml:space="preserve">Введите в </w:t>
      </w:r>
      <w:r>
        <w:t>ячейк</w:t>
      </w:r>
      <w:r w:rsidR="008E5A67">
        <w:t>е</w:t>
      </w:r>
      <w:r>
        <w:t xml:space="preserve"> B3:</w:t>
      </w:r>
      <w:r w:rsidR="008E5A67">
        <w:t xml:space="preserve"> </w:t>
      </w:r>
      <w:r w:rsidR="008E5A67" w:rsidRPr="008E5A67">
        <w:t>=ЕСЛИ(СЛЧИС()&lt;0,5;B2-1;B2+1)</w:t>
      </w:r>
      <w:r w:rsidR="008E5A67">
        <w:t>. Протащите формулу до В52</w:t>
      </w:r>
      <w:r>
        <w:t xml:space="preserve">. </w:t>
      </w:r>
      <w:r w:rsidR="008E5A67">
        <w:t xml:space="preserve">Функция </w:t>
      </w:r>
      <w:r w:rsidR="008E5A67" w:rsidRPr="008E5A67">
        <w:t>СЛЧИС()</w:t>
      </w:r>
      <w:r w:rsidR="008E5A67">
        <w:t xml:space="preserve"> возвращает десятичное число от 0 до 1. Вероятности для диапазонов (0;0,5) и (0,5;1) равны. Мы имитируем подбрасывание монетки. </w:t>
      </w:r>
      <w:r w:rsidR="008E5A67" w:rsidRPr="008E5A67">
        <w:t>СЛЧИС()</w:t>
      </w:r>
      <w:r>
        <w:t xml:space="preserve"> определяет, пойдем ли мы по вниз или вверх. </w:t>
      </w:r>
      <w:r w:rsidR="008E5A67">
        <w:t>На основании значений в диапазоне В3:В52 строится</w:t>
      </w:r>
      <w:r>
        <w:t xml:space="preserve"> верхний график.</w:t>
      </w:r>
    </w:p>
    <w:p w14:paraId="5297C94D" w14:textId="11B17C22" w:rsidR="004845FA" w:rsidRDefault="004845FA" w:rsidP="00E476EF">
      <w:r>
        <w:t xml:space="preserve">В ячейке N1 мы показываем, как часто случайное блуждание возвращало нас </w:t>
      </w:r>
      <w:r w:rsidR="00E476EF">
        <w:t>к</w:t>
      </w:r>
      <w:r>
        <w:t xml:space="preserve"> </w:t>
      </w:r>
      <w:r w:rsidR="00E476EF">
        <w:t xml:space="preserve">нулю. В </w:t>
      </w:r>
      <w:r w:rsidR="00E476EF">
        <w:rPr>
          <w:lang w:val="en-US"/>
        </w:rPr>
        <w:t>N</w:t>
      </w:r>
      <w:r w:rsidR="00E476EF" w:rsidRPr="00E476EF">
        <w:t>1</w:t>
      </w:r>
      <w:r w:rsidR="00E476EF">
        <w:t xml:space="preserve"> введите: </w:t>
      </w:r>
      <w:r w:rsidR="00E476EF" w:rsidRPr="00E476EF">
        <w:t>=СЧЁТЕСЛИ(B3:B52;0)&amp;" раз вернулись к нулю"</w:t>
      </w:r>
      <w:r w:rsidR="00E476EF">
        <w:t xml:space="preserve">. </w:t>
      </w:r>
      <w:r>
        <w:t xml:space="preserve">Амперсанд (&amp;) </w:t>
      </w:r>
      <w:r w:rsidR="00E476EF">
        <w:t xml:space="preserve">– </w:t>
      </w:r>
      <w:r>
        <w:t>оператор</w:t>
      </w:r>
      <w:r w:rsidR="00E476EF">
        <w:t xml:space="preserve"> конкатенации (связывания)</w:t>
      </w:r>
      <w:r>
        <w:t xml:space="preserve">, </w:t>
      </w:r>
      <w:r w:rsidR="00E476EF">
        <w:t>двух текстовых строк</w:t>
      </w:r>
      <w:r>
        <w:t>.</w:t>
      </w:r>
    </w:p>
    <w:p w14:paraId="6F16EF8D" w14:textId="64330558" w:rsidR="00E476EF" w:rsidRDefault="004845FA" w:rsidP="004845FA">
      <w:r>
        <w:t xml:space="preserve">В ячейке N3 </w:t>
      </w:r>
      <w:r w:rsidR="00E476EF">
        <w:t>вычисляем</w:t>
      </w:r>
      <w:r>
        <w:t xml:space="preserve">, </w:t>
      </w:r>
      <w:r w:rsidR="00E476EF">
        <w:t xml:space="preserve">на каком шаге симуляции </w:t>
      </w:r>
      <w:r>
        <w:t xml:space="preserve">мы вернулись к 0 в первый раз: </w:t>
      </w:r>
      <w:r w:rsidR="00E476EF" w:rsidRPr="00E476EF">
        <w:t>="Первый возврат к 0 на шаге "&amp;ЕСЛИОШИБКА(ПОИСКПОЗ(0;B3:B52;0);" - ")</w:t>
      </w:r>
      <w:r w:rsidR="00E476EF">
        <w:t>.</w:t>
      </w:r>
    </w:p>
    <w:p w14:paraId="1460E440" w14:textId="66CBE8CC" w:rsidR="0081281F" w:rsidRDefault="0081281F" w:rsidP="004845FA">
      <w:r>
        <w:rPr>
          <w:noProof/>
        </w:rPr>
        <w:lastRenderedPageBreak/>
        <w:drawing>
          <wp:inline distT="0" distB="0" distL="0" distR="0" wp14:anchorId="37AEC82E" wp14:editId="1DDF22B7">
            <wp:extent cx="5941695" cy="3346450"/>
            <wp:effectExtent l="0" t="0" r="190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9">
                      <a:extLst>
                        <a:ext uri="{28A0092B-C50C-407E-A947-70E740481C1C}">
                          <a14:useLocalDpi xmlns:a14="http://schemas.microsoft.com/office/drawing/2010/main" val="0"/>
                        </a:ext>
                      </a:extLst>
                    </a:blip>
                    <a:stretch>
                      <a:fillRect/>
                    </a:stretch>
                  </pic:blipFill>
                  <pic:spPr>
                    <a:xfrm>
                      <a:off x="0" y="0"/>
                      <a:ext cx="5941695" cy="3346450"/>
                    </a:xfrm>
                    <a:prstGeom prst="rect">
                      <a:avLst/>
                    </a:prstGeom>
                  </pic:spPr>
                </pic:pic>
              </a:graphicData>
            </a:graphic>
          </wp:inline>
        </w:drawing>
      </w:r>
    </w:p>
    <w:p w14:paraId="69844A9F" w14:textId="27D758C8" w:rsidR="0081281F" w:rsidRDefault="0081281F" w:rsidP="004845FA">
      <w:r>
        <w:t>Рис. 16. Случайное блуждание</w:t>
      </w:r>
    </w:p>
    <w:p w14:paraId="42BD37AF" w14:textId="77777777" w:rsidR="003A3A6A" w:rsidRDefault="00E476EF" w:rsidP="004845FA">
      <w:r>
        <w:t xml:space="preserve">Для </w:t>
      </w:r>
      <w:r>
        <w:t>двумерн</w:t>
      </w:r>
      <w:r>
        <w:t>ого</w:t>
      </w:r>
      <w:r w:rsidR="004845FA">
        <w:t xml:space="preserve"> блуждани</w:t>
      </w:r>
      <w:r>
        <w:t xml:space="preserve">я </w:t>
      </w:r>
      <w:r w:rsidR="004845FA">
        <w:t>в ячейку C3</w:t>
      </w:r>
      <w:r w:rsidR="003A3A6A">
        <w:t xml:space="preserve"> введите</w:t>
      </w:r>
      <w:r w:rsidR="003A3A6A" w:rsidRPr="003A3A6A">
        <w:t xml:space="preserve"> </w:t>
      </w:r>
      <w:r w:rsidR="003A3A6A" w:rsidRPr="003A3A6A">
        <w:t>=ЕСЛИ(СЛЧИС()&lt;0,5;C2-1;C2+1)</w:t>
      </w:r>
      <w:r w:rsidR="003A3A6A">
        <w:t xml:space="preserve">. </w:t>
      </w:r>
      <w:r w:rsidR="004845FA">
        <w:t>Скопируй</w:t>
      </w:r>
      <w:r w:rsidR="003A3A6A">
        <w:t>те формулу до С52. Н</w:t>
      </w:r>
      <w:r w:rsidR="004845FA">
        <w:t>ижний график заполн</w:t>
      </w:r>
      <w:r w:rsidR="003A3A6A">
        <w:t xml:space="preserve">ится </w:t>
      </w:r>
      <w:r w:rsidR="004845FA">
        <w:t xml:space="preserve">случайными блужданиями. Начальная и конечная </w:t>
      </w:r>
      <w:r w:rsidR="003A3A6A">
        <w:t>точки выделены.</w:t>
      </w:r>
    </w:p>
    <w:p w14:paraId="2CEA61A8" w14:textId="26D5579F" w:rsidR="004845FA" w:rsidRPr="003A3A6A" w:rsidRDefault="003A3A6A" w:rsidP="004845FA">
      <w:r>
        <w:t xml:space="preserve">В ячейках О5 и Р5 отражаются координаты конечной точки блуждания. </w:t>
      </w:r>
      <w:r w:rsidR="004845FA">
        <w:t xml:space="preserve">Выберите диапазон N5:P18 </w:t>
      </w:r>
      <w:r>
        <w:t xml:space="preserve">и пройдите по меню </w:t>
      </w:r>
      <w:r w:rsidRPr="00935846">
        <w:rPr>
          <w:i/>
          <w:iCs/>
        </w:rPr>
        <w:t>Данные</w:t>
      </w:r>
      <w:r>
        <w:t xml:space="preserve"> –</w:t>
      </w:r>
      <w:r w:rsidRPr="00935846">
        <w:t xml:space="preserve">&gt; </w:t>
      </w:r>
      <w:r w:rsidRPr="00935846">
        <w:rPr>
          <w:i/>
          <w:iCs/>
        </w:rPr>
        <w:t>Анализ "</w:t>
      </w:r>
      <w:r>
        <w:rPr>
          <w:i/>
          <w:iCs/>
        </w:rPr>
        <w:t>ч</w:t>
      </w:r>
      <w:r w:rsidRPr="00935846">
        <w:rPr>
          <w:i/>
          <w:iCs/>
        </w:rPr>
        <w:t>то, если"</w:t>
      </w:r>
      <w:r>
        <w:t xml:space="preserve"> </w:t>
      </w:r>
      <w:r w:rsidRPr="00935846">
        <w:t>–&gt;</w:t>
      </w:r>
      <w:r>
        <w:t xml:space="preserve"> </w:t>
      </w:r>
      <w:r w:rsidRPr="00935846">
        <w:rPr>
          <w:i/>
          <w:iCs/>
        </w:rPr>
        <w:t>Таблица данных</w:t>
      </w:r>
      <w:r>
        <w:t xml:space="preserve">. Оставьте поле </w:t>
      </w:r>
      <w:r w:rsidRPr="007A7E23">
        <w:rPr>
          <w:i/>
          <w:iCs/>
        </w:rPr>
        <w:t>Подставлять значения по столбцам в:</w:t>
      </w:r>
      <w:r>
        <w:t xml:space="preserve"> пустым, а в поле </w:t>
      </w:r>
      <w:r w:rsidRPr="007A7E23">
        <w:rPr>
          <w:i/>
          <w:iCs/>
        </w:rPr>
        <w:t xml:space="preserve">Подставлять значения по </w:t>
      </w:r>
      <w:r>
        <w:rPr>
          <w:i/>
          <w:iCs/>
        </w:rPr>
        <w:t>строкам</w:t>
      </w:r>
      <w:r w:rsidRPr="007A7E23">
        <w:rPr>
          <w:i/>
          <w:iCs/>
        </w:rPr>
        <w:t xml:space="preserve"> в:</w:t>
      </w:r>
      <w:r>
        <w:t xml:space="preserve"> щелкните на любую пустую ячейку, например </w:t>
      </w:r>
      <w:r>
        <w:rPr>
          <w:lang w:val="en-US"/>
        </w:rPr>
        <w:t>R</w:t>
      </w:r>
      <w:r w:rsidRPr="003A3A6A">
        <w:t>5</w:t>
      </w:r>
      <w:r>
        <w:t xml:space="preserve">. </w:t>
      </w:r>
      <w:r w:rsidR="004845FA">
        <w:t xml:space="preserve">Это создает </w:t>
      </w:r>
      <w:r>
        <w:t xml:space="preserve">в диапазоне О6:Р18 </w:t>
      </w:r>
      <w:r w:rsidR="004845FA">
        <w:t xml:space="preserve">формулу массива: </w:t>
      </w:r>
      <w:r w:rsidRPr="003A3A6A">
        <w:t>{</w:t>
      </w:r>
      <w:r w:rsidRPr="003A3A6A">
        <w:t>=ТАБЛИЦА(;</w:t>
      </w:r>
      <w:r w:rsidRPr="003A3A6A">
        <w:rPr>
          <w:lang w:val="en-US"/>
        </w:rPr>
        <w:t>R</w:t>
      </w:r>
      <w:r w:rsidRPr="003A3A6A">
        <w:t>5)</w:t>
      </w:r>
      <w:r w:rsidRPr="003A3A6A">
        <w:t>}</w:t>
      </w:r>
      <w:r>
        <w:t>.</w:t>
      </w:r>
    </w:p>
    <w:p w14:paraId="36B13350" w14:textId="26E22E3C" w:rsidR="004845FA" w:rsidRDefault="004845FA" w:rsidP="004845FA">
      <w:r>
        <w:t>В ячейке P20 подсчитае</w:t>
      </w:r>
      <w:r w:rsidR="003A3A6A">
        <w:t>м</w:t>
      </w:r>
      <w:r>
        <w:t xml:space="preserve">, как часто </w:t>
      </w:r>
      <w:r w:rsidR="00B41AA9">
        <w:t>мы финишировали в точке (</w:t>
      </w:r>
      <w:r>
        <w:t>0</w:t>
      </w:r>
      <w:r w:rsidR="00B41AA9">
        <w:t>;</w:t>
      </w:r>
      <w:r>
        <w:t>0</w:t>
      </w:r>
      <w:r w:rsidR="00B41AA9">
        <w:t xml:space="preserve">). Т.е., сколько таких значений </w:t>
      </w:r>
      <w:r>
        <w:t xml:space="preserve">в </w:t>
      </w:r>
      <w:r w:rsidR="003A3A6A">
        <w:t>Т</w:t>
      </w:r>
      <w:r>
        <w:t>аблице данных</w:t>
      </w:r>
      <w:r w:rsidR="003A3A6A">
        <w:t xml:space="preserve">: </w:t>
      </w:r>
      <w:r w:rsidR="00B41AA9" w:rsidRPr="00B41AA9">
        <w:t>=СЧЁТЕСЛИМН(O6:O18;0;P6:P18;0)</w:t>
      </w:r>
      <w:r w:rsidR="00B41AA9">
        <w:t>.</w:t>
      </w:r>
    </w:p>
    <w:p w14:paraId="57CD539E" w14:textId="3CDE9F9F" w:rsidR="00B41AA9" w:rsidRPr="00B41AA9" w:rsidRDefault="004845FA" w:rsidP="004845FA">
      <w:r>
        <w:t>В ячейке P21 подсчит</w:t>
      </w:r>
      <w:r w:rsidR="00B41AA9">
        <w:t>аем</w:t>
      </w:r>
      <w:r>
        <w:t xml:space="preserve">, как часто </w:t>
      </w:r>
      <w:r w:rsidR="00B41AA9">
        <w:t>обе координаты конечной точки были отрицательн</w:t>
      </w:r>
      <w:r>
        <w:t>ы</w:t>
      </w:r>
      <w:r w:rsidR="00B41AA9">
        <w:t xml:space="preserve">ми: </w:t>
      </w:r>
      <w:r w:rsidR="00B41AA9" w:rsidRPr="00B41AA9">
        <w:t>=СЧЁТЕСЛИМН(O6:O18;"&lt;0";P6:P18;"&lt;0")</w:t>
      </w:r>
    </w:p>
    <w:p w14:paraId="71B61020" w14:textId="382D14A6" w:rsidR="004845FA" w:rsidRDefault="004845FA" w:rsidP="004845FA">
      <w:r>
        <w:t xml:space="preserve">В P22 подсчитаем, как </w:t>
      </w:r>
      <w:r w:rsidR="00B41AA9">
        <w:t xml:space="preserve">часто </w:t>
      </w:r>
      <w:r w:rsidR="00B41AA9">
        <w:t>одна</w:t>
      </w:r>
      <w:r w:rsidR="00B41AA9">
        <w:t xml:space="preserve"> координат</w:t>
      </w:r>
      <w:r w:rsidR="00B41AA9">
        <w:t>а</w:t>
      </w:r>
      <w:r w:rsidR="00B41AA9">
        <w:t xml:space="preserve"> конечной точки был</w:t>
      </w:r>
      <w:r w:rsidR="00B41AA9">
        <w:t>а</w:t>
      </w:r>
      <w:r w:rsidR="00B41AA9">
        <w:t xml:space="preserve"> отрицательн</w:t>
      </w:r>
      <w:r w:rsidR="00B41AA9">
        <w:t>ой</w:t>
      </w:r>
      <w:r>
        <w:t xml:space="preserve">: </w:t>
      </w:r>
      <w:r w:rsidR="00B41AA9" w:rsidRPr="00B41AA9">
        <w:t>=СЧЁТЕСЛИМН(O6:O18;"&lt;0";P6:P18;"&gt;0")+СЧЁТЕСЛИМН(O6:O18;"&gt;0";P6:P18;"&lt;0")</w:t>
      </w:r>
    </w:p>
    <w:p w14:paraId="70958A24" w14:textId="2C60306B" w:rsidR="004845FA" w:rsidRDefault="00B41AA9" w:rsidP="004845FA">
      <w:r>
        <w:t>У</w:t>
      </w:r>
      <w:r w:rsidR="004845FA">
        <w:t>словн</w:t>
      </w:r>
      <w:r>
        <w:t>ым</w:t>
      </w:r>
      <w:r w:rsidR="004845FA">
        <w:t xml:space="preserve"> форматировани</w:t>
      </w:r>
      <w:r>
        <w:t>ем, сделайте</w:t>
      </w:r>
      <w:r w:rsidR="004845FA">
        <w:t xml:space="preserve"> </w:t>
      </w:r>
      <w:r>
        <w:t xml:space="preserve">диапазон </w:t>
      </w:r>
      <w:r w:rsidR="004845FA">
        <w:t>B2:B52</w:t>
      </w:r>
      <w:r>
        <w:t xml:space="preserve"> красным, если конечная точка меньше нуля</w:t>
      </w:r>
      <w:r w:rsidR="004845FA">
        <w:t>: =$B$52&lt;0</w:t>
      </w:r>
      <w:r>
        <w:t>.</w:t>
      </w:r>
    </w:p>
    <w:p w14:paraId="313047FA" w14:textId="5F0FEEA4" w:rsidR="00B32B2F" w:rsidRDefault="0081281F" w:rsidP="0081281F">
      <w:r>
        <w:t>Условным форматированием, сделайте диапазон B2:</w:t>
      </w:r>
      <w:r w:rsidR="004845FA">
        <w:t>C52</w:t>
      </w:r>
      <w:r>
        <w:t xml:space="preserve"> желтым, если мы вернулись в точку (0;0)</w:t>
      </w:r>
      <w:r w:rsidR="004845FA">
        <w:t xml:space="preserve">: </w:t>
      </w:r>
      <w:r w:rsidRPr="0081281F">
        <w:t>=И($B$52=0;$C$52=0)</w:t>
      </w:r>
      <w:r>
        <w:t>.</w:t>
      </w:r>
    </w:p>
    <w:p w14:paraId="43C2340D" w14:textId="77777777" w:rsidR="0089758F" w:rsidRDefault="0089758F" w:rsidP="0081281F">
      <w:pPr>
        <w:rPr>
          <w:i/>
          <w:iCs/>
        </w:rPr>
      </w:pPr>
    </w:p>
    <w:p w14:paraId="0142FC4C" w14:textId="109F2103" w:rsidR="0089758F" w:rsidRPr="0089758F" w:rsidRDefault="0089758F" w:rsidP="0081281F">
      <w:pPr>
        <w:rPr>
          <w:i/>
          <w:iCs/>
        </w:rPr>
      </w:pPr>
      <w:r w:rsidRPr="0089758F">
        <w:rPr>
          <w:i/>
          <w:iCs/>
        </w:rPr>
        <w:t>Продолжение следует</w:t>
      </w:r>
    </w:p>
    <w:sectPr w:rsidR="0089758F" w:rsidRPr="0089758F" w:rsidSect="00800380">
      <w:headerReference w:type="even" r:id="rId3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C6A4B" w14:textId="77777777" w:rsidR="00B10BB7" w:rsidRDefault="00B10BB7" w:rsidP="00C93E69">
      <w:pPr>
        <w:spacing w:after="0"/>
      </w:pPr>
      <w:r>
        <w:separator/>
      </w:r>
    </w:p>
  </w:endnote>
  <w:endnote w:type="continuationSeparator" w:id="0">
    <w:p w14:paraId="717A1E51" w14:textId="77777777" w:rsidR="00B10BB7" w:rsidRDefault="00B10BB7" w:rsidP="00C93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5C8AA" w14:textId="77777777" w:rsidR="00B10BB7" w:rsidRDefault="00B10BB7" w:rsidP="00C93E69">
      <w:pPr>
        <w:spacing w:after="0"/>
      </w:pPr>
      <w:r>
        <w:separator/>
      </w:r>
    </w:p>
  </w:footnote>
  <w:footnote w:type="continuationSeparator" w:id="0">
    <w:p w14:paraId="15FCAEFA" w14:textId="77777777" w:rsidR="00B10BB7" w:rsidRDefault="00B10BB7" w:rsidP="00C93E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81B9" w14:textId="77777777" w:rsidR="00B10BB7" w:rsidRDefault="00B10BB7">
    <w:pPr>
      <w:rPr>
        <w:sz w:val="2"/>
        <w:szCs w:val="2"/>
      </w:rPr>
    </w:pPr>
    <w:r>
      <w:rPr>
        <w:noProof/>
        <w:lang w:eastAsia="ru-RU"/>
      </w:rPr>
      <mc:AlternateContent>
        <mc:Choice Requires="wps">
          <w:drawing>
            <wp:anchor distT="0" distB="0" distL="63500" distR="63500" simplePos="0" relativeHeight="251659264" behindDoc="1" locked="0" layoutInCell="1" allowOverlap="1" wp14:anchorId="0A2F0BAF" wp14:editId="49DFF26B">
              <wp:simplePos x="0" y="0"/>
              <wp:positionH relativeFrom="page">
                <wp:posOffset>603250</wp:posOffset>
              </wp:positionH>
              <wp:positionV relativeFrom="page">
                <wp:posOffset>231775</wp:posOffset>
              </wp:positionV>
              <wp:extent cx="6607810" cy="97790"/>
              <wp:effectExtent l="3175" t="3175" r="0" b="3810"/>
              <wp:wrapNone/>
              <wp:docPr id="9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869A" w14:textId="77777777" w:rsidR="00B10BB7" w:rsidRPr="00F16194" w:rsidRDefault="00B10BB7">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F0BAF" id="_x0000_t202" coordsize="21600,21600" o:spt="202" path="m,l,21600r21600,l21600,xe">
              <v:stroke joinstyle="miter"/>
              <v:path gradientshapeok="t" o:connecttype="rect"/>
            </v:shapetype>
            <v:shape id="Text Box 653" o:spid="_x0000_s1026" type="#_x0000_t202" style="position:absolute;margin-left:47.5pt;margin-top:18.25pt;width:520.3pt;height:7.7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" filled="f" stroked="f">
              <v:textbox style="mso-fit-shape-to-text:t" inset="0,0,0,0">
                <w:txbxContent>
                  <w:p w14:paraId="733F869A" w14:textId="77777777" w:rsidR="00EA285A" w:rsidRPr="00F16194" w:rsidRDefault="00EA285A">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A4C"/>
    <w:multiLevelType w:val="hybridMultilevel"/>
    <w:tmpl w:val="D898F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A57AB"/>
    <w:multiLevelType w:val="hybridMultilevel"/>
    <w:tmpl w:val="A5CAD194"/>
    <w:lvl w:ilvl="0" w:tplc="27368DC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0955D4"/>
    <w:multiLevelType w:val="hybridMultilevel"/>
    <w:tmpl w:val="4150085E"/>
    <w:lvl w:ilvl="0" w:tplc="BAE0C79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85A92"/>
    <w:multiLevelType w:val="hybridMultilevel"/>
    <w:tmpl w:val="6546BE8A"/>
    <w:lvl w:ilvl="0" w:tplc="04190001">
      <w:start w:val="1"/>
      <w:numFmt w:val="bullet"/>
      <w:lvlText w:val=""/>
      <w:lvlJc w:val="left"/>
      <w:pPr>
        <w:ind w:left="720" w:hanging="360"/>
      </w:pPr>
      <w:rPr>
        <w:rFonts w:ascii="Symbol" w:hAnsi="Symbol" w:hint="default"/>
      </w:rPr>
    </w:lvl>
    <w:lvl w:ilvl="1" w:tplc="6C1E50D0">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16363D"/>
    <w:multiLevelType w:val="hybridMultilevel"/>
    <w:tmpl w:val="20DE6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1611D4"/>
    <w:multiLevelType w:val="hybridMultilevel"/>
    <w:tmpl w:val="6F8CB636"/>
    <w:lvl w:ilvl="0" w:tplc="CE44986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6D1A4F"/>
    <w:multiLevelType w:val="hybridMultilevel"/>
    <w:tmpl w:val="E26E2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4562D"/>
    <w:multiLevelType w:val="hybridMultilevel"/>
    <w:tmpl w:val="9EE2DCDC"/>
    <w:lvl w:ilvl="0" w:tplc="CE44986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8F40B25"/>
    <w:multiLevelType w:val="hybridMultilevel"/>
    <w:tmpl w:val="B860D852"/>
    <w:lvl w:ilvl="0" w:tplc="40CAE2EC">
      <w:numFmt w:val="bullet"/>
      <w:lvlText w:val=""/>
      <w:lvlJc w:val="left"/>
      <w:pPr>
        <w:ind w:left="720" w:hanging="360"/>
      </w:pPr>
      <w:rPr>
        <w:rFonts w:ascii="Symbol" w:eastAsiaTheme="minorHAnsi" w:hAnsi="Symbol" w:cstheme="minorHAnsi" w:hint="default"/>
      </w:rPr>
    </w:lvl>
    <w:lvl w:ilvl="1" w:tplc="485A2E2A">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C95F2D"/>
    <w:multiLevelType w:val="hybridMultilevel"/>
    <w:tmpl w:val="01E06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4A115B"/>
    <w:multiLevelType w:val="hybridMultilevel"/>
    <w:tmpl w:val="E396A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C42BB0"/>
    <w:multiLevelType w:val="hybridMultilevel"/>
    <w:tmpl w:val="F886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143EAD"/>
    <w:multiLevelType w:val="hybridMultilevel"/>
    <w:tmpl w:val="D8EA05DA"/>
    <w:lvl w:ilvl="0" w:tplc="99CA5F48">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F91E97"/>
    <w:multiLevelType w:val="hybridMultilevel"/>
    <w:tmpl w:val="69C06EB0"/>
    <w:lvl w:ilvl="0" w:tplc="99CA5F48">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0C0694"/>
    <w:multiLevelType w:val="hybridMultilevel"/>
    <w:tmpl w:val="69405BA8"/>
    <w:lvl w:ilvl="0" w:tplc="CE449860">
      <w:numFmt w:val="bullet"/>
      <w:lvlText w:val="•"/>
      <w:lvlJc w:val="left"/>
      <w:pPr>
        <w:ind w:left="720" w:hanging="360"/>
      </w:pPr>
      <w:rPr>
        <w:rFonts w:ascii="Calibri" w:eastAsiaTheme="minorHAnsi" w:hAnsi="Calibri" w:cs="Calibri" w:hint="default"/>
      </w:rPr>
    </w:lvl>
    <w:lvl w:ilvl="1" w:tplc="CB6CA3F0">
      <w:numFmt w:val="bullet"/>
      <w:lvlText w:val=""/>
      <w:lvlJc w:val="left"/>
      <w:pPr>
        <w:ind w:left="1440" w:hanging="360"/>
      </w:pPr>
      <w:rPr>
        <w:rFonts w:ascii="Symbol" w:eastAsiaTheme="minorHAnsi" w:hAnsi="Symbol"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B11890"/>
    <w:multiLevelType w:val="hybridMultilevel"/>
    <w:tmpl w:val="FBF206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7383B60"/>
    <w:multiLevelType w:val="hybridMultilevel"/>
    <w:tmpl w:val="74F43C7C"/>
    <w:lvl w:ilvl="0" w:tplc="9558B4E6">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3E0C59"/>
    <w:multiLevelType w:val="hybridMultilevel"/>
    <w:tmpl w:val="CD969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601B78"/>
    <w:multiLevelType w:val="hybridMultilevel"/>
    <w:tmpl w:val="E8A24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7B6991"/>
    <w:multiLevelType w:val="hybridMultilevel"/>
    <w:tmpl w:val="6BA2A5FA"/>
    <w:lvl w:ilvl="0" w:tplc="881625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823434"/>
    <w:multiLevelType w:val="hybridMultilevel"/>
    <w:tmpl w:val="D1C2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C245DD"/>
    <w:multiLevelType w:val="hybridMultilevel"/>
    <w:tmpl w:val="01D6E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925922"/>
    <w:multiLevelType w:val="hybridMultilevel"/>
    <w:tmpl w:val="552CD0A8"/>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5E5AB5"/>
    <w:multiLevelType w:val="hybridMultilevel"/>
    <w:tmpl w:val="2DB49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5B5691"/>
    <w:multiLevelType w:val="hybridMultilevel"/>
    <w:tmpl w:val="6DACE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995013"/>
    <w:multiLevelType w:val="hybridMultilevel"/>
    <w:tmpl w:val="810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7A5CD9"/>
    <w:multiLevelType w:val="hybridMultilevel"/>
    <w:tmpl w:val="E88831AA"/>
    <w:lvl w:ilvl="0" w:tplc="E7589B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8C63CB"/>
    <w:multiLevelType w:val="hybridMultilevel"/>
    <w:tmpl w:val="6C80D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C20A1E"/>
    <w:multiLevelType w:val="hybridMultilevel"/>
    <w:tmpl w:val="F2F647D0"/>
    <w:lvl w:ilvl="0" w:tplc="F5F6618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106066"/>
    <w:multiLevelType w:val="hybridMultilevel"/>
    <w:tmpl w:val="7CFC4F7A"/>
    <w:lvl w:ilvl="0" w:tplc="47AAAF40">
      <w:numFmt w:val="bullet"/>
      <w:lvlText w:val=""/>
      <w:lvlJc w:val="left"/>
      <w:pPr>
        <w:ind w:left="720" w:hanging="360"/>
      </w:pPr>
      <w:rPr>
        <w:rFonts w:ascii="Symbol" w:eastAsiaTheme="minorHAnsi" w:hAnsi="Symbol" w:cstheme="minorBidi" w:hint="default"/>
      </w:rPr>
    </w:lvl>
    <w:lvl w:ilvl="1" w:tplc="8E04956E">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646529"/>
    <w:multiLevelType w:val="hybridMultilevel"/>
    <w:tmpl w:val="62F83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BB58D6"/>
    <w:multiLevelType w:val="hybridMultilevel"/>
    <w:tmpl w:val="3168B3B2"/>
    <w:lvl w:ilvl="0" w:tplc="04190001">
      <w:start w:val="1"/>
      <w:numFmt w:val="bullet"/>
      <w:lvlText w:val=""/>
      <w:lvlJc w:val="left"/>
      <w:pPr>
        <w:ind w:left="720" w:hanging="360"/>
      </w:pPr>
      <w:rPr>
        <w:rFonts w:ascii="Symbol" w:hAnsi="Symbol" w:hint="default"/>
      </w:rPr>
    </w:lvl>
    <w:lvl w:ilvl="1" w:tplc="3BCE9924">
      <w:start w:val="5"/>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D72838"/>
    <w:multiLevelType w:val="hybridMultilevel"/>
    <w:tmpl w:val="2708D56E"/>
    <w:lvl w:ilvl="0" w:tplc="C12E887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8A7599"/>
    <w:multiLevelType w:val="hybridMultilevel"/>
    <w:tmpl w:val="42F8A4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42514C"/>
    <w:multiLevelType w:val="hybridMultilevel"/>
    <w:tmpl w:val="B57861A4"/>
    <w:lvl w:ilvl="0" w:tplc="C12E887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651A75"/>
    <w:multiLevelType w:val="hybridMultilevel"/>
    <w:tmpl w:val="5300B97A"/>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D00509"/>
    <w:multiLevelType w:val="hybridMultilevel"/>
    <w:tmpl w:val="960499F4"/>
    <w:lvl w:ilvl="0" w:tplc="CE44986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7B5C39"/>
    <w:multiLevelType w:val="hybridMultilevel"/>
    <w:tmpl w:val="8424BA72"/>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FA38E5"/>
    <w:multiLevelType w:val="hybridMultilevel"/>
    <w:tmpl w:val="C32E7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443958"/>
    <w:multiLevelType w:val="hybridMultilevel"/>
    <w:tmpl w:val="3E967FB0"/>
    <w:lvl w:ilvl="0" w:tplc="CE44986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200E22"/>
    <w:multiLevelType w:val="hybridMultilevel"/>
    <w:tmpl w:val="D84A3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BE1B19"/>
    <w:multiLevelType w:val="hybridMultilevel"/>
    <w:tmpl w:val="A6E41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4328D2"/>
    <w:multiLevelType w:val="hybridMultilevel"/>
    <w:tmpl w:val="55F40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797B28"/>
    <w:multiLevelType w:val="hybridMultilevel"/>
    <w:tmpl w:val="1CA2B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83583E"/>
    <w:multiLevelType w:val="hybridMultilevel"/>
    <w:tmpl w:val="F5928C38"/>
    <w:lvl w:ilvl="0" w:tplc="C12E887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720AC7"/>
    <w:multiLevelType w:val="hybridMultilevel"/>
    <w:tmpl w:val="3CC0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611E55"/>
    <w:multiLevelType w:val="hybridMultilevel"/>
    <w:tmpl w:val="A9AA9336"/>
    <w:lvl w:ilvl="0" w:tplc="881625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6C247C"/>
    <w:multiLevelType w:val="hybridMultilevel"/>
    <w:tmpl w:val="E5241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2"/>
  </w:num>
  <w:num w:numId="3">
    <w:abstractNumId w:val="35"/>
  </w:num>
  <w:num w:numId="4">
    <w:abstractNumId w:val="37"/>
  </w:num>
  <w:num w:numId="5">
    <w:abstractNumId w:val="47"/>
  </w:num>
  <w:num w:numId="6">
    <w:abstractNumId w:val="42"/>
  </w:num>
  <w:num w:numId="7">
    <w:abstractNumId w:val="11"/>
  </w:num>
  <w:num w:numId="8">
    <w:abstractNumId w:val="0"/>
  </w:num>
  <w:num w:numId="9">
    <w:abstractNumId w:val="12"/>
  </w:num>
  <w:num w:numId="10">
    <w:abstractNumId w:val="13"/>
  </w:num>
  <w:num w:numId="11">
    <w:abstractNumId w:val="28"/>
  </w:num>
  <w:num w:numId="12">
    <w:abstractNumId w:val="43"/>
  </w:num>
  <w:num w:numId="13">
    <w:abstractNumId w:val="10"/>
  </w:num>
  <w:num w:numId="14">
    <w:abstractNumId w:val="30"/>
  </w:num>
  <w:num w:numId="15">
    <w:abstractNumId w:val="8"/>
  </w:num>
  <w:num w:numId="16">
    <w:abstractNumId w:val="38"/>
  </w:num>
  <w:num w:numId="17">
    <w:abstractNumId w:val="19"/>
  </w:num>
  <w:num w:numId="18">
    <w:abstractNumId w:val="46"/>
  </w:num>
  <w:num w:numId="19">
    <w:abstractNumId w:val="31"/>
  </w:num>
  <w:num w:numId="20">
    <w:abstractNumId w:val="45"/>
  </w:num>
  <w:num w:numId="21">
    <w:abstractNumId w:val="20"/>
  </w:num>
  <w:num w:numId="22">
    <w:abstractNumId w:val="3"/>
  </w:num>
  <w:num w:numId="23">
    <w:abstractNumId w:val="6"/>
  </w:num>
  <w:num w:numId="24">
    <w:abstractNumId w:val="27"/>
  </w:num>
  <w:num w:numId="25">
    <w:abstractNumId w:val="26"/>
  </w:num>
  <w:num w:numId="26">
    <w:abstractNumId w:val="40"/>
  </w:num>
  <w:num w:numId="27">
    <w:abstractNumId w:val="1"/>
  </w:num>
  <w:num w:numId="28">
    <w:abstractNumId w:val="4"/>
  </w:num>
  <w:num w:numId="29">
    <w:abstractNumId w:val="2"/>
  </w:num>
  <w:num w:numId="30">
    <w:abstractNumId w:val="23"/>
  </w:num>
  <w:num w:numId="31">
    <w:abstractNumId w:val="14"/>
  </w:num>
  <w:num w:numId="32">
    <w:abstractNumId w:val="21"/>
  </w:num>
  <w:num w:numId="33">
    <w:abstractNumId w:val="34"/>
  </w:num>
  <w:num w:numId="34">
    <w:abstractNumId w:val="39"/>
  </w:num>
  <w:num w:numId="35">
    <w:abstractNumId w:val="36"/>
  </w:num>
  <w:num w:numId="36">
    <w:abstractNumId w:val="5"/>
  </w:num>
  <w:num w:numId="37">
    <w:abstractNumId w:val="32"/>
  </w:num>
  <w:num w:numId="38">
    <w:abstractNumId w:val="44"/>
  </w:num>
  <w:num w:numId="39">
    <w:abstractNumId w:val="24"/>
  </w:num>
  <w:num w:numId="40">
    <w:abstractNumId w:val="17"/>
  </w:num>
  <w:num w:numId="41">
    <w:abstractNumId w:val="9"/>
  </w:num>
  <w:num w:numId="42">
    <w:abstractNumId w:val="41"/>
  </w:num>
  <w:num w:numId="43">
    <w:abstractNumId w:val="33"/>
  </w:num>
  <w:num w:numId="44">
    <w:abstractNumId w:val="7"/>
  </w:num>
  <w:num w:numId="45">
    <w:abstractNumId w:val="15"/>
  </w:num>
  <w:num w:numId="46">
    <w:abstractNumId w:val="25"/>
  </w:num>
  <w:num w:numId="47">
    <w:abstractNumId w:val="29"/>
  </w:num>
  <w:num w:numId="4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defaultTabStop w:val="708"/>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10B0"/>
    <w:rsid w:val="000013C0"/>
    <w:rsid w:val="00001D90"/>
    <w:rsid w:val="00002387"/>
    <w:rsid w:val="000030F2"/>
    <w:rsid w:val="00005386"/>
    <w:rsid w:val="00005932"/>
    <w:rsid w:val="00006F04"/>
    <w:rsid w:val="00007835"/>
    <w:rsid w:val="00007E69"/>
    <w:rsid w:val="000103AB"/>
    <w:rsid w:val="00010E85"/>
    <w:rsid w:val="00011327"/>
    <w:rsid w:val="0001197E"/>
    <w:rsid w:val="00011C80"/>
    <w:rsid w:val="00011EC7"/>
    <w:rsid w:val="00012352"/>
    <w:rsid w:val="00012BFA"/>
    <w:rsid w:val="0001305E"/>
    <w:rsid w:val="0001331F"/>
    <w:rsid w:val="00013AE1"/>
    <w:rsid w:val="00015721"/>
    <w:rsid w:val="0001590C"/>
    <w:rsid w:val="000161C6"/>
    <w:rsid w:val="000206AD"/>
    <w:rsid w:val="00020F6B"/>
    <w:rsid w:val="00021FDB"/>
    <w:rsid w:val="000221C7"/>
    <w:rsid w:val="000224F6"/>
    <w:rsid w:val="00022CAA"/>
    <w:rsid w:val="00024BAF"/>
    <w:rsid w:val="00025DCC"/>
    <w:rsid w:val="00026034"/>
    <w:rsid w:val="000266E0"/>
    <w:rsid w:val="00030973"/>
    <w:rsid w:val="00031A8B"/>
    <w:rsid w:val="00031B3D"/>
    <w:rsid w:val="00031C7E"/>
    <w:rsid w:val="00032A06"/>
    <w:rsid w:val="00033C66"/>
    <w:rsid w:val="00033D22"/>
    <w:rsid w:val="00034136"/>
    <w:rsid w:val="000346ED"/>
    <w:rsid w:val="00035BAD"/>
    <w:rsid w:val="000372A0"/>
    <w:rsid w:val="00037BEC"/>
    <w:rsid w:val="00037F7C"/>
    <w:rsid w:val="00040A24"/>
    <w:rsid w:val="00040FBC"/>
    <w:rsid w:val="00041038"/>
    <w:rsid w:val="00041920"/>
    <w:rsid w:val="00042030"/>
    <w:rsid w:val="00043E21"/>
    <w:rsid w:val="00043E2C"/>
    <w:rsid w:val="00044184"/>
    <w:rsid w:val="000443C8"/>
    <w:rsid w:val="00044652"/>
    <w:rsid w:val="00044EEC"/>
    <w:rsid w:val="00050A39"/>
    <w:rsid w:val="00052509"/>
    <w:rsid w:val="00052BFB"/>
    <w:rsid w:val="00052C4D"/>
    <w:rsid w:val="000535EB"/>
    <w:rsid w:val="00053755"/>
    <w:rsid w:val="0005413B"/>
    <w:rsid w:val="00054D34"/>
    <w:rsid w:val="00054E9D"/>
    <w:rsid w:val="000552BC"/>
    <w:rsid w:val="00055EA0"/>
    <w:rsid w:val="000563A7"/>
    <w:rsid w:val="0005654F"/>
    <w:rsid w:val="00057389"/>
    <w:rsid w:val="00057A86"/>
    <w:rsid w:val="00057E4E"/>
    <w:rsid w:val="0006115A"/>
    <w:rsid w:val="00061F6F"/>
    <w:rsid w:val="0006331D"/>
    <w:rsid w:val="000638D6"/>
    <w:rsid w:val="00064900"/>
    <w:rsid w:val="00064A3A"/>
    <w:rsid w:val="00064D0A"/>
    <w:rsid w:val="00065AD8"/>
    <w:rsid w:val="000677A6"/>
    <w:rsid w:val="0007099C"/>
    <w:rsid w:val="00070A6B"/>
    <w:rsid w:val="00070AE8"/>
    <w:rsid w:val="000722F9"/>
    <w:rsid w:val="0007284C"/>
    <w:rsid w:val="00072B68"/>
    <w:rsid w:val="00073C56"/>
    <w:rsid w:val="00073E70"/>
    <w:rsid w:val="00074C88"/>
    <w:rsid w:val="0007518F"/>
    <w:rsid w:val="00075B1F"/>
    <w:rsid w:val="00076B2E"/>
    <w:rsid w:val="00076D01"/>
    <w:rsid w:val="0007731B"/>
    <w:rsid w:val="000800ED"/>
    <w:rsid w:val="00080115"/>
    <w:rsid w:val="00080922"/>
    <w:rsid w:val="000815A3"/>
    <w:rsid w:val="00082886"/>
    <w:rsid w:val="0008319F"/>
    <w:rsid w:val="0008528F"/>
    <w:rsid w:val="00086E80"/>
    <w:rsid w:val="000873E8"/>
    <w:rsid w:val="0009005D"/>
    <w:rsid w:val="0009180A"/>
    <w:rsid w:val="000919A1"/>
    <w:rsid w:val="00092270"/>
    <w:rsid w:val="00093176"/>
    <w:rsid w:val="000935DE"/>
    <w:rsid w:val="00093710"/>
    <w:rsid w:val="00095D6E"/>
    <w:rsid w:val="00097C78"/>
    <w:rsid w:val="000A1E3F"/>
    <w:rsid w:val="000A2227"/>
    <w:rsid w:val="000A29B9"/>
    <w:rsid w:val="000A3259"/>
    <w:rsid w:val="000A4B66"/>
    <w:rsid w:val="000A5F60"/>
    <w:rsid w:val="000A694C"/>
    <w:rsid w:val="000B2109"/>
    <w:rsid w:val="000B2783"/>
    <w:rsid w:val="000B33D7"/>
    <w:rsid w:val="000B4CF5"/>
    <w:rsid w:val="000B6349"/>
    <w:rsid w:val="000B6C98"/>
    <w:rsid w:val="000B7138"/>
    <w:rsid w:val="000C0183"/>
    <w:rsid w:val="000C0DE4"/>
    <w:rsid w:val="000C0E40"/>
    <w:rsid w:val="000C31E0"/>
    <w:rsid w:val="000C522E"/>
    <w:rsid w:val="000C579C"/>
    <w:rsid w:val="000C6902"/>
    <w:rsid w:val="000C728E"/>
    <w:rsid w:val="000D1F68"/>
    <w:rsid w:val="000D282D"/>
    <w:rsid w:val="000D286E"/>
    <w:rsid w:val="000D2FFC"/>
    <w:rsid w:val="000D30EA"/>
    <w:rsid w:val="000D3FA2"/>
    <w:rsid w:val="000D628E"/>
    <w:rsid w:val="000D671C"/>
    <w:rsid w:val="000E0A0F"/>
    <w:rsid w:val="000E2959"/>
    <w:rsid w:val="000E3989"/>
    <w:rsid w:val="000E3A71"/>
    <w:rsid w:val="000E62D5"/>
    <w:rsid w:val="000E646D"/>
    <w:rsid w:val="000E6D85"/>
    <w:rsid w:val="000E7B33"/>
    <w:rsid w:val="000E7EA6"/>
    <w:rsid w:val="000F072A"/>
    <w:rsid w:val="000F08D8"/>
    <w:rsid w:val="000F0E6F"/>
    <w:rsid w:val="000F1B23"/>
    <w:rsid w:val="000F34DB"/>
    <w:rsid w:val="000F3C71"/>
    <w:rsid w:val="000F4048"/>
    <w:rsid w:val="000F5592"/>
    <w:rsid w:val="000F5A15"/>
    <w:rsid w:val="000F5DC0"/>
    <w:rsid w:val="000F62E6"/>
    <w:rsid w:val="000F66D2"/>
    <w:rsid w:val="000F6B7B"/>
    <w:rsid w:val="000F6D81"/>
    <w:rsid w:val="000F6E91"/>
    <w:rsid w:val="000F777A"/>
    <w:rsid w:val="000F7F6C"/>
    <w:rsid w:val="001013BF"/>
    <w:rsid w:val="0010186F"/>
    <w:rsid w:val="00101D47"/>
    <w:rsid w:val="00103019"/>
    <w:rsid w:val="00104A04"/>
    <w:rsid w:val="0010510F"/>
    <w:rsid w:val="00106764"/>
    <w:rsid w:val="00106B1E"/>
    <w:rsid w:val="00107655"/>
    <w:rsid w:val="00107704"/>
    <w:rsid w:val="001102BD"/>
    <w:rsid w:val="001105B2"/>
    <w:rsid w:val="0011128B"/>
    <w:rsid w:val="00111547"/>
    <w:rsid w:val="00111567"/>
    <w:rsid w:val="00112D5D"/>
    <w:rsid w:val="001142E1"/>
    <w:rsid w:val="001143E6"/>
    <w:rsid w:val="0011487C"/>
    <w:rsid w:val="001157C0"/>
    <w:rsid w:val="00115E14"/>
    <w:rsid w:val="00115F55"/>
    <w:rsid w:val="00116EA8"/>
    <w:rsid w:val="00117698"/>
    <w:rsid w:val="00117EA2"/>
    <w:rsid w:val="0012103F"/>
    <w:rsid w:val="00121138"/>
    <w:rsid w:val="00121CF8"/>
    <w:rsid w:val="001223A9"/>
    <w:rsid w:val="001227F4"/>
    <w:rsid w:val="00123027"/>
    <w:rsid w:val="00123809"/>
    <w:rsid w:val="00123921"/>
    <w:rsid w:val="00125101"/>
    <w:rsid w:val="00125124"/>
    <w:rsid w:val="00125A22"/>
    <w:rsid w:val="00125B62"/>
    <w:rsid w:val="00126055"/>
    <w:rsid w:val="001267CE"/>
    <w:rsid w:val="0013048E"/>
    <w:rsid w:val="001307A3"/>
    <w:rsid w:val="00130C6A"/>
    <w:rsid w:val="00132A4B"/>
    <w:rsid w:val="00133DB2"/>
    <w:rsid w:val="00134326"/>
    <w:rsid w:val="00134879"/>
    <w:rsid w:val="001357FA"/>
    <w:rsid w:val="0013792D"/>
    <w:rsid w:val="00140402"/>
    <w:rsid w:val="00140598"/>
    <w:rsid w:val="00140A38"/>
    <w:rsid w:val="0014125B"/>
    <w:rsid w:val="001413AA"/>
    <w:rsid w:val="00141780"/>
    <w:rsid w:val="001431BA"/>
    <w:rsid w:val="0014403B"/>
    <w:rsid w:val="00145D37"/>
    <w:rsid w:val="001479DD"/>
    <w:rsid w:val="00150144"/>
    <w:rsid w:val="001506FE"/>
    <w:rsid w:val="00150D25"/>
    <w:rsid w:val="00150EBD"/>
    <w:rsid w:val="00152060"/>
    <w:rsid w:val="00152451"/>
    <w:rsid w:val="0015344F"/>
    <w:rsid w:val="00153E04"/>
    <w:rsid w:val="00154278"/>
    <w:rsid w:val="001552DC"/>
    <w:rsid w:val="001557D4"/>
    <w:rsid w:val="00155CB5"/>
    <w:rsid w:val="001563CF"/>
    <w:rsid w:val="0015789A"/>
    <w:rsid w:val="001602B1"/>
    <w:rsid w:val="00161195"/>
    <w:rsid w:val="0016171A"/>
    <w:rsid w:val="00161FA7"/>
    <w:rsid w:val="001628B4"/>
    <w:rsid w:val="00162C91"/>
    <w:rsid w:val="00162EAA"/>
    <w:rsid w:val="00164E6B"/>
    <w:rsid w:val="001653AE"/>
    <w:rsid w:val="00165C61"/>
    <w:rsid w:val="00165DA4"/>
    <w:rsid w:val="00171304"/>
    <w:rsid w:val="0017153A"/>
    <w:rsid w:val="001716F5"/>
    <w:rsid w:val="00171717"/>
    <w:rsid w:val="001727D2"/>
    <w:rsid w:val="0017469E"/>
    <w:rsid w:val="00174999"/>
    <w:rsid w:val="00175218"/>
    <w:rsid w:val="001752C8"/>
    <w:rsid w:val="00177006"/>
    <w:rsid w:val="001771C5"/>
    <w:rsid w:val="00177514"/>
    <w:rsid w:val="00177E2B"/>
    <w:rsid w:val="0018062A"/>
    <w:rsid w:val="001808BD"/>
    <w:rsid w:val="00181895"/>
    <w:rsid w:val="001822C5"/>
    <w:rsid w:val="00182F77"/>
    <w:rsid w:val="001832E6"/>
    <w:rsid w:val="00183866"/>
    <w:rsid w:val="00183ABC"/>
    <w:rsid w:val="00187394"/>
    <w:rsid w:val="0019110F"/>
    <w:rsid w:val="00194E44"/>
    <w:rsid w:val="0019607F"/>
    <w:rsid w:val="0019642B"/>
    <w:rsid w:val="00196F47"/>
    <w:rsid w:val="001A18D8"/>
    <w:rsid w:val="001A2972"/>
    <w:rsid w:val="001A2DC1"/>
    <w:rsid w:val="001A32C2"/>
    <w:rsid w:val="001A4A3D"/>
    <w:rsid w:val="001A590E"/>
    <w:rsid w:val="001A717A"/>
    <w:rsid w:val="001A74DD"/>
    <w:rsid w:val="001A7ED9"/>
    <w:rsid w:val="001A7EFA"/>
    <w:rsid w:val="001B027D"/>
    <w:rsid w:val="001B0633"/>
    <w:rsid w:val="001B0D69"/>
    <w:rsid w:val="001B2402"/>
    <w:rsid w:val="001B2B6D"/>
    <w:rsid w:val="001B3D7C"/>
    <w:rsid w:val="001B44B3"/>
    <w:rsid w:val="001B527F"/>
    <w:rsid w:val="001C1AF1"/>
    <w:rsid w:val="001C3914"/>
    <w:rsid w:val="001C3ACC"/>
    <w:rsid w:val="001C3FEF"/>
    <w:rsid w:val="001C454E"/>
    <w:rsid w:val="001C5D9E"/>
    <w:rsid w:val="001C710F"/>
    <w:rsid w:val="001D00BD"/>
    <w:rsid w:val="001D0E2A"/>
    <w:rsid w:val="001D1E2A"/>
    <w:rsid w:val="001D2782"/>
    <w:rsid w:val="001D3B1F"/>
    <w:rsid w:val="001D483A"/>
    <w:rsid w:val="001D50F0"/>
    <w:rsid w:val="001D61DC"/>
    <w:rsid w:val="001D6419"/>
    <w:rsid w:val="001D75D6"/>
    <w:rsid w:val="001D7677"/>
    <w:rsid w:val="001D76E4"/>
    <w:rsid w:val="001D786C"/>
    <w:rsid w:val="001E1488"/>
    <w:rsid w:val="001E1D42"/>
    <w:rsid w:val="001E258F"/>
    <w:rsid w:val="001E3389"/>
    <w:rsid w:val="001E699D"/>
    <w:rsid w:val="001E712B"/>
    <w:rsid w:val="001E7169"/>
    <w:rsid w:val="001E722F"/>
    <w:rsid w:val="001E7CF6"/>
    <w:rsid w:val="001F1374"/>
    <w:rsid w:val="001F1FAA"/>
    <w:rsid w:val="001F26AC"/>
    <w:rsid w:val="001F3A59"/>
    <w:rsid w:val="001F3D01"/>
    <w:rsid w:val="001F5D93"/>
    <w:rsid w:val="001F5F21"/>
    <w:rsid w:val="00200538"/>
    <w:rsid w:val="00201E08"/>
    <w:rsid w:val="002025E2"/>
    <w:rsid w:val="0020337D"/>
    <w:rsid w:val="00203AB2"/>
    <w:rsid w:val="00203D95"/>
    <w:rsid w:val="00204A2E"/>
    <w:rsid w:val="0020694E"/>
    <w:rsid w:val="002071F5"/>
    <w:rsid w:val="002072C0"/>
    <w:rsid w:val="00211202"/>
    <w:rsid w:val="00211C06"/>
    <w:rsid w:val="002130C3"/>
    <w:rsid w:val="002136F4"/>
    <w:rsid w:val="00214076"/>
    <w:rsid w:val="00215228"/>
    <w:rsid w:val="002157A1"/>
    <w:rsid w:val="002159BF"/>
    <w:rsid w:val="00216D76"/>
    <w:rsid w:val="002179A8"/>
    <w:rsid w:val="00220B15"/>
    <w:rsid w:val="00220FF0"/>
    <w:rsid w:val="0022112C"/>
    <w:rsid w:val="00222281"/>
    <w:rsid w:val="00222F97"/>
    <w:rsid w:val="00222FBB"/>
    <w:rsid w:val="00224D98"/>
    <w:rsid w:val="00224EB4"/>
    <w:rsid w:val="002253A0"/>
    <w:rsid w:val="00225409"/>
    <w:rsid w:val="0022575B"/>
    <w:rsid w:val="00225C55"/>
    <w:rsid w:val="00226DDE"/>
    <w:rsid w:val="00227048"/>
    <w:rsid w:val="002272D2"/>
    <w:rsid w:val="0022751D"/>
    <w:rsid w:val="0022755B"/>
    <w:rsid w:val="00230F7F"/>
    <w:rsid w:val="00231F7E"/>
    <w:rsid w:val="002325B2"/>
    <w:rsid w:val="002326A0"/>
    <w:rsid w:val="002327D1"/>
    <w:rsid w:val="00232FF9"/>
    <w:rsid w:val="002331AA"/>
    <w:rsid w:val="002337FA"/>
    <w:rsid w:val="00234134"/>
    <w:rsid w:val="00236738"/>
    <w:rsid w:val="0023683E"/>
    <w:rsid w:val="002373EF"/>
    <w:rsid w:val="0024211A"/>
    <w:rsid w:val="0024279A"/>
    <w:rsid w:val="0024334F"/>
    <w:rsid w:val="00244E30"/>
    <w:rsid w:val="00245089"/>
    <w:rsid w:val="00245822"/>
    <w:rsid w:val="002467E3"/>
    <w:rsid w:val="00246E00"/>
    <w:rsid w:val="0024730F"/>
    <w:rsid w:val="00247B73"/>
    <w:rsid w:val="002509D9"/>
    <w:rsid w:val="00250DAE"/>
    <w:rsid w:val="00252A8F"/>
    <w:rsid w:val="00252CF4"/>
    <w:rsid w:val="00252D87"/>
    <w:rsid w:val="00253685"/>
    <w:rsid w:val="00253D05"/>
    <w:rsid w:val="00253FC0"/>
    <w:rsid w:val="00255391"/>
    <w:rsid w:val="002562B2"/>
    <w:rsid w:val="00256898"/>
    <w:rsid w:val="002568B9"/>
    <w:rsid w:val="00261B99"/>
    <w:rsid w:val="00263BD0"/>
    <w:rsid w:val="0026401C"/>
    <w:rsid w:val="002653B8"/>
    <w:rsid w:val="00265DFA"/>
    <w:rsid w:val="00266E60"/>
    <w:rsid w:val="0027100E"/>
    <w:rsid w:val="002717EF"/>
    <w:rsid w:val="0027252E"/>
    <w:rsid w:val="002751C1"/>
    <w:rsid w:val="00275556"/>
    <w:rsid w:val="0028006E"/>
    <w:rsid w:val="002817F5"/>
    <w:rsid w:val="00281CBA"/>
    <w:rsid w:val="00281E8C"/>
    <w:rsid w:val="002821C6"/>
    <w:rsid w:val="0028239C"/>
    <w:rsid w:val="00284415"/>
    <w:rsid w:val="00284450"/>
    <w:rsid w:val="00285713"/>
    <w:rsid w:val="00285969"/>
    <w:rsid w:val="00285DC6"/>
    <w:rsid w:val="00286766"/>
    <w:rsid w:val="0028709C"/>
    <w:rsid w:val="002878A7"/>
    <w:rsid w:val="00287EC1"/>
    <w:rsid w:val="002901DF"/>
    <w:rsid w:val="002914C0"/>
    <w:rsid w:val="00291907"/>
    <w:rsid w:val="00292D26"/>
    <w:rsid w:val="0029336E"/>
    <w:rsid w:val="002964A5"/>
    <w:rsid w:val="002968BE"/>
    <w:rsid w:val="00297F2D"/>
    <w:rsid w:val="00297FE7"/>
    <w:rsid w:val="002A0324"/>
    <w:rsid w:val="002A0428"/>
    <w:rsid w:val="002A0E62"/>
    <w:rsid w:val="002A0EAE"/>
    <w:rsid w:val="002A1EAD"/>
    <w:rsid w:val="002A4127"/>
    <w:rsid w:val="002A4234"/>
    <w:rsid w:val="002A44D8"/>
    <w:rsid w:val="002A5001"/>
    <w:rsid w:val="002A6257"/>
    <w:rsid w:val="002A6C64"/>
    <w:rsid w:val="002A75D1"/>
    <w:rsid w:val="002A760D"/>
    <w:rsid w:val="002A77E0"/>
    <w:rsid w:val="002B1ACB"/>
    <w:rsid w:val="002B206E"/>
    <w:rsid w:val="002B221F"/>
    <w:rsid w:val="002B3121"/>
    <w:rsid w:val="002B335F"/>
    <w:rsid w:val="002B37DE"/>
    <w:rsid w:val="002B3AA4"/>
    <w:rsid w:val="002B405D"/>
    <w:rsid w:val="002B6662"/>
    <w:rsid w:val="002B6E51"/>
    <w:rsid w:val="002C061C"/>
    <w:rsid w:val="002C2C69"/>
    <w:rsid w:val="002C3113"/>
    <w:rsid w:val="002C3205"/>
    <w:rsid w:val="002C32D3"/>
    <w:rsid w:val="002C4EFA"/>
    <w:rsid w:val="002C55C0"/>
    <w:rsid w:val="002C5AC4"/>
    <w:rsid w:val="002C69F3"/>
    <w:rsid w:val="002C7365"/>
    <w:rsid w:val="002D0181"/>
    <w:rsid w:val="002D0839"/>
    <w:rsid w:val="002D0A2C"/>
    <w:rsid w:val="002D14DE"/>
    <w:rsid w:val="002D15BF"/>
    <w:rsid w:val="002D17F4"/>
    <w:rsid w:val="002D70A6"/>
    <w:rsid w:val="002D7237"/>
    <w:rsid w:val="002E0714"/>
    <w:rsid w:val="002E1ABD"/>
    <w:rsid w:val="002E2847"/>
    <w:rsid w:val="002E2F6E"/>
    <w:rsid w:val="002E4449"/>
    <w:rsid w:val="002E4874"/>
    <w:rsid w:val="002E4C50"/>
    <w:rsid w:val="002E5D91"/>
    <w:rsid w:val="002E774D"/>
    <w:rsid w:val="002F0479"/>
    <w:rsid w:val="002F052F"/>
    <w:rsid w:val="002F1210"/>
    <w:rsid w:val="002F20E8"/>
    <w:rsid w:val="002F21B4"/>
    <w:rsid w:val="002F2359"/>
    <w:rsid w:val="002F36A9"/>
    <w:rsid w:val="002F41C9"/>
    <w:rsid w:val="002F58A5"/>
    <w:rsid w:val="002F60DA"/>
    <w:rsid w:val="002F7357"/>
    <w:rsid w:val="002F7E98"/>
    <w:rsid w:val="00301386"/>
    <w:rsid w:val="003018C9"/>
    <w:rsid w:val="00301EDA"/>
    <w:rsid w:val="00302291"/>
    <w:rsid w:val="00302A0D"/>
    <w:rsid w:val="00302F8D"/>
    <w:rsid w:val="0030326D"/>
    <w:rsid w:val="00303A4B"/>
    <w:rsid w:val="00304733"/>
    <w:rsid w:val="0030574A"/>
    <w:rsid w:val="00305DA3"/>
    <w:rsid w:val="00305E63"/>
    <w:rsid w:val="0030677D"/>
    <w:rsid w:val="00306BDC"/>
    <w:rsid w:val="00307D99"/>
    <w:rsid w:val="003100D3"/>
    <w:rsid w:val="00310479"/>
    <w:rsid w:val="0031109D"/>
    <w:rsid w:val="003113FB"/>
    <w:rsid w:val="00311FEE"/>
    <w:rsid w:val="00312599"/>
    <w:rsid w:val="00312990"/>
    <w:rsid w:val="0031317B"/>
    <w:rsid w:val="00314B26"/>
    <w:rsid w:val="00316FB9"/>
    <w:rsid w:val="00316FC0"/>
    <w:rsid w:val="0031789A"/>
    <w:rsid w:val="00321CC2"/>
    <w:rsid w:val="00321FC5"/>
    <w:rsid w:val="00322A39"/>
    <w:rsid w:val="003234DA"/>
    <w:rsid w:val="00323F24"/>
    <w:rsid w:val="00324077"/>
    <w:rsid w:val="003248E5"/>
    <w:rsid w:val="0032547F"/>
    <w:rsid w:val="0032554F"/>
    <w:rsid w:val="00325AA6"/>
    <w:rsid w:val="00326155"/>
    <w:rsid w:val="0032631D"/>
    <w:rsid w:val="003264D2"/>
    <w:rsid w:val="003268D4"/>
    <w:rsid w:val="003269D8"/>
    <w:rsid w:val="0032701D"/>
    <w:rsid w:val="00327B1E"/>
    <w:rsid w:val="00327BBC"/>
    <w:rsid w:val="00327C50"/>
    <w:rsid w:val="0033111A"/>
    <w:rsid w:val="00331A46"/>
    <w:rsid w:val="00331AE5"/>
    <w:rsid w:val="00332F7D"/>
    <w:rsid w:val="00333757"/>
    <w:rsid w:val="00335AFA"/>
    <w:rsid w:val="00340FE3"/>
    <w:rsid w:val="00343A0B"/>
    <w:rsid w:val="00344516"/>
    <w:rsid w:val="00344B35"/>
    <w:rsid w:val="003453CA"/>
    <w:rsid w:val="0034680B"/>
    <w:rsid w:val="003473C3"/>
    <w:rsid w:val="00347822"/>
    <w:rsid w:val="0035198A"/>
    <w:rsid w:val="003539EC"/>
    <w:rsid w:val="00353ABB"/>
    <w:rsid w:val="003547E5"/>
    <w:rsid w:val="00355512"/>
    <w:rsid w:val="00356DD2"/>
    <w:rsid w:val="0035783C"/>
    <w:rsid w:val="003604E8"/>
    <w:rsid w:val="00362027"/>
    <w:rsid w:val="00362B2A"/>
    <w:rsid w:val="00362D39"/>
    <w:rsid w:val="00364C1E"/>
    <w:rsid w:val="00364C40"/>
    <w:rsid w:val="00365DA4"/>
    <w:rsid w:val="00366C26"/>
    <w:rsid w:val="003701E5"/>
    <w:rsid w:val="003707C8"/>
    <w:rsid w:val="00370B25"/>
    <w:rsid w:val="00371C83"/>
    <w:rsid w:val="00371CB4"/>
    <w:rsid w:val="00372825"/>
    <w:rsid w:val="00372987"/>
    <w:rsid w:val="00373BCF"/>
    <w:rsid w:val="00373DC0"/>
    <w:rsid w:val="0037455F"/>
    <w:rsid w:val="00374FF1"/>
    <w:rsid w:val="003751F2"/>
    <w:rsid w:val="003765D7"/>
    <w:rsid w:val="00380E8B"/>
    <w:rsid w:val="003812C9"/>
    <w:rsid w:val="003813FC"/>
    <w:rsid w:val="00381410"/>
    <w:rsid w:val="0038173F"/>
    <w:rsid w:val="00382F55"/>
    <w:rsid w:val="003844E7"/>
    <w:rsid w:val="003846C3"/>
    <w:rsid w:val="00385FF4"/>
    <w:rsid w:val="00386C6A"/>
    <w:rsid w:val="0039037C"/>
    <w:rsid w:val="003917D9"/>
    <w:rsid w:val="0039198E"/>
    <w:rsid w:val="00392D8F"/>
    <w:rsid w:val="00393797"/>
    <w:rsid w:val="00393E2C"/>
    <w:rsid w:val="00393FF5"/>
    <w:rsid w:val="003949F6"/>
    <w:rsid w:val="00395FFD"/>
    <w:rsid w:val="003963F4"/>
    <w:rsid w:val="0039659A"/>
    <w:rsid w:val="00396B81"/>
    <w:rsid w:val="00397805"/>
    <w:rsid w:val="003A0EA4"/>
    <w:rsid w:val="003A1B6C"/>
    <w:rsid w:val="003A1C46"/>
    <w:rsid w:val="003A2C36"/>
    <w:rsid w:val="003A3232"/>
    <w:rsid w:val="003A3A6A"/>
    <w:rsid w:val="003A4AC7"/>
    <w:rsid w:val="003A4E91"/>
    <w:rsid w:val="003A6069"/>
    <w:rsid w:val="003A64D4"/>
    <w:rsid w:val="003A7204"/>
    <w:rsid w:val="003B0105"/>
    <w:rsid w:val="003B0E53"/>
    <w:rsid w:val="003B0EAE"/>
    <w:rsid w:val="003B1011"/>
    <w:rsid w:val="003B2B3D"/>
    <w:rsid w:val="003B394F"/>
    <w:rsid w:val="003B3C2F"/>
    <w:rsid w:val="003B4B61"/>
    <w:rsid w:val="003B4EBB"/>
    <w:rsid w:val="003B60F1"/>
    <w:rsid w:val="003B69E2"/>
    <w:rsid w:val="003B6AF1"/>
    <w:rsid w:val="003B74DB"/>
    <w:rsid w:val="003C0342"/>
    <w:rsid w:val="003C1769"/>
    <w:rsid w:val="003C430F"/>
    <w:rsid w:val="003C4F06"/>
    <w:rsid w:val="003C56A4"/>
    <w:rsid w:val="003C60CA"/>
    <w:rsid w:val="003C6881"/>
    <w:rsid w:val="003C6BC6"/>
    <w:rsid w:val="003D0582"/>
    <w:rsid w:val="003D06E3"/>
    <w:rsid w:val="003D26F7"/>
    <w:rsid w:val="003D3A88"/>
    <w:rsid w:val="003D49B8"/>
    <w:rsid w:val="003D4E9B"/>
    <w:rsid w:val="003D4FC7"/>
    <w:rsid w:val="003D5231"/>
    <w:rsid w:val="003D531F"/>
    <w:rsid w:val="003D6BD1"/>
    <w:rsid w:val="003D7059"/>
    <w:rsid w:val="003D70ED"/>
    <w:rsid w:val="003D73A7"/>
    <w:rsid w:val="003D7C5B"/>
    <w:rsid w:val="003E1248"/>
    <w:rsid w:val="003E13A4"/>
    <w:rsid w:val="003E2AEE"/>
    <w:rsid w:val="003E49B7"/>
    <w:rsid w:val="003E4EE9"/>
    <w:rsid w:val="003E6958"/>
    <w:rsid w:val="003E6C9A"/>
    <w:rsid w:val="003E7395"/>
    <w:rsid w:val="003F00CC"/>
    <w:rsid w:val="003F0294"/>
    <w:rsid w:val="003F09FC"/>
    <w:rsid w:val="003F1806"/>
    <w:rsid w:val="003F19F3"/>
    <w:rsid w:val="003F1A3F"/>
    <w:rsid w:val="003F4902"/>
    <w:rsid w:val="003F5523"/>
    <w:rsid w:val="003F6690"/>
    <w:rsid w:val="003F70EA"/>
    <w:rsid w:val="003F715E"/>
    <w:rsid w:val="003F7C4E"/>
    <w:rsid w:val="0040072F"/>
    <w:rsid w:val="00400A57"/>
    <w:rsid w:val="00401D36"/>
    <w:rsid w:val="0040206A"/>
    <w:rsid w:val="00402538"/>
    <w:rsid w:val="00402766"/>
    <w:rsid w:val="0040295F"/>
    <w:rsid w:val="00407169"/>
    <w:rsid w:val="004101DA"/>
    <w:rsid w:val="004104DF"/>
    <w:rsid w:val="00410895"/>
    <w:rsid w:val="0041090E"/>
    <w:rsid w:val="004119CA"/>
    <w:rsid w:val="004128E0"/>
    <w:rsid w:val="004133F6"/>
    <w:rsid w:val="00413461"/>
    <w:rsid w:val="00414CB1"/>
    <w:rsid w:val="004172E3"/>
    <w:rsid w:val="00417ED8"/>
    <w:rsid w:val="00421144"/>
    <w:rsid w:val="0042117D"/>
    <w:rsid w:val="004213A0"/>
    <w:rsid w:val="00422183"/>
    <w:rsid w:val="004227C5"/>
    <w:rsid w:val="0042296F"/>
    <w:rsid w:val="00424D11"/>
    <w:rsid w:val="004255B9"/>
    <w:rsid w:val="0042620B"/>
    <w:rsid w:val="00430100"/>
    <w:rsid w:val="00430D52"/>
    <w:rsid w:val="004317A3"/>
    <w:rsid w:val="00432BEE"/>
    <w:rsid w:val="0043308E"/>
    <w:rsid w:val="00433E2C"/>
    <w:rsid w:val="00435379"/>
    <w:rsid w:val="00436AFA"/>
    <w:rsid w:val="004401CD"/>
    <w:rsid w:val="004420A9"/>
    <w:rsid w:val="00442C81"/>
    <w:rsid w:val="00443311"/>
    <w:rsid w:val="004440DD"/>
    <w:rsid w:val="004448C7"/>
    <w:rsid w:val="00444FE5"/>
    <w:rsid w:val="0044755B"/>
    <w:rsid w:val="00452F75"/>
    <w:rsid w:val="0045427F"/>
    <w:rsid w:val="00455048"/>
    <w:rsid w:val="004556DE"/>
    <w:rsid w:val="00455B35"/>
    <w:rsid w:val="00455EB6"/>
    <w:rsid w:val="004568CC"/>
    <w:rsid w:val="0045695B"/>
    <w:rsid w:val="0046143D"/>
    <w:rsid w:val="0046179E"/>
    <w:rsid w:val="00461D8F"/>
    <w:rsid w:val="00461E51"/>
    <w:rsid w:val="0046247D"/>
    <w:rsid w:val="0046340B"/>
    <w:rsid w:val="0046388B"/>
    <w:rsid w:val="004640A2"/>
    <w:rsid w:val="004668F8"/>
    <w:rsid w:val="00470849"/>
    <w:rsid w:val="00471481"/>
    <w:rsid w:val="00471819"/>
    <w:rsid w:val="00471FCA"/>
    <w:rsid w:val="00473C34"/>
    <w:rsid w:val="0047476A"/>
    <w:rsid w:val="00474ED0"/>
    <w:rsid w:val="004763C3"/>
    <w:rsid w:val="004768A1"/>
    <w:rsid w:val="00476A59"/>
    <w:rsid w:val="0047732F"/>
    <w:rsid w:val="004774D6"/>
    <w:rsid w:val="00477692"/>
    <w:rsid w:val="00480036"/>
    <w:rsid w:val="00480138"/>
    <w:rsid w:val="00481483"/>
    <w:rsid w:val="00483D2D"/>
    <w:rsid w:val="004845A3"/>
    <w:rsid w:val="004845FA"/>
    <w:rsid w:val="0049015C"/>
    <w:rsid w:val="00491395"/>
    <w:rsid w:val="00492C28"/>
    <w:rsid w:val="0049341A"/>
    <w:rsid w:val="00496B81"/>
    <w:rsid w:val="00497974"/>
    <w:rsid w:val="004A03FA"/>
    <w:rsid w:val="004A0555"/>
    <w:rsid w:val="004A17A9"/>
    <w:rsid w:val="004A2D1A"/>
    <w:rsid w:val="004A3D1B"/>
    <w:rsid w:val="004A40EF"/>
    <w:rsid w:val="004A422F"/>
    <w:rsid w:val="004A52B4"/>
    <w:rsid w:val="004A5E2B"/>
    <w:rsid w:val="004A7EBC"/>
    <w:rsid w:val="004B11AF"/>
    <w:rsid w:val="004B121B"/>
    <w:rsid w:val="004B251B"/>
    <w:rsid w:val="004B2833"/>
    <w:rsid w:val="004B2BE2"/>
    <w:rsid w:val="004B46C0"/>
    <w:rsid w:val="004B4C7B"/>
    <w:rsid w:val="004B5B2A"/>
    <w:rsid w:val="004B5C6D"/>
    <w:rsid w:val="004B6547"/>
    <w:rsid w:val="004B6C77"/>
    <w:rsid w:val="004B7A99"/>
    <w:rsid w:val="004C3509"/>
    <w:rsid w:val="004C3BA7"/>
    <w:rsid w:val="004C469D"/>
    <w:rsid w:val="004C470F"/>
    <w:rsid w:val="004C5039"/>
    <w:rsid w:val="004C5FFE"/>
    <w:rsid w:val="004C63A6"/>
    <w:rsid w:val="004C68B7"/>
    <w:rsid w:val="004C7EE2"/>
    <w:rsid w:val="004D03C6"/>
    <w:rsid w:val="004D09E3"/>
    <w:rsid w:val="004D137E"/>
    <w:rsid w:val="004D22CA"/>
    <w:rsid w:val="004D2473"/>
    <w:rsid w:val="004D263B"/>
    <w:rsid w:val="004D2661"/>
    <w:rsid w:val="004D2882"/>
    <w:rsid w:val="004D2925"/>
    <w:rsid w:val="004D2EC1"/>
    <w:rsid w:val="004D35A5"/>
    <w:rsid w:val="004D426E"/>
    <w:rsid w:val="004D5D1B"/>
    <w:rsid w:val="004D6147"/>
    <w:rsid w:val="004D71C3"/>
    <w:rsid w:val="004D77B9"/>
    <w:rsid w:val="004E0242"/>
    <w:rsid w:val="004E1E5F"/>
    <w:rsid w:val="004E3046"/>
    <w:rsid w:val="004E4339"/>
    <w:rsid w:val="004E4838"/>
    <w:rsid w:val="004E69D0"/>
    <w:rsid w:val="004E6C2B"/>
    <w:rsid w:val="004F0F4F"/>
    <w:rsid w:val="004F10D5"/>
    <w:rsid w:val="004F1C7B"/>
    <w:rsid w:val="004F1E4A"/>
    <w:rsid w:val="004F35F0"/>
    <w:rsid w:val="004F4237"/>
    <w:rsid w:val="004F52D6"/>
    <w:rsid w:val="004F5910"/>
    <w:rsid w:val="004F6B42"/>
    <w:rsid w:val="004F7176"/>
    <w:rsid w:val="004F7494"/>
    <w:rsid w:val="00500180"/>
    <w:rsid w:val="00500228"/>
    <w:rsid w:val="0050036A"/>
    <w:rsid w:val="005005A0"/>
    <w:rsid w:val="0050475A"/>
    <w:rsid w:val="005050D2"/>
    <w:rsid w:val="00505F5B"/>
    <w:rsid w:val="005066A6"/>
    <w:rsid w:val="0050763B"/>
    <w:rsid w:val="005106A2"/>
    <w:rsid w:val="005109D7"/>
    <w:rsid w:val="005119DD"/>
    <w:rsid w:val="005132B7"/>
    <w:rsid w:val="00515155"/>
    <w:rsid w:val="005170C5"/>
    <w:rsid w:val="005202B3"/>
    <w:rsid w:val="005206DE"/>
    <w:rsid w:val="00521456"/>
    <w:rsid w:val="0052151E"/>
    <w:rsid w:val="00523634"/>
    <w:rsid w:val="00523D77"/>
    <w:rsid w:val="005244B1"/>
    <w:rsid w:val="0052620B"/>
    <w:rsid w:val="005267CB"/>
    <w:rsid w:val="005268B6"/>
    <w:rsid w:val="00527E42"/>
    <w:rsid w:val="005302C6"/>
    <w:rsid w:val="00531139"/>
    <w:rsid w:val="0053146C"/>
    <w:rsid w:val="00531E93"/>
    <w:rsid w:val="0053423A"/>
    <w:rsid w:val="005378C5"/>
    <w:rsid w:val="00540DCF"/>
    <w:rsid w:val="0054198E"/>
    <w:rsid w:val="00543B5D"/>
    <w:rsid w:val="00544F87"/>
    <w:rsid w:val="00545281"/>
    <w:rsid w:val="005466A4"/>
    <w:rsid w:val="005466AD"/>
    <w:rsid w:val="0054742D"/>
    <w:rsid w:val="00550C50"/>
    <w:rsid w:val="00551427"/>
    <w:rsid w:val="00552055"/>
    <w:rsid w:val="00554513"/>
    <w:rsid w:val="00555270"/>
    <w:rsid w:val="00555D18"/>
    <w:rsid w:val="0055787F"/>
    <w:rsid w:val="005605A2"/>
    <w:rsid w:val="005606F8"/>
    <w:rsid w:val="00560EAA"/>
    <w:rsid w:val="00560FC4"/>
    <w:rsid w:val="00561395"/>
    <w:rsid w:val="00563224"/>
    <w:rsid w:val="0056487E"/>
    <w:rsid w:val="00564907"/>
    <w:rsid w:val="00564F49"/>
    <w:rsid w:val="0056615B"/>
    <w:rsid w:val="00567B01"/>
    <w:rsid w:val="00567C14"/>
    <w:rsid w:val="005701D1"/>
    <w:rsid w:val="005719A5"/>
    <w:rsid w:val="005731E3"/>
    <w:rsid w:val="00574F90"/>
    <w:rsid w:val="00575E51"/>
    <w:rsid w:val="0057632B"/>
    <w:rsid w:val="00576E12"/>
    <w:rsid w:val="005776D2"/>
    <w:rsid w:val="00577EA6"/>
    <w:rsid w:val="005808A7"/>
    <w:rsid w:val="00581A92"/>
    <w:rsid w:val="00581EBD"/>
    <w:rsid w:val="005840B8"/>
    <w:rsid w:val="00584CAA"/>
    <w:rsid w:val="00585CC9"/>
    <w:rsid w:val="00587317"/>
    <w:rsid w:val="00590027"/>
    <w:rsid w:val="00591E0C"/>
    <w:rsid w:val="0059268A"/>
    <w:rsid w:val="00593BBE"/>
    <w:rsid w:val="00593C5A"/>
    <w:rsid w:val="00593F02"/>
    <w:rsid w:val="00594BB4"/>
    <w:rsid w:val="00595021"/>
    <w:rsid w:val="005956DC"/>
    <w:rsid w:val="00595D7F"/>
    <w:rsid w:val="0059606A"/>
    <w:rsid w:val="0059613F"/>
    <w:rsid w:val="00597616"/>
    <w:rsid w:val="005A1865"/>
    <w:rsid w:val="005A2C34"/>
    <w:rsid w:val="005A3CCA"/>
    <w:rsid w:val="005A433D"/>
    <w:rsid w:val="005A43A6"/>
    <w:rsid w:val="005A58CA"/>
    <w:rsid w:val="005A5921"/>
    <w:rsid w:val="005A6812"/>
    <w:rsid w:val="005B0C62"/>
    <w:rsid w:val="005B1692"/>
    <w:rsid w:val="005B2312"/>
    <w:rsid w:val="005B40D6"/>
    <w:rsid w:val="005B7C8A"/>
    <w:rsid w:val="005C038C"/>
    <w:rsid w:val="005C0CB7"/>
    <w:rsid w:val="005C45E2"/>
    <w:rsid w:val="005C593E"/>
    <w:rsid w:val="005C6CF9"/>
    <w:rsid w:val="005C7759"/>
    <w:rsid w:val="005C7AD0"/>
    <w:rsid w:val="005D0B9F"/>
    <w:rsid w:val="005D35B7"/>
    <w:rsid w:val="005D4003"/>
    <w:rsid w:val="005D4B1F"/>
    <w:rsid w:val="005D531B"/>
    <w:rsid w:val="005D65B1"/>
    <w:rsid w:val="005D7E42"/>
    <w:rsid w:val="005E1026"/>
    <w:rsid w:val="005E1579"/>
    <w:rsid w:val="005E2B3F"/>
    <w:rsid w:val="005E3A9C"/>
    <w:rsid w:val="005E3BDE"/>
    <w:rsid w:val="005E494D"/>
    <w:rsid w:val="005E49FE"/>
    <w:rsid w:val="005E511D"/>
    <w:rsid w:val="005E51D0"/>
    <w:rsid w:val="005E6279"/>
    <w:rsid w:val="005E782B"/>
    <w:rsid w:val="005E7948"/>
    <w:rsid w:val="005E7FD4"/>
    <w:rsid w:val="005F3794"/>
    <w:rsid w:val="005F3FB4"/>
    <w:rsid w:val="005F59DF"/>
    <w:rsid w:val="005F5DC8"/>
    <w:rsid w:val="005F76DF"/>
    <w:rsid w:val="005F77C5"/>
    <w:rsid w:val="006007DB"/>
    <w:rsid w:val="0060132B"/>
    <w:rsid w:val="006034BC"/>
    <w:rsid w:val="00603945"/>
    <w:rsid w:val="00603FD0"/>
    <w:rsid w:val="00605194"/>
    <w:rsid w:val="00606C1A"/>
    <w:rsid w:val="006070AA"/>
    <w:rsid w:val="00607E69"/>
    <w:rsid w:val="006107D0"/>
    <w:rsid w:val="00610A03"/>
    <w:rsid w:val="006118CE"/>
    <w:rsid w:val="0061211C"/>
    <w:rsid w:val="006125CF"/>
    <w:rsid w:val="00612B1A"/>
    <w:rsid w:val="006135AA"/>
    <w:rsid w:val="006135B1"/>
    <w:rsid w:val="00613C90"/>
    <w:rsid w:val="0061426A"/>
    <w:rsid w:val="0061536D"/>
    <w:rsid w:val="00616051"/>
    <w:rsid w:val="006176EA"/>
    <w:rsid w:val="0061779D"/>
    <w:rsid w:val="00620917"/>
    <w:rsid w:val="0062186A"/>
    <w:rsid w:val="00621CA2"/>
    <w:rsid w:val="0062274A"/>
    <w:rsid w:val="00622F73"/>
    <w:rsid w:val="00626206"/>
    <w:rsid w:val="006262B3"/>
    <w:rsid w:val="006279AD"/>
    <w:rsid w:val="00627BA9"/>
    <w:rsid w:val="00627C10"/>
    <w:rsid w:val="00630CA8"/>
    <w:rsid w:val="00630E75"/>
    <w:rsid w:val="00630E7A"/>
    <w:rsid w:val="006330F8"/>
    <w:rsid w:val="00635432"/>
    <w:rsid w:val="0063689C"/>
    <w:rsid w:val="00636DFE"/>
    <w:rsid w:val="0063746D"/>
    <w:rsid w:val="00637BB2"/>
    <w:rsid w:val="00640B1F"/>
    <w:rsid w:val="00641061"/>
    <w:rsid w:val="006418D6"/>
    <w:rsid w:val="0064218E"/>
    <w:rsid w:val="0064264C"/>
    <w:rsid w:val="006438F8"/>
    <w:rsid w:val="00643FD1"/>
    <w:rsid w:val="00644E54"/>
    <w:rsid w:val="00644F48"/>
    <w:rsid w:val="006456BA"/>
    <w:rsid w:val="006458DE"/>
    <w:rsid w:val="00645F37"/>
    <w:rsid w:val="00646043"/>
    <w:rsid w:val="00647F0A"/>
    <w:rsid w:val="006528B0"/>
    <w:rsid w:val="00652CAB"/>
    <w:rsid w:val="006536FF"/>
    <w:rsid w:val="00654615"/>
    <w:rsid w:val="00654C7F"/>
    <w:rsid w:val="00654D70"/>
    <w:rsid w:val="00655A03"/>
    <w:rsid w:val="006565C6"/>
    <w:rsid w:val="0065764D"/>
    <w:rsid w:val="006608ED"/>
    <w:rsid w:val="0066149F"/>
    <w:rsid w:val="00662671"/>
    <w:rsid w:val="00663BF2"/>
    <w:rsid w:val="00664008"/>
    <w:rsid w:val="006645FE"/>
    <w:rsid w:val="0066651A"/>
    <w:rsid w:val="0066656C"/>
    <w:rsid w:val="00666B96"/>
    <w:rsid w:val="006679FD"/>
    <w:rsid w:val="00667B3F"/>
    <w:rsid w:val="00671B0D"/>
    <w:rsid w:val="00671BBC"/>
    <w:rsid w:val="00671ED6"/>
    <w:rsid w:val="0067283A"/>
    <w:rsid w:val="00672895"/>
    <w:rsid w:val="00672C0A"/>
    <w:rsid w:val="00673353"/>
    <w:rsid w:val="00674239"/>
    <w:rsid w:val="00674973"/>
    <w:rsid w:val="00675A6F"/>
    <w:rsid w:val="0067641C"/>
    <w:rsid w:val="006808FA"/>
    <w:rsid w:val="0068280B"/>
    <w:rsid w:val="00682E73"/>
    <w:rsid w:val="00683922"/>
    <w:rsid w:val="00683E75"/>
    <w:rsid w:val="00685206"/>
    <w:rsid w:val="00685C3B"/>
    <w:rsid w:val="0068627B"/>
    <w:rsid w:val="0068718D"/>
    <w:rsid w:val="00690465"/>
    <w:rsid w:val="006910C1"/>
    <w:rsid w:val="0069188A"/>
    <w:rsid w:val="00694168"/>
    <w:rsid w:val="006944A5"/>
    <w:rsid w:val="00694840"/>
    <w:rsid w:val="00694C3A"/>
    <w:rsid w:val="00695A0D"/>
    <w:rsid w:val="006968DA"/>
    <w:rsid w:val="00697452"/>
    <w:rsid w:val="006A322E"/>
    <w:rsid w:val="006A3AB0"/>
    <w:rsid w:val="006A3DBC"/>
    <w:rsid w:val="006A4C7D"/>
    <w:rsid w:val="006A50CF"/>
    <w:rsid w:val="006A5939"/>
    <w:rsid w:val="006A5F46"/>
    <w:rsid w:val="006A6331"/>
    <w:rsid w:val="006A652A"/>
    <w:rsid w:val="006A69AE"/>
    <w:rsid w:val="006A70D1"/>
    <w:rsid w:val="006A726C"/>
    <w:rsid w:val="006A7902"/>
    <w:rsid w:val="006B2249"/>
    <w:rsid w:val="006B3174"/>
    <w:rsid w:val="006B31AB"/>
    <w:rsid w:val="006B59BE"/>
    <w:rsid w:val="006B6412"/>
    <w:rsid w:val="006C0AD5"/>
    <w:rsid w:val="006C0B03"/>
    <w:rsid w:val="006C0B8B"/>
    <w:rsid w:val="006C21CD"/>
    <w:rsid w:val="006C2532"/>
    <w:rsid w:val="006C2A60"/>
    <w:rsid w:val="006C3115"/>
    <w:rsid w:val="006C3A09"/>
    <w:rsid w:val="006C48EE"/>
    <w:rsid w:val="006C770F"/>
    <w:rsid w:val="006D0293"/>
    <w:rsid w:val="006D07A2"/>
    <w:rsid w:val="006D11BE"/>
    <w:rsid w:val="006D144D"/>
    <w:rsid w:val="006D1988"/>
    <w:rsid w:val="006D1D99"/>
    <w:rsid w:val="006D2123"/>
    <w:rsid w:val="006D30BC"/>
    <w:rsid w:val="006D3D9E"/>
    <w:rsid w:val="006D4DA4"/>
    <w:rsid w:val="006D4EAD"/>
    <w:rsid w:val="006D4F0D"/>
    <w:rsid w:val="006D54D1"/>
    <w:rsid w:val="006D64AB"/>
    <w:rsid w:val="006D6C6F"/>
    <w:rsid w:val="006E0692"/>
    <w:rsid w:val="006E2743"/>
    <w:rsid w:val="006E2D06"/>
    <w:rsid w:val="006E306A"/>
    <w:rsid w:val="006E4961"/>
    <w:rsid w:val="006E4BB6"/>
    <w:rsid w:val="006E52CB"/>
    <w:rsid w:val="006F213A"/>
    <w:rsid w:val="006F2EA3"/>
    <w:rsid w:val="006F33E5"/>
    <w:rsid w:val="006F370E"/>
    <w:rsid w:val="006F4209"/>
    <w:rsid w:val="006F690F"/>
    <w:rsid w:val="006F7306"/>
    <w:rsid w:val="006F7A84"/>
    <w:rsid w:val="006F7D3A"/>
    <w:rsid w:val="00703389"/>
    <w:rsid w:val="007060B8"/>
    <w:rsid w:val="00707BFB"/>
    <w:rsid w:val="007126AB"/>
    <w:rsid w:val="007128D2"/>
    <w:rsid w:val="00712A87"/>
    <w:rsid w:val="007136C0"/>
    <w:rsid w:val="007151BF"/>
    <w:rsid w:val="007158A3"/>
    <w:rsid w:val="0071733E"/>
    <w:rsid w:val="00717586"/>
    <w:rsid w:val="0072185D"/>
    <w:rsid w:val="007219CD"/>
    <w:rsid w:val="00721C17"/>
    <w:rsid w:val="007228B3"/>
    <w:rsid w:val="00724E50"/>
    <w:rsid w:val="00730367"/>
    <w:rsid w:val="007310F3"/>
    <w:rsid w:val="007311E0"/>
    <w:rsid w:val="0073196C"/>
    <w:rsid w:val="00731B4B"/>
    <w:rsid w:val="00732ACB"/>
    <w:rsid w:val="0073388E"/>
    <w:rsid w:val="007341E2"/>
    <w:rsid w:val="00734501"/>
    <w:rsid w:val="007357C9"/>
    <w:rsid w:val="00735F0F"/>
    <w:rsid w:val="0073697E"/>
    <w:rsid w:val="00737B79"/>
    <w:rsid w:val="00740D8F"/>
    <w:rsid w:val="00741705"/>
    <w:rsid w:val="007426E1"/>
    <w:rsid w:val="007429EC"/>
    <w:rsid w:val="007433B1"/>
    <w:rsid w:val="00743B1F"/>
    <w:rsid w:val="00743B78"/>
    <w:rsid w:val="00743C03"/>
    <w:rsid w:val="00744A0B"/>
    <w:rsid w:val="007474A9"/>
    <w:rsid w:val="0074772A"/>
    <w:rsid w:val="00747D06"/>
    <w:rsid w:val="0075085E"/>
    <w:rsid w:val="00750F86"/>
    <w:rsid w:val="0075167D"/>
    <w:rsid w:val="0075214A"/>
    <w:rsid w:val="00752AE7"/>
    <w:rsid w:val="00753170"/>
    <w:rsid w:val="0075422A"/>
    <w:rsid w:val="00757255"/>
    <w:rsid w:val="0075768F"/>
    <w:rsid w:val="00760302"/>
    <w:rsid w:val="00760B64"/>
    <w:rsid w:val="007615F6"/>
    <w:rsid w:val="00761F37"/>
    <w:rsid w:val="007620D1"/>
    <w:rsid w:val="0076242D"/>
    <w:rsid w:val="00762EB5"/>
    <w:rsid w:val="00763606"/>
    <w:rsid w:val="007669A7"/>
    <w:rsid w:val="007678B8"/>
    <w:rsid w:val="007679F2"/>
    <w:rsid w:val="00767F56"/>
    <w:rsid w:val="00770EE0"/>
    <w:rsid w:val="00771A42"/>
    <w:rsid w:val="00771B77"/>
    <w:rsid w:val="007732BC"/>
    <w:rsid w:val="0077364C"/>
    <w:rsid w:val="00777332"/>
    <w:rsid w:val="007774BC"/>
    <w:rsid w:val="0078013D"/>
    <w:rsid w:val="00780CD6"/>
    <w:rsid w:val="00780CDE"/>
    <w:rsid w:val="00781170"/>
    <w:rsid w:val="00781E85"/>
    <w:rsid w:val="007821BE"/>
    <w:rsid w:val="007835B6"/>
    <w:rsid w:val="0078382C"/>
    <w:rsid w:val="00783BD1"/>
    <w:rsid w:val="00784165"/>
    <w:rsid w:val="00785090"/>
    <w:rsid w:val="00786106"/>
    <w:rsid w:val="007876B9"/>
    <w:rsid w:val="007877C3"/>
    <w:rsid w:val="00787E77"/>
    <w:rsid w:val="00790D28"/>
    <w:rsid w:val="00790F9F"/>
    <w:rsid w:val="00791FEF"/>
    <w:rsid w:val="00792E14"/>
    <w:rsid w:val="00793540"/>
    <w:rsid w:val="007939B5"/>
    <w:rsid w:val="00794583"/>
    <w:rsid w:val="00796931"/>
    <w:rsid w:val="00796AAB"/>
    <w:rsid w:val="0079793A"/>
    <w:rsid w:val="007A051D"/>
    <w:rsid w:val="007A06E7"/>
    <w:rsid w:val="007A102B"/>
    <w:rsid w:val="007A127B"/>
    <w:rsid w:val="007A1796"/>
    <w:rsid w:val="007A1953"/>
    <w:rsid w:val="007A254D"/>
    <w:rsid w:val="007A2CDE"/>
    <w:rsid w:val="007A3080"/>
    <w:rsid w:val="007A346D"/>
    <w:rsid w:val="007A5147"/>
    <w:rsid w:val="007A51A7"/>
    <w:rsid w:val="007A5EA2"/>
    <w:rsid w:val="007A7AD4"/>
    <w:rsid w:val="007A7E23"/>
    <w:rsid w:val="007B1854"/>
    <w:rsid w:val="007B1BF8"/>
    <w:rsid w:val="007B1BFC"/>
    <w:rsid w:val="007B2067"/>
    <w:rsid w:val="007B2555"/>
    <w:rsid w:val="007B4A03"/>
    <w:rsid w:val="007B5AFB"/>
    <w:rsid w:val="007B6A87"/>
    <w:rsid w:val="007B7DCC"/>
    <w:rsid w:val="007C122E"/>
    <w:rsid w:val="007C1A5A"/>
    <w:rsid w:val="007C250E"/>
    <w:rsid w:val="007C305E"/>
    <w:rsid w:val="007C311C"/>
    <w:rsid w:val="007C4E74"/>
    <w:rsid w:val="007C6DA7"/>
    <w:rsid w:val="007D08E7"/>
    <w:rsid w:val="007D0B07"/>
    <w:rsid w:val="007D16C2"/>
    <w:rsid w:val="007D2CDE"/>
    <w:rsid w:val="007D46B3"/>
    <w:rsid w:val="007D5566"/>
    <w:rsid w:val="007D5E1A"/>
    <w:rsid w:val="007D5FD3"/>
    <w:rsid w:val="007D6D13"/>
    <w:rsid w:val="007E15A0"/>
    <w:rsid w:val="007E1B1F"/>
    <w:rsid w:val="007E6D1A"/>
    <w:rsid w:val="007F1BAD"/>
    <w:rsid w:val="007F2419"/>
    <w:rsid w:val="007F2A5F"/>
    <w:rsid w:val="007F3EFC"/>
    <w:rsid w:val="007F4985"/>
    <w:rsid w:val="007F550C"/>
    <w:rsid w:val="007F62B3"/>
    <w:rsid w:val="007F7315"/>
    <w:rsid w:val="007F74EB"/>
    <w:rsid w:val="007F7C81"/>
    <w:rsid w:val="00800380"/>
    <w:rsid w:val="00800B55"/>
    <w:rsid w:val="00802EE6"/>
    <w:rsid w:val="0080375B"/>
    <w:rsid w:val="00806FF5"/>
    <w:rsid w:val="0081056D"/>
    <w:rsid w:val="00811087"/>
    <w:rsid w:val="00811ADD"/>
    <w:rsid w:val="00811C90"/>
    <w:rsid w:val="0081281F"/>
    <w:rsid w:val="00813E2F"/>
    <w:rsid w:val="008145E2"/>
    <w:rsid w:val="00815535"/>
    <w:rsid w:val="0081567E"/>
    <w:rsid w:val="008166C2"/>
    <w:rsid w:val="008167FE"/>
    <w:rsid w:val="00816D0A"/>
    <w:rsid w:val="008215B8"/>
    <w:rsid w:val="00821E42"/>
    <w:rsid w:val="00822807"/>
    <w:rsid w:val="00822941"/>
    <w:rsid w:val="0082348C"/>
    <w:rsid w:val="00825405"/>
    <w:rsid w:val="008258D8"/>
    <w:rsid w:val="00825CB1"/>
    <w:rsid w:val="00825F9D"/>
    <w:rsid w:val="00826CF6"/>
    <w:rsid w:val="00826E51"/>
    <w:rsid w:val="00831564"/>
    <w:rsid w:val="00833368"/>
    <w:rsid w:val="00833996"/>
    <w:rsid w:val="00834CB8"/>
    <w:rsid w:val="00834F93"/>
    <w:rsid w:val="00835D08"/>
    <w:rsid w:val="00836081"/>
    <w:rsid w:val="00836DAB"/>
    <w:rsid w:val="00840BF8"/>
    <w:rsid w:val="008425D2"/>
    <w:rsid w:val="00842F4E"/>
    <w:rsid w:val="00844347"/>
    <w:rsid w:val="00844758"/>
    <w:rsid w:val="008464FA"/>
    <w:rsid w:val="00846DFE"/>
    <w:rsid w:val="008505B4"/>
    <w:rsid w:val="00850AA9"/>
    <w:rsid w:val="00850BF6"/>
    <w:rsid w:val="008519E2"/>
    <w:rsid w:val="00853B5D"/>
    <w:rsid w:val="00854746"/>
    <w:rsid w:val="00854B4E"/>
    <w:rsid w:val="00855365"/>
    <w:rsid w:val="008557EC"/>
    <w:rsid w:val="00855B3B"/>
    <w:rsid w:val="00860280"/>
    <w:rsid w:val="0086044F"/>
    <w:rsid w:val="00860F11"/>
    <w:rsid w:val="00862AF7"/>
    <w:rsid w:val="00863B97"/>
    <w:rsid w:val="00864633"/>
    <w:rsid w:val="00864D11"/>
    <w:rsid w:val="00865CE4"/>
    <w:rsid w:val="00865D05"/>
    <w:rsid w:val="00866001"/>
    <w:rsid w:val="00867007"/>
    <w:rsid w:val="008672E0"/>
    <w:rsid w:val="008678D5"/>
    <w:rsid w:val="00870A3A"/>
    <w:rsid w:val="00871101"/>
    <w:rsid w:val="00872501"/>
    <w:rsid w:val="00873536"/>
    <w:rsid w:val="0087360F"/>
    <w:rsid w:val="00873C88"/>
    <w:rsid w:val="008748DD"/>
    <w:rsid w:val="00874B51"/>
    <w:rsid w:val="00875E06"/>
    <w:rsid w:val="00876FFA"/>
    <w:rsid w:val="0087712A"/>
    <w:rsid w:val="00877BA6"/>
    <w:rsid w:val="0088025D"/>
    <w:rsid w:val="00884367"/>
    <w:rsid w:val="0088557A"/>
    <w:rsid w:val="0088610B"/>
    <w:rsid w:val="008876F7"/>
    <w:rsid w:val="00887B5E"/>
    <w:rsid w:val="008903B9"/>
    <w:rsid w:val="008924CE"/>
    <w:rsid w:val="00893E67"/>
    <w:rsid w:val="00894E5B"/>
    <w:rsid w:val="0089758F"/>
    <w:rsid w:val="00897623"/>
    <w:rsid w:val="008A0486"/>
    <w:rsid w:val="008A18E8"/>
    <w:rsid w:val="008A286A"/>
    <w:rsid w:val="008A3715"/>
    <w:rsid w:val="008A4620"/>
    <w:rsid w:val="008A4DEF"/>
    <w:rsid w:val="008A51C7"/>
    <w:rsid w:val="008A6AEB"/>
    <w:rsid w:val="008A767E"/>
    <w:rsid w:val="008B1483"/>
    <w:rsid w:val="008B26B8"/>
    <w:rsid w:val="008B2782"/>
    <w:rsid w:val="008B386B"/>
    <w:rsid w:val="008B3D7F"/>
    <w:rsid w:val="008B4542"/>
    <w:rsid w:val="008B4AE7"/>
    <w:rsid w:val="008B6C8F"/>
    <w:rsid w:val="008B778D"/>
    <w:rsid w:val="008C3868"/>
    <w:rsid w:val="008C42C2"/>
    <w:rsid w:val="008C5EDE"/>
    <w:rsid w:val="008C6087"/>
    <w:rsid w:val="008C6B4A"/>
    <w:rsid w:val="008C6C4A"/>
    <w:rsid w:val="008C7BF7"/>
    <w:rsid w:val="008D0443"/>
    <w:rsid w:val="008D0E58"/>
    <w:rsid w:val="008D1461"/>
    <w:rsid w:val="008D15B5"/>
    <w:rsid w:val="008D2070"/>
    <w:rsid w:val="008D25E1"/>
    <w:rsid w:val="008D37E4"/>
    <w:rsid w:val="008D38AE"/>
    <w:rsid w:val="008D447B"/>
    <w:rsid w:val="008D4529"/>
    <w:rsid w:val="008D507B"/>
    <w:rsid w:val="008D672B"/>
    <w:rsid w:val="008D6B2C"/>
    <w:rsid w:val="008D6B88"/>
    <w:rsid w:val="008E073D"/>
    <w:rsid w:val="008E08E2"/>
    <w:rsid w:val="008E3AE8"/>
    <w:rsid w:val="008E5822"/>
    <w:rsid w:val="008E5A67"/>
    <w:rsid w:val="008E5BB4"/>
    <w:rsid w:val="008E60D3"/>
    <w:rsid w:val="008E6FDD"/>
    <w:rsid w:val="008F00F2"/>
    <w:rsid w:val="008F112E"/>
    <w:rsid w:val="008F13A8"/>
    <w:rsid w:val="008F2BD1"/>
    <w:rsid w:val="008F34D2"/>
    <w:rsid w:val="008F4420"/>
    <w:rsid w:val="008F49A1"/>
    <w:rsid w:val="008F7AD6"/>
    <w:rsid w:val="009007AA"/>
    <w:rsid w:val="00900908"/>
    <w:rsid w:val="009019AE"/>
    <w:rsid w:val="00901AC9"/>
    <w:rsid w:val="00901BEC"/>
    <w:rsid w:val="00901E18"/>
    <w:rsid w:val="00902E0D"/>
    <w:rsid w:val="00904455"/>
    <w:rsid w:val="009058DA"/>
    <w:rsid w:val="00910999"/>
    <w:rsid w:val="00910A08"/>
    <w:rsid w:val="0091175E"/>
    <w:rsid w:val="009160A4"/>
    <w:rsid w:val="00916867"/>
    <w:rsid w:val="00917C4B"/>
    <w:rsid w:val="00920440"/>
    <w:rsid w:val="009216D6"/>
    <w:rsid w:val="009218EE"/>
    <w:rsid w:val="00921D6A"/>
    <w:rsid w:val="00923389"/>
    <w:rsid w:val="00925260"/>
    <w:rsid w:val="0092540C"/>
    <w:rsid w:val="00927317"/>
    <w:rsid w:val="009312C2"/>
    <w:rsid w:val="00931E18"/>
    <w:rsid w:val="0093204B"/>
    <w:rsid w:val="00933137"/>
    <w:rsid w:val="00933A63"/>
    <w:rsid w:val="00933F31"/>
    <w:rsid w:val="009357F4"/>
    <w:rsid w:val="00935846"/>
    <w:rsid w:val="009375DC"/>
    <w:rsid w:val="009376ED"/>
    <w:rsid w:val="00937C0E"/>
    <w:rsid w:val="009404A5"/>
    <w:rsid w:val="00942C66"/>
    <w:rsid w:val="00944F61"/>
    <w:rsid w:val="00946CA8"/>
    <w:rsid w:val="009508DF"/>
    <w:rsid w:val="0095100B"/>
    <w:rsid w:val="00951087"/>
    <w:rsid w:val="00951BE4"/>
    <w:rsid w:val="00951FF8"/>
    <w:rsid w:val="009525FC"/>
    <w:rsid w:val="0095324B"/>
    <w:rsid w:val="00953440"/>
    <w:rsid w:val="00953972"/>
    <w:rsid w:val="00954BF1"/>
    <w:rsid w:val="009565A0"/>
    <w:rsid w:val="00956D0B"/>
    <w:rsid w:val="009600E4"/>
    <w:rsid w:val="009604AF"/>
    <w:rsid w:val="009615AE"/>
    <w:rsid w:val="00962E57"/>
    <w:rsid w:val="00963A58"/>
    <w:rsid w:val="009654DD"/>
    <w:rsid w:val="009702CF"/>
    <w:rsid w:val="0097113D"/>
    <w:rsid w:val="0097180A"/>
    <w:rsid w:val="00972E0C"/>
    <w:rsid w:val="00972EFD"/>
    <w:rsid w:val="00974192"/>
    <w:rsid w:val="00974974"/>
    <w:rsid w:val="0097598B"/>
    <w:rsid w:val="00975F53"/>
    <w:rsid w:val="00976709"/>
    <w:rsid w:val="00976F7C"/>
    <w:rsid w:val="0098350D"/>
    <w:rsid w:val="00983684"/>
    <w:rsid w:val="00983AF3"/>
    <w:rsid w:val="009851FF"/>
    <w:rsid w:val="00986DBA"/>
    <w:rsid w:val="00991181"/>
    <w:rsid w:val="00991398"/>
    <w:rsid w:val="00992FDE"/>
    <w:rsid w:val="0099311F"/>
    <w:rsid w:val="009933B2"/>
    <w:rsid w:val="00994290"/>
    <w:rsid w:val="0099531E"/>
    <w:rsid w:val="009971D4"/>
    <w:rsid w:val="009979B3"/>
    <w:rsid w:val="009A1498"/>
    <w:rsid w:val="009A29F1"/>
    <w:rsid w:val="009A3856"/>
    <w:rsid w:val="009A3EFD"/>
    <w:rsid w:val="009A3F08"/>
    <w:rsid w:val="009A5A62"/>
    <w:rsid w:val="009A61E8"/>
    <w:rsid w:val="009A6287"/>
    <w:rsid w:val="009A692D"/>
    <w:rsid w:val="009A6E36"/>
    <w:rsid w:val="009A7163"/>
    <w:rsid w:val="009B22E5"/>
    <w:rsid w:val="009B29A3"/>
    <w:rsid w:val="009B53DB"/>
    <w:rsid w:val="009B6387"/>
    <w:rsid w:val="009B7403"/>
    <w:rsid w:val="009C0136"/>
    <w:rsid w:val="009C1586"/>
    <w:rsid w:val="009C273F"/>
    <w:rsid w:val="009C2F2C"/>
    <w:rsid w:val="009C316C"/>
    <w:rsid w:val="009C3696"/>
    <w:rsid w:val="009C470D"/>
    <w:rsid w:val="009C512B"/>
    <w:rsid w:val="009C6085"/>
    <w:rsid w:val="009C7A3B"/>
    <w:rsid w:val="009C7A88"/>
    <w:rsid w:val="009D02EC"/>
    <w:rsid w:val="009D0365"/>
    <w:rsid w:val="009D04F8"/>
    <w:rsid w:val="009D0D91"/>
    <w:rsid w:val="009D0F0F"/>
    <w:rsid w:val="009D2D55"/>
    <w:rsid w:val="009D3A55"/>
    <w:rsid w:val="009D3D77"/>
    <w:rsid w:val="009D55F8"/>
    <w:rsid w:val="009D672A"/>
    <w:rsid w:val="009D6ABF"/>
    <w:rsid w:val="009D7BB6"/>
    <w:rsid w:val="009E2ABF"/>
    <w:rsid w:val="009E6932"/>
    <w:rsid w:val="009E7FD5"/>
    <w:rsid w:val="009F0BDE"/>
    <w:rsid w:val="009F0C57"/>
    <w:rsid w:val="009F11BA"/>
    <w:rsid w:val="009F191A"/>
    <w:rsid w:val="009F1B6B"/>
    <w:rsid w:val="009F1DC2"/>
    <w:rsid w:val="009F2017"/>
    <w:rsid w:val="009F6C32"/>
    <w:rsid w:val="00A0023B"/>
    <w:rsid w:val="00A00C10"/>
    <w:rsid w:val="00A03FA9"/>
    <w:rsid w:val="00A13E44"/>
    <w:rsid w:val="00A150C6"/>
    <w:rsid w:val="00A213E7"/>
    <w:rsid w:val="00A219F0"/>
    <w:rsid w:val="00A225A9"/>
    <w:rsid w:val="00A23592"/>
    <w:rsid w:val="00A23AF5"/>
    <w:rsid w:val="00A2464B"/>
    <w:rsid w:val="00A24F99"/>
    <w:rsid w:val="00A24FC4"/>
    <w:rsid w:val="00A26005"/>
    <w:rsid w:val="00A26467"/>
    <w:rsid w:val="00A26F73"/>
    <w:rsid w:val="00A277ED"/>
    <w:rsid w:val="00A279A4"/>
    <w:rsid w:val="00A30626"/>
    <w:rsid w:val="00A31299"/>
    <w:rsid w:val="00A31B48"/>
    <w:rsid w:val="00A31BBD"/>
    <w:rsid w:val="00A3263F"/>
    <w:rsid w:val="00A34893"/>
    <w:rsid w:val="00A34BE7"/>
    <w:rsid w:val="00A35027"/>
    <w:rsid w:val="00A35A40"/>
    <w:rsid w:val="00A36912"/>
    <w:rsid w:val="00A36BC2"/>
    <w:rsid w:val="00A376AA"/>
    <w:rsid w:val="00A37B3C"/>
    <w:rsid w:val="00A40358"/>
    <w:rsid w:val="00A41420"/>
    <w:rsid w:val="00A43290"/>
    <w:rsid w:val="00A4399E"/>
    <w:rsid w:val="00A4602D"/>
    <w:rsid w:val="00A51210"/>
    <w:rsid w:val="00A51FBD"/>
    <w:rsid w:val="00A52034"/>
    <w:rsid w:val="00A522FF"/>
    <w:rsid w:val="00A524C2"/>
    <w:rsid w:val="00A52A4A"/>
    <w:rsid w:val="00A54772"/>
    <w:rsid w:val="00A556C7"/>
    <w:rsid w:val="00A55D13"/>
    <w:rsid w:val="00A55EE9"/>
    <w:rsid w:val="00A6147B"/>
    <w:rsid w:val="00A61EC3"/>
    <w:rsid w:val="00A61FE4"/>
    <w:rsid w:val="00A62793"/>
    <w:rsid w:val="00A62BE2"/>
    <w:rsid w:val="00A63F7C"/>
    <w:rsid w:val="00A63FFA"/>
    <w:rsid w:val="00A65D35"/>
    <w:rsid w:val="00A67458"/>
    <w:rsid w:val="00A676F4"/>
    <w:rsid w:val="00A7013C"/>
    <w:rsid w:val="00A70EFB"/>
    <w:rsid w:val="00A717E1"/>
    <w:rsid w:val="00A71993"/>
    <w:rsid w:val="00A71D8C"/>
    <w:rsid w:val="00A7410C"/>
    <w:rsid w:val="00A74886"/>
    <w:rsid w:val="00A7491B"/>
    <w:rsid w:val="00A75D19"/>
    <w:rsid w:val="00A76206"/>
    <w:rsid w:val="00A76BAF"/>
    <w:rsid w:val="00A77680"/>
    <w:rsid w:val="00A77816"/>
    <w:rsid w:val="00A80217"/>
    <w:rsid w:val="00A80A2B"/>
    <w:rsid w:val="00A83FCD"/>
    <w:rsid w:val="00A85707"/>
    <w:rsid w:val="00A86070"/>
    <w:rsid w:val="00A86357"/>
    <w:rsid w:val="00A87603"/>
    <w:rsid w:val="00A90517"/>
    <w:rsid w:val="00A927C2"/>
    <w:rsid w:val="00A934C4"/>
    <w:rsid w:val="00A946AA"/>
    <w:rsid w:val="00A94801"/>
    <w:rsid w:val="00A95BB8"/>
    <w:rsid w:val="00A96186"/>
    <w:rsid w:val="00A96B9A"/>
    <w:rsid w:val="00A971E7"/>
    <w:rsid w:val="00AA0C07"/>
    <w:rsid w:val="00AA2852"/>
    <w:rsid w:val="00AA5195"/>
    <w:rsid w:val="00AA5631"/>
    <w:rsid w:val="00AA793E"/>
    <w:rsid w:val="00AB02F7"/>
    <w:rsid w:val="00AB04D5"/>
    <w:rsid w:val="00AB075C"/>
    <w:rsid w:val="00AB1683"/>
    <w:rsid w:val="00AB19C0"/>
    <w:rsid w:val="00AB20CC"/>
    <w:rsid w:val="00AB244F"/>
    <w:rsid w:val="00AB39E3"/>
    <w:rsid w:val="00AB44B3"/>
    <w:rsid w:val="00AB44D5"/>
    <w:rsid w:val="00AB53C7"/>
    <w:rsid w:val="00AB6F0C"/>
    <w:rsid w:val="00AB74C7"/>
    <w:rsid w:val="00AC113B"/>
    <w:rsid w:val="00AC267E"/>
    <w:rsid w:val="00AC42D1"/>
    <w:rsid w:val="00AC4FED"/>
    <w:rsid w:val="00AC5AD1"/>
    <w:rsid w:val="00AC5C20"/>
    <w:rsid w:val="00AC6115"/>
    <w:rsid w:val="00AC63FD"/>
    <w:rsid w:val="00AC6C36"/>
    <w:rsid w:val="00AC715F"/>
    <w:rsid w:val="00AC7DB1"/>
    <w:rsid w:val="00AD1147"/>
    <w:rsid w:val="00AD1DAF"/>
    <w:rsid w:val="00AD3B8A"/>
    <w:rsid w:val="00AD51D2"/>
    <w:rsid w:val="00AD6411"/>
    <w:rsid w:val="00AD67AA"/>
    <w:rsid w:val="00AD67F4"/>
    <w:rsid w:val="00AE05C0"/>
    <w:rsid w:val="00AE1B03"/>
    <w:rsid w:val="00AE1C31"/>
    <w:rsid w:val="00AE258E"/>
    <w:rsid w:val="00AE2BDE"/>
    <w:rsid w:val="00AE37ED"/>
    <w:rsid w:val="00AE489F"/>
    <w:rsid w:val="00AE4CCF"/>
    <w:rsid w:val="00AE5AEB"/>
    <w:rsid w:val="00AE6332"/>
    <w:rsid w:val="00AE67F5"/>
    <w:rsid w:val="00AF131D"/>
    <w:rsid w:val="00AF13F1"/>
    <w:rsid w:val="00AF28F3"/>
    <w:rsid w:val="00AF3040"/>
    <w:rsid w:val="00AF4B22"/>
    <w:rsid w:val="00AF4FDB"/>
    <w:rsid w:val="00AF53A7"/>
    <w:rsid w:val="00AF7187"/>
    <w:rsid w:val="00AF7B32"/>
    <w:rsid w:val="00B00360"/>
    <w:rsid w:val="00B00742"/>
    <w:rsid w:val="00B00AFD"/>
    <w:rsid w:val="00B0173E"/>
    <w:rsid w:val="00B018C3"/>
    <w:rsid w:val="00B02703"/>
    <w:rsid w:val="00B0292F"/>
    <w:rsid w:val="00B0390E"/>
    <w:rsid w:val="00B04DF1"/>
    <w:rsid w:val="00B05B7D"/>
    <w:rsid w:val="00B05E70"/>
    <w:rsid w:val="00B0725A"/>
    <w:rsid w:val="00B105F3"/>
    <w:rsid w:val="00B10BB7"/>
    <w:rsid w:val="00B11821"/>
    <w:rsid w:val="00B1267B"/>
    <w:rsid w:val="00B12885"/>
    <w:rsid w:val="00B13F24"/>
    <w:rsid w:val="00B1438A"/>
    <w:rsid w:val="00B15B8A"/>
    <w:rsid w:val="00B16558"/>
    <w:rsid w:val="00B1661A"/>
    <w:rsid w:val="00B16837"/>
    <w:rsid w:val="00B16C25"/>
    <w:rsid w:val="00B16D17"/>
    <w:rsid w:val="00B17493"/>
    <w:rsid w:val="00B17972"/>
    <w:rsid w:val="00B17988"/>
    <w:rsid w:val="00B20032"/>
    <w:rsid w:val="00B2056A"/>
    <w:rsid w:val="00B22A69"/>
    <w:rsid w:val="00B23101"/>
    <w:rsid w:val="00B24230"/>
    <w:rsid w:val="00B2441B"/>
    <w:rsid w:val="00B27E7A"/>
    <w:rsid w:val="00B306A9"/>
    <w:rsid w:val="00B308B2"/>
    <w:rsid w:val="00B30E71"/>
    <w:rsid w:val="00B314D2"/>
    <w:rsid w:val="00B329E7"/>
    <w:rsid w:val="00B32B2F"/>
    <w:rsid w:val="00B33521"/>
    <w:rsid w:val="00B33BC4"/>
    <w:rsid w:val="00B33E1C"/>
    <w:rsid w:val="00B341B8"/>
    <w:rsid w:val="00B348B9"/>
    <w:rsid w:val="00B3522D"/>
    <w:rsid w:val="00B35AD0"/>
    <w:rsid w:val="00B36233"/>
    <w:rsid w:val="00B36E57"/>
    <w:rsid w:val="00B374A3"/>
    <w:rsid w:val="00B37795"/>
    <w:rsid w:val="00B40312"/>
    <w:rsid w:val="00B4128F"/>
    <w:rsid w:val="00B41A11"/>
    <w:rsid w:val="00B41AA9"/>
    <w:rsid w:val="00B42833"/>
    <w:rsid w:val="00B43113"/>
    <w:rsid w:val="00B44869"/>
    <w:rsid w:val="00B44FBF"/>
    <w:rsid w:val="00B464FC"/>
    <w:rsid w:val="00B53E86"/>
    <w:rsid w:val="00B53FEB"/>
    <w:rsid w:val="00B56930"/>
    <w:rsid w:val="00B56D48"/>
    <w:rsid w:val="00B57B4D"/>
    <w:rsid w:val="00B636CC"/>
    <w:rsid w:val="00B6430F"/>
    <w:rsid w:val="00B644F1"/>
    <w:rsid w:val="00B65F14"/>
    <w:rsid w:val="00B67418"/>
    <w:rsid w:val="00B71C2F"/>
    <w:rsid w:val="00B7235D"/>
    <w:rsid w:val="00B72854"/>
    <w:rsid w:val="00B72A2F"/>
    <w:rsid w:val="00B737FE"/>
    <w:rsid w:val="00B7460E"/>
    <w:rsid w:val="00B74822"/>
    <w:rsid w:val="00B74939"/>
    <w:rsid w:val="00B759C7"/>
    <w:rsid w:val="00B7661D"/>
    <w:rsid w:val="00B76C15"/>
    <w:rsid w:val="00B77DD6"/>
    <w:rsid w:val="00B818E2"/>
    <w:rsid w:val="00B82F27"/>
    <w:rsid w:val="00B83C02"/>
    <w:rsid w:val="00B86E96"/>
    <w:rsid w:val="00B87C25"/>
    <w:rsid w:val="00B91896"/>
    <w:rsid w:val="00B925F2"/>
    <w:rsid w:val="00B92930"/>
    <w:rsid w:val="00B961D4"/>
    <w:rsid w:val="00B96B79"/>
    <w:rsid w:val="00BA0F59"/>
    <w:rsid w:val="00BA3C1C"/>
    <w:rsid w:val="00BA3F0C"/>
    <w:rsid w:val="00BA5047"/>
    <w:rsid w:val="00BA508D"/>
    <w:rsid w:val="00BA546A"/>
    <w:rsid w:val="00BA60E1"/>
    <w:rsid w:val="00BB08DB"/>
    <w:rsid w:val="00BB0ADA"/>
    <w:rsid w:val="00BB1926"/>
    <w:rsid w:val="00BB3333"/>
    <w:rsid w:val="00BB42CB"/>
    <w:rsid w:val="00BB4366"/>
    <w:rsid w:val="00BB57E2"/>
    <w:rsid w:val="00BB5A79"/>
    <w:rsid w:val="00BB6092"/>
    <w:rsid w:val="00BB629A"/>
    <w:rsid w:val="00BB7232"/>
    <w:rsid w:val="00BB74CF"/>
    <w:rsid w:val="00BC0E66"/>
    <w:rsid w:val="00BC2EE2"/>
    <w:rsid w:val="00BC31FB"/>
    <w:rsid w:val="00BC430C"/>
    <w:rsid w:val="00BC6106"/>
    <w:rsid w:val="00BC6428"/>
    <w:rsid w:val="00BC7636"/>
    <w:rsid w:val="00BD12EC"/>
    <w:rsid w:val="00BD2ABF"/>
    <w:rsid w:val="00BD3289"/>
    <w:rsid w:val="00BD37D1"/>
    <w:rsid w:val="00BD4A50"/>
    <w:rsid w:val="00BD4DB0"/>
    <w:rsid w:val="00BD4DFF"/>
    <w:rsid w:val="00BD4E07"/>
    <w:rsid w:val="00BD4E1E"/>
    <w:rsid w:val="00BD57EE"/>
    <w:rsid w:val="00BD68BD"/>
    <w:rsid w:val="00BD6B4A"/>
    <w:rsid w:val="00BD7950"/>
    <w:rsid w:val="00BE1B73"/>
    <w:rsid w:val="00BE233E"/>
    <w:rsid w:val="00BE310A"/>
    <w:rsid w:val="00BE3E8C"/>
    <w:rsid w:val="00BE41D6"/>
    <w:rsid w:val="00BE4B69"/>
    <w:rsid w:val="00BE4E83"/>
    <w:rsid w:val="00BE6D7E"/>
    <w:rsid w:val="00BE71AA"/>
    <w:rsid w:val="00BE7B53"/>
    <w:rsid w:val="00BF0256"/>
    <w:rsid w:val="00BF2BF0"/>
    <w:rsid w:val="00BF2DD9"/>
    <w:rsid w:val="00BF31A8"/>
    <w:rsid w:val="00BF3405"/>
    <w:rsid w:val="00BF430A"/>
    <w:rsid w:val="00BF431E"/>
    <w:rsid w:val="00BF4462"/>
    <w:rsid w:val="00BF5198"/>
    <w:rsid w:val="00BF519D"/>
    <w:rsid w:val="00BF5289"/>
    <w:rsid w:val="00BF52A8"/>
    <w:rsid w:val="00BF71C6"/>
    <w:rsid w:val="00BF71F4"/>
    <w:rsid w:val="00BF7618"/>
    <w:rsid w:val="00BF7EFA"/>
    <w:rsid w:val="00C0075F"/>
    <w:rsid w:val="00C019DA"/>
    <w:rsid w:val="00C04029"/>
    <w:rsid w:val="00C04AAC"/>
    <w:rsid w:val="00C04C91"/>
    <w:rsid w:val="00C05640"/>
    <w:rsid w:val="00C07A96"/>
    <w:rsid w:val="00C12462"/>
    <w:rsid w:val="00C12869"/>
    <w:rsid w:val="00C12966"/>
    <w:rsid w:val="00C12D23"/>
    <w:rsid w:val="00C12F7E"/>
    <w:rsid w:val="00C12FD4"/>
    <w:rsid w:val="00C13CC6"/>
    <w:rsid w:val="00C14072"/>
    <w:rsid w:val="00C148B5"/>
    <w:rsid w:val="00C14C09"/>
    <w:rsid w:val="00C14D9A"/>
    <w:rsid w:val="00C1589F"/>
    <w:rsid w:val="00C15A59"/>
    <w:rsid w:val="00C16BA3"/>
    <w:rsid w:val="00C16BEC"/>
    <w:rsid w:val="00C1736F"/>
    <w:rsid w:val="00C176A2"/>
    <w:rsid w:val="00C17D96"/>
    <w:rsid w:val="00C20CEE"/>
    <w:rsid w:val="00C22A93"/>
    <w:rsid w:val="00C2400B"/>
    <w:rsid w:val="00C25193"/>
    <w:rsid w:val="00C25DFB"/>
    <w:rsid w:val="00C270FB"/>
    <w:rsid w:val="00C317F1"/>
    <w:rsid w:val="00C341A2"/>
    <w:rsid w:val="00C34524"/>
    <w:rsid w:val="00C34F1A"/>
    <w:rsid w:val="00C35CAC"/>
    <w:rsid w:val="00C42B0C"/>
    <w:rsid w:val="00C42D36"/>
    <w:rsid w:val="00C42FF2"/>
    <w:rsid w:val="00C4310F"/>
    <w:rsid w:val="00C43711"/>
    <w:rsid w:val="00C43A12"/>
    <w:rsid w:val="00C45941"/>
    <w:rsid w:val="00C4607F"/>
    <w:rsid w:val="00C46235"/>
    <w:rsid w:val="00C46EEF"/>
    <w:rsid w:val="00C47379"/>
    <w:rsid w:val="00C47423"/>
    <w:rsid w:val="00C476E1"/>
    <w:rsid w:val="00C50DF5"/>
    <w:rsid w:val="00C51533"/>
    <w:rsid w:val="00C52029"/>
    <w:rsid w:val="00C529DF"/>
    <w:rsid w:val="00C55B5C"/>
    <w:rsid w:val="00C56A07"/>
    <w:rsid w:val="00C5771D"/>
    <w:rsid w:val="00C6103B"/>
    <w:rsid w:val="00C6121B"/>
    <w:rsid w:val="00C6245C"/>
    <w:rsid w:val="00C6304F"/>
    <w:rsid w:val="00C63441"/>
    <w:rsid w:val="00C6501C"/>
    <w:rsid w:val="00C65A37"/>
    <w:rsid w:val="00C65BC0"/>
    <w:rsid w:val="00C707BF"/>
    <w:rsid w:val="00C7361D"/>
    <w:rsid w:val="00C743B3"/>
    <w:rsid w:val="00C74974"/>
    <w:rsid w:val="00C82679"/>
    <w:rsid w:val="00C836DF"/>
    <w:rsid w:val="00C83709"/>
    <w:rsid w:val="00C8395D"/>
    <w:rsid w:val="00C85348"/>
    <w:rsid w:val="00C858EE"/>
    <w:rsid w:val="00C91251"/>
    <w:rsid w:val="00C917FB"/>
    <w:rsid w:val="00C92914"/>
    <w:rsid w:val="00C93E69"/>
    <w:rsid w:val="00C93EE1"/>
    <w:rsid w:val="00C94178"/>
    <w:rsid w:val="00C94F40"/>
    <w:rsid w:val="00C96091"/>
    <w:rsid w:val="00C96158"/>
    <w:rsid w:val="00C966E4"/>
    <w:rsid w:val="00C969AD"/>
    <w:rsid w:val="00C975D1"/>
    <w:rsid w:val="00CA1F40"/>
    <w:rsid w:val="00CA2241"/>
    <w:rsid w:val="00CA2FF8"/>
    <w:rsid w:val="00CA4420"/>
    <w:rsid w:val="00CA72FA"/>
    <w:rsid w:val="00CA7F27"/>
    <w:rsid w:val="00CB05C8"/>
    <w:rsid w:val="00CB0909"/>
    <w:rsid w:val="00CB1CE1"/>
    <w:rsid w:val="00CB354E"/>
    <w:rsid w:val="00CB4776"/>
    <w:rsid w:val="00CB5286"/>
    <w:rsid w:val="00CB539C"/>
    <w:rsid w:val="00CB67E9"/>
    <w:rsid w:val="00CB77F8"/>
    <w:rsid w:val="00CB7FD9"/>
    <w:rsid w:val="00CC2F20"/>
    <w:rsid w:val="00CC2F61"/>
    <w:rsid w:val="00CC4574"/>
    <w:rsid w:val="00CC6B4F"/>
    <w:rsid w:val="00CC7DCA"/>
    <w:rsid w:val="00CD038B"/>
    <w:rsid w:val="00CD27B6"/>
    <w:rsid w:val="00CD2EEC"/>
    <w:rsid w:val="00CD4A58"/>
    <w:rsid w:val="00CD4F0B"/>
    <w:rsid w:val="00CD5E5A"/>
    <w:rsid w:val="00CD755F"/>
    <w:rsid w:val="00CD764D"/>
    <w:rsid w:val="00CE20E8"/>
    <w:rsid w:val="00CE2413"/>
    <w:rsid w:val="00CE3D76"/>
    <w:rsid w:val="00CE47F8"/>
    <w:rsid w:val="00CE5B8D"/>
    <w:rsid w:val="00CF1A44"/>
    <w:rsid w:val="00CF1BD8"/>
    <w:rsid w:val="00CF3299"/>
    <w:rsid w:val="00CF5492"/>
    <w:rsid w:val="00CF54B7"/>
    <w:rsid w:val="00CF662C"/>
    <w:rsid w:val="00CF77D4"/>
    <w:rsid w:val="00D033E8"/>
    <w:rsid w:val="00D03A86"/>
    <w:rsid w:val="00D05686"/>
    <w:rsid w:val="00D059B4"/>
    <w:rsid w:val="00D069E6"/>
    <w:rsid w:val="00D079F2"/>
    <w:rsid w:val="00D07C8C"/>
    <w:rsid w:val="00D10204"/>
    <w:rsid w:val="00D10667"/>
    <w:rsid w:val="00D10713"/>
    <w:rsid w:val="00D109AC"/>
    <w:rsid w:val="00D10D43"/>
    <w:rsid w:val="00D12E2C"/>
    <w:rsid w:val="00D13382"/>
    <w:rsid w:val="00D13E65"/>
    <w:rsid w:val="00D1520A"/>
    <w:rsid w:val="00D17152"/>
    <w:rsid w:val="00D17328"/>
    <w:rsid w:val="00D207D8"/>
    <w:rsid w:val="00D209C0"/>
    <w:rsid w:val="00D20BA4"/>
    <w:rsid w:val="00D210F3"/>
    <w:rsid w:val="00D211D9"/>
    <w:rsid w:val="00D2163D"/>
    <w:rsid w:val="00D2205A"/>
    <w:rsid w:val="00D22AF5"/>
    <w:rsid w:val="00D23B1E"/>
    <w:rsid w:val="00D241D5"/>
    <w:rsid w:val="00D2454B"/>
    <w:rsid w:val="00D24703"/>
    <w:rsid w:val="00D24B1A"/>
    <w:rsid w:val="00D24B43"/>
    <w:rsid w:val="00D24D90"/>
    <w:rsid w:val="00D25DCA"/>
    <w:rsid w:val="00D26262"/>
    <w:rsid w:val="00D320FC"/>
    <w:rsid w:val="00D325A2"/>
    <w:rsid w:val="00D32AB1"/>
    <w:rsid w:val="00D330EA"/>
    <w:rsid w:val="00D332A4"/>
    <w:rsid w:val="00D34C0C"/>
    <w:rsid w:val="00D360C6"/>
    <w:rsid w:val="00D42672"/>
    <w:rsid w:val="00D42DE9"/>
    <w:rsid w:val="00D449A5"/>
    <w:rsid w:val="00D44F09"/>
    <w:rsid w:val="00D45A67"/>
    <w:rsid w:val="00D46505"/>
    <w:rsid w:val="00D4793E"/>
    <w:rsid w:val="00D502A7"/>
    <w:rsid w:val="00D5179F"/>
    <w:rsid w:val="00D537E8"/>
    <w:rsid w:val="00D53F64"/>
    <w:rsid w:val="00D54FD2"/>
    <w:rsid w:val="00D551DC"/>
    <w:rsid w:val="00D565A7"/>
    <w:rsid w:val="00D56A00"/>
    <w:rsid w:val="00D57291"/>
    <w:rsid w:val="00D602C0"/>
    <w:rsid w:val="00D616D3"/>
    <w:rsid w:val="00D64B8A"/>
    <w:rsid w:val="00D65B8E"/>
    <w:rsid w:val="00D72BC2"/>
    <w:rsid w:val="00D73658"/>
    <w:rsid w:val="00D7379E"/>
    <w:rsid w:val="00D74734"/>
    <w:rsid w:val="00D75C50"/>
    <w:rsid w:val="00D75CEF"/>
    <w:rsid w:val="00D7615C"/>
    <w:rsid w:val="00D76419"/>
    <w:rsid w:val="00D76809"/>
    <w:rsid w:val="00D7763A"/>
    <w:rsid w:val="00D8012C"/>
    <w:rsid w:val="00D80438"/>
    <w:rsid w:val="00D82477"/>
    <w:rsid w:val="00D830AE"/>
    <w:rsid w:val="00D841E7"/>
    <w:rsid w:val="00D8454A"/>
    <w:rsid w:val="00D861FA"/>
    <w:rsid w:val="00D86679"/>
    <w:rsid w:val="00D86A7F"/>
    <w:rsid w:val="00D86E06"/>
    <w:rsid w:val="00D87BEB"/>
    <w:rsid w:val="00D87E24"/>
    <w:rsid w:val="00D901B2"/>
    <w:rsid w:val="00D903A9"/>
    <w:rsid w:val="00D91C37"/>
    <w:rsid w:val="00D92BF0"/>
    <w:rsid w:val="00D92EF3"/>
    <w:rsid w:val="00D93F79"/>
    <w:rsid w:val="00D946EF"/>
    <w:rsid w:val="00D948A2"/>
    <w:rsid w:val="00D96716"/>
    <w:rsid w:val="00D96952"/>
    <w:rsid w:val="00DA0547"/>
    <w:rsid w:val="00DA1A74"/>
    <w:rsid w:val="00DA1F88"/>
    <w:rsid w:val="00DA2EC1"/>
    <w:rsid w:val="00DA47E8"/>
    <w:rsid w:val="00DA4909"/>
    <w:rsid w:val="00DA5670"/>
    <w:rsid w:val="00DB19A2"/>
    <w:rsid w:val="00DB1A91"/>
    <w:rsid w:val="00DB2B05"/>
    <w:rsid w:val="00DB2B82"/>
    <w:rsid w:val="00DB301C"/>
    <w:rsid w:val="00DB4D08"/>
    <w:rsid w:val="00DB58FE"/>
    <w:rsid w:val="00DB623E"/>
    <w:rsid w:val="00DB636B"/>
    <w:rsid w:val="00DB63B1"/>
    <w:rsid w:val="00DB7B39"/>
    <w:rsid w:val="00DC023C"/>
    <w:rsid w:val="00DC0561"/>
    <w:rsid w:val="00DC2C03"/>
    <w:rsid w:val="00DC314F"/>
    <w:rsid w:val="00DC4D52"/>
    <w:rsid w:val="00DC5A89"/>
    <w:rsid w:val="00DD1065"/>
    <w:rsid w:val="00DD10A5"/>
    <w:rsid w:val="00DD1DBF"/>
    <w:rsid w:val="00DD2EF0"/>
    <w:rsid w:val="00DD2F31"/>
    <w:rsid w:val="00DD43F3"/>
    <w:rsid w:val="00DD48FD"/>
    <w:rsid w:val="00DD4DCF"/>
    <w:rsid w:val="00DD4E22"/>
    <w:rsid w:val="00DD6E9B"/>
    <w:rsid w:val="00DD78FC"/>
    <w:rsid w:val="00DE002B"/>
    <w:rsid w:val="00DE0744"/>
    <w:rsid w:val="00DE0BA3"/>
    <w:rsid w:val="00DE2737"/>
    <w:rsid w:val="00DE4143"/>
    <w:rsid w:val="00DE49B9"/>
    <w:rsid w:val="00DE4B4E"/>
    <w:rsid w:val="00DE69DA"/>
    <w:rsid w:val="00DE747F"/>
    <w:rsid w:val="00DE7BB8"/>
    <w:rsid w:val="00DE7C4B"/>
    <w:rsid w:val="00DF0765"/>
    <w:rsid w:val="00DF0BA2"/>
    <w:rsid w:val="00DF162A"/>
    <w:rsid w:val="00DF1900"/>
    <w:rsid w:val="00DF1EF9"/>
    <w:rsid w:val="00DF3321"/>
    <w:rsid w:val="00DF482F"/>
    <w:rsid w:val="00DF4BF5"/>
    <w:rsid w:val="00DF4C4E"/>
    <w:rsid w:val="00DF52BD"/>
    <w:rsid w:val="00DF5D50"/>
    <w:rsid w:val="00DF63B7"/>
    <w:rsid w:val="00DF71A4"/>
    <w:rsid w:val="00DF7D8E"/>
    <w:rsid w:val="00E02A68"/>
    <w:rsid w:val="00E030D9"/>
    <w:rsid w:val="00E03F71"/>
    <w:rsid w:val="00E0532E"/>
    <w:rsid w:val="00E055A8"/>
    <w:rsid w:val="00E05BB6"/>
    <w:rsid w:val="00E06B5A"/>
    <w:rsid w:val="00E07953"/>
    <w:rsid w:val="00E138B8"/>
    <w:rsid w:val="00E13B0E"/>
    <w:rsid w:val="00E13BE7"/>
    <w:rsid w:val="00E144C0"/>
    <w:rsid w:val="00E1455F"/>
    <w:rsid w:val="00E15113"/>
    <w:rsid w:val="00E158ED"/>
    <w:rsid w:val="00E15EAB"/>
    <w:rsid w:val="00E16169"/>
    <w:rsid w:val="00E16E9B"/>
    <w:rsid w:val="00E173A2"/>
    <w:rsid w:val="00E175F1"/>
    <w:rsid w:val="00E20D22"/>
    <w:rsid w:val="00E2172D"/>
    <w:rsid w:val="00E22037"/>
    <w:rsid w:val="00E22752"/>
    <w:rsid w:val="00E24BD2"/>
    <w:rsid w:val="00E25B12"/>
    <w:rsid w:val="00E260CC"/>
    <w:rsid w:val="00E26526"/>
    <w:rsid w:val="00E300E4"/>
    <w:rsid w:val="00E311C9"/>
    <w:rsid w:val="00E318AF"/>
    <w:rsid w:val="00E31AAA"/>
    <w:rsid w:val="00E32B31"/>
    <w:rsid w:val="00E334EE"/>
    <w:rsid w:val="00E33838"/>
    <w:rsid w:val="00E3551B"/>
    <w:rsid w:val="00E36343"/>
    <w:rsid w:val="00E36352"/>
    <w:rsid w:val="00E3646A"/>
    <w:rsid w:val="00E369FE"/>
    <w:rsid w:val="00E379E3"/>
    <w:rsid w:val="00E41ABD"/>
    <w:rsid w:val="00E41C88"/>
    <w:rsid w:val="00E421DD"/>
    <w:rsid w:val="00E44A4A"/>
    <w:rsid w:val="00E44C4B"/>
    <w:rsid w:val="00E45BD6"/>
    <w:rsid w:val="00E470C5"/>
    <w:rsid w:val="00E476EF"/>
    <w:rsid w:val="00E504B2"/>
    <w:rsid w:val="00E52134"/>
    <w:rsid w:val="00E52164"/>
    <w:rsid w:val="00E52795"/>
    <w:rsid w:val="00E54907"/>
    <w:rsid w:val="00E5512F"/>
    <w:rsid w:val="00E55EB0"/>
    <w:rsid w:val="00E57482"/>
    <w:rsid w:val="00E60825"/>
    <w:rsid w:val="00E60B03"/>
    <w:rsid w:val="00E60F0C"/>
    <w:rsid w:val="00E61DD9"/>
    <w:rsid w:val="00E62E17"/>
    <w:rsid w:val="00E63D90"/>
    <w:rsid w:val="00E65E03"/>
    <w:rsid w:val="00E66340"/>
    <w:rsid w:val="00E664F4"/>
    <w:rsid w:val="00E67076"/>
    <w:rsid w:val="00E67EEB"/>
    <w:rsid w:val="00E70B38"/>
    <w:rsid w:val="00E717C6"/>
    <w:rsid w:val="00E72A8B"/>
    <w:rsid w:val="00E734B3"/>
    <w:rsid w:val="00E741C5"/>
    <w:rsid w:val="00E74602"/>
    <w:rsid w:val="00E74EA0"/>
    <w:rsid w:val="00E755F2"/>
    <w:rsid w:val="00E762BA"/>
    <w:rsid w:val="00E77669"/>
    <w:rsid w:val="00E77D13"/>
    <w:rsid w:val="00E80679"/>
    <w:rsid w:val="00E807B3"/>
    <w:rsid w:val="00E8170F"/>
    <w:rsid w:val="00E828B1"/>
    <w:rsid w:val="00E83302"/>
    <w:rsid w:val="00E84DA9"/>
    <w:rsid w:val="00E85DF1"/>
    <w:rsid w:val="00E86B11"/>
    <w:rsid w:val="00E871E7"/>
    <w:rsid w:val="00E9166A"/>
    <w:rsid w:val="00E91B3E"/>
    <w:rsid w:val="00E9326A"/>
    <w:rsid w:val="00E940E3"/>
    <w:rsid w:val="00E95586"/>
    <w:rsid w:val="00E97923"/>
    <w:rsid w:val="00E97E94"/>
    <w:rsid w:val="00E97F2C"/>
    <w:rsid w:val="00E97F3E"/>
    <w:rsid w:val="00EA042C"/>
    <w:rsid w:val="00EA1B72"/>
    <w:rsid w:val="00EA1E9D"/>
    <w:rsid w:val="00EA21E7"/>
    <w:rsid w:val="00EA285A"/>
    <w:rsid w:val="00EA5470"/>
    <w:rsid w:val="00EA59F0"/>
    <w:rsid w:val="00EB2042"/>
    <w:rsid w:val="00EB26C3"/>
    <w:rsid w:val="00EB273A"/>
    <w:rsid w:val="00EB2981"/>
    <w:rsid w:val="00EB2FAE"/>
    <w:rsid w:val="00EB3023"/>
    <w:rsid w:val="00EB46A5"/>
    <w:rsid w:val="00EB4B15"/>
    <w:rsid w:val="00EB64B5"/>
    <w:rsid w:val="00EB6E4E"/>
    <w:rsid w:val="00EC16A4"/>
    <w:rsid w:val="00EC1A9E"/>
    <w:rsid w:val="00EC2D03"/>
    <w:rsid w:val="00EC38C1"/>
    <w:rsid w:val="00EC6324"/>
    <w:rsid w:val="00EC6A58"/>
    <w:rsid w:val="00EC7AF1"/>
    <w:rsid w:val="00ED1555"/>
    <w:rsid w:val="00ED2421"/>
    <w:rsid w:val="00ED2517"/>
    <w:rsid w:val="00ED445D"/>
    <w:rsid w:val="00ED508A"/>
    <w:rsid w:val="00ED5BB3"/>
    <w:rsid w:val="00ED61C9"/>
    <w:rsid w:val="00ED6737"/>
    <w:rsid w:val="00ED7D1B"/>
    <w:rsid w:val="00EE0E0C"/>
    <w:rsid w:val="00EE2BCA"/>
    <w:rsid w:val="00EE3F44"/>
    <w:rsid w:val="00EE56B7"/>
    <w:rsid w:val="00EE62FE"/>
    <w:rsid w:val="00EE6AC1"/>
    <w:rsid w:val="00EF0301"/>
    <w:rsid w:val="00EF1EA1"/>
    <w:rsid w:val="00EF25BE"/>
    <w:rsid w:val="00EF293E"/>
    <w:rsid w:val="00EF307A"/>
    <w:rsid w:val="00EF32F3"/>
    <w:rsid w:val="00EF3951"/>
    <w:rsid w:val="00EF3C90"/>
    <w:rsid w:val="00EF4664"/>
    <w:rsid w:val="00EF4C9A"/>
    <w:rsid w:val="00EF4F20"/>
    <w:rsid w:val="00EF5AE1"/>
    <w:rsid w:val="00EF5F73"/>
    <w:rsid w:val="00EF69ED"/>
    <w:rsid w:val="00F00244"/>
    <w:rsid w:val="00F011F4"/>
    <w:rsid w:val="00F028BC"/>
    <w:rsid w:val="00F02CAE"/>
    <w:rsid w:val="00F0353E"/>
    <w:rsid w:val="00F03C29"/>
    <w:rsid w:val="00F04707"/>
    <w:rsid w:val="00F055B7"/>
    <w:rsid w:val="00F05F27"/>
    <w:rsid w:val="00F06828"/>
    <w:rsid w:val="00F07F26"/>
    <w:rsid w:val="00F101A3"/>
    <w:rsid w:val="00F104D9"/>
    <w:rsid w:val="00F13E01"/>
    <w:rsid w:val="00F13F45"/>
    <w:rsid w:val="00F14647"/>
    <w:rsid w:val="00F14D37"/>
    <w:rsid w:val="00F15D0A"/>
    <w:rsid w:val="00F16194"/>
    <w:rsid w:val="00F17398"/>
    <w:rsid w:val="00F17DEF"/>
    <w:rsid w:val="00F20020"/>
    <w:rsid w:val="00F21107"/>
    <w:rsid w:val="00F21E07"/>
    <w:rsid w:val="00F22044"/>
    <w:rsid w:val="00F2229A"/>
    <w:rsid w:val="00F2356B"/>
    <w:rsid w:val="00F24745"/>
    <w:rsid w:val="00F26D82"/>
    <w:rsid w:val="00F26EB6"/>
    <w:rsid w:val="00F27857"/>
    <w:rsid w:val="00F27AC1"/>
    <w:rsid w:val="00F27BB9"/>
    <w:rsid w:val="00F328B4"/>
    <w:rsid w:val="00F32A7C"/>
    <w:rsid w:val="00F32D6F"/>
    <w:rsid w:val="00F33A35"/>
    <w:rsid w:val="00F33C9E"/>
    <w:rsid w:val="00F34154"/>
    <w:rsid w:val="00F345C6"/>
    <w:rsid w:val="00F366A9"/>
    <w:rsid w:val="00F36866"/>
    <w:rsid w:val="00F3731D"/>
    <w:rsid w:val="00F37AF2"/>
    <w:rsid w:val="00F37EE7"/>
    <w:rsid w:val="00F41073"/>
    <w:rsid w:val="00F4134E"/>
    <w:rsid w:val="00F41672"/>
    <w:rsid w:val="00F41730"/>
    <w:rsid w:val="00F41AA4"/>
    <w:rsid w:val="00F45995"/>
    <w:rsid w:val="00F46858"/>
    <w:rsid w:val="00F4745C"/>
    <w:rsid w:val="00F50151"/>
    <w:rsid w:val="00F50FD1"/>
    <w:rsid w:val="00F52B30"/>
    <w:rsid w:val="00F544F2"/>
    <w:rsid w:val="00F54DBE"/>
    <w:rsid w:val="00F55918"/>
    <w:rsid w:val="00F55F00"/>
    <w:rsid w:val="00F578DA"/>
    <w:rsid w:val="00F61D57"/>
    <w:rsid w:val="00F61EDF"/>
    <w:rsid w:val="00F6364C"/>
    <w:rsid w:val="00F6455D"/>
    <w:rsid w:val="00F654E1"/>
    <w:rsid w:val="00F659F1"/>
    <w:rsid w:val="00F6648F"/>
    <w:rsid w:val="00F70A25"/>
    <w:rsid w:val="00F70EE8"/>
    <w:rsid w:val="00F71A93"/>
    <w:rsid w:val="00F71F35"/>
    <w:rsid w:val="00F73DA2"/>
    <w:rsid w:val="00F7459D"/>
    <w:rsid w:val="00F74930"/>
    <w:rsid w:val="00F75051"/>
    <w:rsid w:val="00F75509"/>
    <w:rsid w:val="00F75FAC"/>
    <w:rsid w:val="00F765D4"/>
    <w:rsid w:val="00F80500"/>
    <w:rsid w:val="00F80BC9"/>
    <w:rsid w:val="00F8185F"/>
    <w:rsid w:val="00F8280F"/>
    <w:rsid w:val="00F834C3"/>
    <w:rsid w:val="00F83A21"/>
    <w:rsid w:val="00F83ABA"/>
    <w:rsid w:val="00F847EF"/>
    <w:rsid w:val="00F87096"/>
    <w:rsid w:val="00F87667"/>
    <w:rsid w:val="00F90A3E"/>
    <w:rsid w:val="00F912CE"/>
    <w:rsid w:val="00F920C8"/>
    <w:rsid w:val="00F92657"/>
    <w:rsid w:val="00F954BA"/>
    <w:rsid w:val="00F95949"/>
    <w:rsid w:val="00FA0536"/>
    <w:rsid w:val="00FA12AE"/>
    <w:rsid w:val="00FA12FF"/>
    <w:rsid w:val="00FA20E7"/>
    <w:rsid w:val="00FA33AA"/>
    <w:rsid w:val="00FA3C2A"/>
    <w:rsid w:val="00FA3D1F"/>
    <w:rsid w:val="00FA42D1"/>
    <w:rsid w:val="00FA48A6"/>
    <w:rsid w:val="00FA5FEE"/>
    <w:rsid w:val="00FA6143"/>
    <w:rsid w:val="00FA65B2"/>
    <w:rsid w:val="00FA69A4"/>
    <w:rsid w:val="00FA6C76"/>
    <w:rsid w:val="00FA6C8C"/>
    <w:rsid w:val="00FA7366"/>
    <w:rsid w:val="00FA7948"/>
    <w:rsid w:val="00FB0546"/>
    <w:rsid w:val="00FB09A6"/>
    <w:rsid w:val="00FB173E"/>
    <w:rsid w:val="00FB2F22"/>
    <w:rsid w:val="00FB4A56"/>
    <w:rsid w:val="00FB4E5C"/>
    <w:rsid w:val="00FB6F33"/>
    <w:rsid w:val="00FC00F5"/>
    <w:rsid w:val="00FC04F6"/>
    <w:rsid w:val="00FC0BAA"/>
    <w:rsid w:val="00FC21A9"/>
    <w:rsid w:val="00FC391E"/>
    <w:rsid w:val="00FC419E"/>
    <w:rsid w:val="00FC4E10"/>
    <w:rsid w:val="00FC5385"/>
    <w:rsid w:val="00FC5965"/>
    <w:rsid w:val="00FC7352"/>
    <w:rsid w:val="00FC739B"/>
    <w:rsid w:val="00FD06E1"/>
    <w:rsid w:val="00FD2B89"/>
    <w:rsid w:val="00FD2DCA"/>
    <w:rsid w:val="00FD320C"/>
    <w:rsid w:val="00FD3D21"/>
    <w:rsid w:val="00FD5BE0"/>
    <w:rsid w:val="00FE0913"/>
    <w:rsid w:val="00FE200E"/>
    <w:rsid w:val="00FE3E95"/>
    <w:rsid w:val="00FE5D66"/>
    <w:rsid w:val="00FE693C"/>
    <w:rsid w:val="00FE769C"/>
    <w:rsid w:val="00FE7A04"/>
    <w:rsid w:val="00FE7E33"/>
    <w:rsid w:val="00FF09F5"/>
    <w:rsid w:val="00FF1A7B"/>
    <w:rsid w:val="00FF3999"/>
    <w:rsid w:val="00FF4980"/>
    <w:rsid w:val="00FF529C"/>
    <w:rsid w:val="00FF76F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BA4C2AC"/>
  <w15:docId w15:val="{5D515D59-1A7B-49AF-9FDF-7690D70A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3B78"/>
    <w:pPr>
      <w:spacing w:after="120" w:line="240" w:lineRule="auto"/>
    </w:pPr>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010E85"/>
    <w:rPr>
      <w:color w:val="605E5C"/>
      <w:shd w:val="clear" w:color="auto" w:fill="E1DFDD"/>
    </w:rPr>
  </w:style>
  <w:style w:type="character" w:customStyle="1" w:styleId="21">
    <w:name w:val="Основной текст (2)_"/>
    <w:basedOn w:val="a0"/>
    <w:link w:val="22"/>
    <w:rsid w:val="000A325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A3259"/>
    <w:pPr>
      <w:widowControl w:val="0"/>
      <w:shd w:val="clear" w:color="auto" w:fill="FFFFFF"/>
      <w:spacing w:after="0" w:line="346" w:lineRule="exact"/>
      <w:ind w:hanging="480"/>
    </w:pPr>
    <w:rPr>
      <w:rFonts w:ascii="Times New Roman" w:eastAsia="Times New Roman" w:hAnsi="Times New Roman" w:cs="Times New Roman"/>
      <w:sz w:val="28"/>
      <w:szCs w:val="28"/>
    </w:rPr>
  </w:style>
  <w:style w:type="character" w:customStyle="1" w:styleId="23">
    <w:name w:val="Неразрешенное упоминание2"/>
    <w:basedOn w:val="a0"/>
    <w:uiPriority w:val="99"/>
    <w:semiHidden/>
    <w:unhideWhenUsed/>
    <w:rsid w:val="00D861FA"/>
    <w:rPr>
      <w:color w:val="605E5C"/>
      <w:shd w:val="clear" w:color="auto" w:fill="E1DFDD"/>
    </w:rPr>
  </w:style>
  <w:style w:type="character" w:customStyle="1" w:styleId="31">
    <w:name w:val="Неразрешенное упоминание3"/>
    <w:basedOn w:val="a0"/>
    <w:uiPriority w:val="99"/>
    <w:semiHidden/>
    <w:unhideWhenUsed/>
    <w:rsid w:val="00784165"/>
    <w:rPr>
      <w:color w:val="605E5C"/>
      <w:shd w:val="clear" w:color="auto" w:fill="E1DFDD"/>
    </w:rPr>
  </w:style>
  <w:style w:type="character" w:customStyle="1" w:styleId="90">
    <w:name w:val="Оглавление 9 Знак"/>
    <w:basedOn w:val="a0"/>
    <w:link w:val="91"/>
    <w:rsid w:val="00140598"/>
    <w:rPr>
      <w:rFonts w:ascii="Calibri" w:eastAsia="Calibri" w:hAnsi="Calibri" w:cs="Calibri"/>
      <w:b/>
      <w:bCs/>
      <w:sz w:val="21"/>
      <w:szCs w:val="21"/>
      <w:shd w:val="clear" w:color="auto" w:fill="FFFFFF"/>
    </w:rPr>
  </w:style>
  <w:style w:type="character" w:customStyle="1" w:styleId="24">
    <w:name w:val="Оглавление (2)"/>
    <w:basedOn w:val="90"/>
    <w:rsid w:val="00140598"/>
    <w:rPr>
      <w:rFonts w:ascii="Calibri" w:eastAsia="Calibri" w:hAnsi="Calibri" w:cs="Calibri"/>
      <w:b/>
      <w:bCs/>
      <w:color w:val="000000"/>
      <w:spacing w:val="0"/>
      <w:w w:val="100"/>
      <w:position w:val="0"/>
      <w:sz w:val="21"/>
      <w:szCs w:val="21"/>
      <w:shd w:val="clear" w:color="auto" w:fill="FFFFFF"/>
      <w:lang w:val="en-US" w:eastAsia="en-US" w:bidi="en-US"/>
    </w:rPr>
  </w:style>
  <w:style w:type="character" w:customStyle="1" w:styleId="32">
    <w:name w:val="Оглавление (3)"/>
    <w:basedOn w:val="a0"/>
    <w:rsid w:val="00140598"/>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paragraph" w:styleId="91">
    <w:name w:val="toc 9"/>
    <w:basedOn w:val="a"/>
    <w:link w:val="90"/>
    <w:autoRedefine/>
    <w:rsid w:val="00140598"/>
    <w:pPr>
      <w:widowControl w:val="0"/>
      <w:shd w:val="clear" w:color="auto" w:fill="FFFFFF"/>
      <w:spacing w:before="420" w:after="0" w:line="259" w:lineRule="exact"/>
      <w:jc w:val="both"/>
    </w:pPr>
    <w:rPr>
      <w:rFonts w:ascii="Calibri" w:eastAsia="Calibri" w:hAnsi="Calibri" w:cs="Calibri"/>
      <w:b/>
      <w:bCs/>
      <w:sz w:val="21"/>
      <w:szCs w:val="21"/>
    </w:rPr>
  </w:style>
  <w:style w:type="character" w:customStyle="1" w:styleId="212pt">
    <w:name w:val="Основной текст (2) + 12 pt"/>
    <w:basedOn w:val="21"/>
    <w:rsid w:val="00FA0536"/>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en-US" w:eastAsia="en-US" w:bidi="en-US"/>
    </w:rPr>
  </w:style>
  <w:style w:type="paragraph" w:styleId="af0">
    <w:name w:val="header"/>
    <w:basedOn w:val="a"/>
    <w:link w:val="af1"/>
    <w:uiPriority w:val="99"/>
    <w:unhideWhenUsed/>
    <w:rsid w:val="004B121B"/>
    <w:pPr>
      <w:tabs>
        <w:tab w:val="center" w:pos="4677"/>
        <w:tab w:val="right" w:pos="9355"/>
      </w:tabs>
      <w:spacing w:after="0"/>
    </w:pPr>
  </w:style>
  <w:style w:type="character" w:customStyle="1" w:styleId="af1">
    <w:name w:val="Верхний колонтитул Знак"/>
    <w:basedOn w:val="a0"/>
    <w:link w:val="af0"/>
    <w:uiPriority w:val="99"/>
    <w:rsid w:val="004B121B"/>
  </w:style>
  <w:style w:type="paragraph" w:styleId="af2">
    <w:name w:val="footer"/>
    <w:basedOn w:val="a"/>
    <w:link w:val="af3"/>
    <w:uiPriority w:val="99"/>
    <w:unhideWhenUsed/>
    <w:rsid w:val="004B121B"/>
    <w:pPr>
      <w:tabs>
        <w:tab w:val="center" w:pos="4677"/>
        <w:tab w:val="right" w:pos="9355"/>
      </w:tabs>
      <w:spacing w:after="0"/>
    </w:pPr>
  </w:style>
  <w:style w:type="character" w:customStyle="1" w:styleId="af3">
    <w:name w:val="Нижний колонтитул Знак"/>
    <w:basedOn w:val="a0"/>
    <w:link w:val="af2"/>
    <w:uiPriority w:val="99"/>
    <w:rsid w:val="004B121B"/>
  </w:style>
  <w:style w:type="character" w:customStyle="1" w:styleId="42">
    <w:name w:val="Подпись к картинке (4)"/>
    <w:basedOn w:val="a0"/>
    <w:rsid w:val="00CE5B8D"/>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43">
    <w:name w:val="Неразрешенное упоминание4"/>
    <w:basedOn w:val="a0"/>
    <w:uiPriority w:val="99"/>
    <w:semiHidden/>
    <w:unhideWhenUsed/>
    <w:rsid w:val="00225C55"/>
    <w:rPr>
      <w:color w:val="605E5C"/>
      <w:shd w:val="clear" w:color="auto" w:fill="E1DFDD"/>
    </w:rPr>
  </w:style>
  <w:style w:type="character" w:customStyle="1" w:styleId="af4">
    <w:name w:val="Колонтитул_"/>
    <w:basedOn w:val="a0"/>
    <w:rsid w:val="00F16194"/>
    <w:rPr>
      <w:rFonts w:ascii="Calibri" w:eastAsia="Calibri" w:hAnsi="Calibri" w:cs="Calibri"/>
      <w:b w:val="0"/>
      <w:bCs w:val="0"/>
      <w:i w:val="0"/>
      <w:iCs w:val="0"/>
      <w:smallCaps w:val="0"/>
      <w:strike w:val="0"/>
      <w:sz w:val="19"/>
      <w:szCs w:val="19"/>
      <w:u w:val="none"/>
    </w:rPr>
  </w:style>
  <w:style w:type="character" w:customStyle="1" w:styleId="af5">
    <w:name w:val="Колонтитул"/>
    <w:basedOn w:val="af4"/>
    <w:rsid w:val="00F16194"/>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26">
    <w:name w:val="Основной текст (26)_"/>
    <w:basedOn w:val="a0"/>
    <w:rsid w:val="00F16194"/>
    <w:rPr>
      <w:rFonts w:ascii="Courier New" w:eastAsia="Courier New" w:hAnsi="Courier New" w:cs="Courier New"/>
      <w:b w:val="0"/>
      <w:bCs w:val="0"/>
      <w:i w:val="0"/>
      <w:iCs w:val="0"/>
      <w:smallCaps w:val="0"/>
      <w:strike w:val="0"/>
      <w:sz w:val="21"/>
      <w:szCs w:val="21"/>
      <w:u w:val="none"/>
    </w:rPr>
  </w:style>
  <w:style w:type="character" w:customStyle="1" w:styleId="260">
    <w:name w:val="Основной текст (26)"/>
    <w:basedOn w:val="26"/>
    <w:rsid w:val="00F16194"/>
    <w:rPr>
      <w:rFonts w:ascii="Courier New" w:eastAsia="Courier New" w:hAnsi="Courier New" w:cs="Courier New"/>
      <w:b w:val="0"/>
      <w:bCs w:val="0"/>
      <w:i w:val="0"/>
      <w:iCs w:val="0"/>
      <w:smallCaps w:val="0"/>
      <w:strike w:val="0"/>
      <w:color w:val="000000"/>
      <w:spacing w:val="0"/>
      <w:w w:val="100"/>
      <w:position w:val="0"/>
      <w:sz w:val="21"/>
      <w:szCs w:val="21"/>
      <w:u w:val="none"/>
      <w:lang w:val="en-US" w:eastAsia="en-US" w:bidi="en-US"/>
    </w:rPr>
  </w:style>
  <w:style w:type="character" w:customStyle="1" w:styleId="17">
    <w:name w:val="Основной текст (17)"/>
    <w:basedOn w:val="a0"/>
    <w:rsid w:val="001832E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52">
    <w:name w:val="Неразрешенное упоминание5"/>
    <w:basedOn w:val="a0"/>
    <w:uiPriority w:val="99"/>
    <w:semiHidden/>
    <w:unhideWhenUsed/>
    <w:rsid w:val="00894E5B"/>
    <w:rPr>
      <w:color w:val="605E5C"/>
      <w:shd w:val="clear" w:color="auto" w:fill="E1DFDD"/>
    </w:rPr>
  </w:style>
  <w:style w:type="character" w:customStyle="1" w:styleId="af6">
    <w:name w:val="Подпись к картинке"/>
    <w:basedOn w:val="a0"/>
    <w:rsid w:val="00325AA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6">
    <w:name w:val="Неразрешенное упоминание6"/>
    <w:basedOn w:val="a0"/>
    <w:uiPriority w:val="99"/>
    <w:semiHidden/>
    <w:unhideWhenUsed/>
    <w:rsid w:val="008505B4"/>
    <w:rPr>
      <w:color w:val="605E5C"/>
      <w:shd w:val="clear" w:color="auto" w:fill="E1DFDD"/>
    </w:rPr>
  </w:style>
  <w:style w:type="character" w:customStyle="1" w:styleId="Exact">
    <w:name w:val="Подпись к картинке Exact"/>
    <w:basedOn w:val="a0"/>
    <w:rsid w:val="005C7AD0"/>
    <w:rPr>
      <w:rFonts w:ascii="Calibri" w:eastAsia="Calibri" w:hAnsi="Calibri" w:cs="Calibri"/>
      <w:b w:val="0"/>
      <w:bCs w:val="0"/>
      <w:i/>
      <w:iCs/>
      <w:smallCaps w:val="0"/>
      <w:strike w:val="0"/>
      <w:sz w:val="21"/>
      <w:szCs w:val="21"/>
      <w:u w:val="none"/>
    </w:rPr>
  </w:style>
  <w:style w:type="character" w:styleId="af7">
    <w:name w:val="Unresolved Mention"/>
    <w:basedOn w:val="a0"/>
    <w:uiPriority w:val="99"/>
    <w:semiHidden/>
    <w:unhideWhenUsed/>
    <w:rsid w:val="00371CB4"/>
    <w:rPr>
      <w:color w:val="605E5C"/>
      <w:shd w:val="clear" w:color="auto" w:fill="E1DFDD"/>
    </w:rPr>
  </w:style>
  <w:style w:type="character" w:customStyle="1" w:styleId="211pt">
    <w:name w:val="Основной текст (2) + 11 pt;Полужирный"/>
    <w:basedOn w:val="21"/>
    <w:rsid w:val="00850BF6"/>
    <w:rPr>
      <w:rFonts w:ascii="Calibri" w:eastAsia="Calibri" w:hAnsi="Calibri" w:cs="Calibri"/>
      <w:b/>
      <w:bCs/>
      <w:i w:val="0"/>
      <w:iCs w:val="0"/>
      <w:smallCaps w:val="0"/>
      <w:strike w:val="0"/>
      <w:color w:val="000000"/>
      <w:spacing w:val="0"/>
      <w:w w:val="100"/>
      <w:position w:val="0"/>
      <w:sz w:val="22"/>
      <w:szCs w:val="22"/>
      <w:u w:val="none"/>
      <w:shd w:val="clear" w:color="auto" w:fill="FFFFFF"/>
      <w:lang w:val="en-US" w:eastAsia="en-US" w:bidi="en-US"/>
    </w:rPr>
  </w:style>
  <w:style w:type="paragraph" w:styleId="af8">
    <w:name w:val="No Spacing"/>
    <w:uiPriority w:val="1"/>
    <w:qFormat/>
    <w:rsid w:val="00743B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96342">
      <w:bodyDiv w:val="1"/>
      <w:marLeft w:val="0"/>
      <w:marRight w:val="0"/>
      <w:marTop w:val="0"/>
      <w:marBottom w:val="0"/>
      <w:divBdr>
        <w:top w:val="none" w:sz="0" w:space="0" w:color="auto"/>
        <w:left w:val="none" w:sz="0" w:space="0" w:color="auto"/>
        <w:bottom w:val="none" w:sz="0" w:space="0" w:color="auto"/>
        <w:right w:val="none" w:sz="0" w:space="0" w:color="auto"/>
      </w:divBdr>
    </w:div>
    <w:div w:id="547575340">
      <w:bodyDiv w:val="1"/>
      <w:marLeft w:val="0"/>
      <w:marRight w:val="0"/>
      <w:marTop w:val="0"/>
      <w:marBottom w:val="0"/>
      <w:divBdr>
        <w:top w:val="none" w:sz="0" w:space="0" w:color="auto"/>
        <w:left w:val="none" w:sz="0" w:space="0" w:color="auto"/>
        <w:bottom w:val="none" w:sz="0" w:space="0" w:color="auto"/>
        <w:right w:val="none" w:sz="0" w:space="0" w:color="auto"/>
      </w:divBdr>
    </w:div>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722406244">
      <w:bodyDiv w:val="1"/>
      <w:marLeft w:val="0"/>
      <w:marRight w:val="0"/>
      <w:marTop w:val="0"/>
      <w:marBottom w:val="0"/>
      <w:divBdr>
        <w:top w:val="none" w:sz="0" w:space="0" w:color="auto"/>
        <w:left w:val="none" w:sz="0" w:space="0" w:color="auto"/>
        <w:bottom w:val="none" w:sz="0" w:space="0" w:color="auto"/>
        <w:right w:val="none" w:sz="0" w:space="0" w:color="auto"/>
      </w:divBdr>
    </w:div>
    <w:div w:id="899053701">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71027642">
      <w:bodyDiv w:val="1"/>
      <w:marLeft w:val="0"/>
      <w:marRight w:val="0"/>
      <w:marTop w:val="0"/>
      <w:marBottom w:val="0"/>
      <w:divBdr>
        <w:top w:val="none" w:sz="0" w:space="0" w:color="auto"/>
        <w:left w:val="none" w:sz="0" w:space="0" w:color="auto"/>
        <w:bottom w:val="none" w:sz="0" w:space="0" w:color="auto"/>
        <w:right w:val="none" w:sz="0" w:space="0" w:color="auto"/>
      </w:divBdr>
      <w:divsChild>
        <w:div w:id="1065832679">
          <w:marLeft w:val="0"/>
          <w:marRight w:val="0"/>
          <w:marTop w:val="0"/>
          <w:marBottom w:val="0"/>
          <w:divBdr>
            <w:top w:val="none" w:sz="0" w:space="0" w:color="auto"/>
            <w:left w:val="none" w:sz="0" w:space="0" w:color="auto"/>
            <w:bottom w:val="none" w:sz="0" w:space="0" w:color="auto"/>
            <w:right w:val="none" w:sz="0" w:space="0" w:color="auto"/>
          </w:divBdr>
          <w:divsChild>
            <w:div w:id="16859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930307405">
      <w:bodyDiv w:val="1"/>
      <w:marLeft w:val="0"/>
      <w:marRight w:val="0"/>
      <w:marTop w:val="0"/>
      <w:marBottom w:val="0"/>
      <w:divBdr>
        <w:top w:val="none" w:sz="0" w:space="0" w:color="auto"/>
        <w:left w:val="none" w:sz="0" w:space="0" w:color="auto"/>
        <w:bottom w:val="none" w:sz="0" w:space="0" w:color="auto"/>
        <w:right w:val="none" w:sz="0" w:space="0" w:color="auto"/>
      </w:divBdr>
    </w:div>
    <w:div w:id="1940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baguzin.ru/wp/?p=1237" TargetMode="External"/><Relationship Id="rId28" Type="http://schemas.openxmlformats.org/officeDocument/2006/relationships/image" Target="media/image18.jpg"/><Relationship Id="rId10" Type="http://schemas.openxmlformats.org/officeDocument/2006/relationships/image" Target="media/image2.jpg"/><Relationship Id="rId19" Type="http://schemas.openxmlformats.org/officeDocument/2006/relationships/hyperlink" Target="https://baguzin.ru/wp/?p=2316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enesispc.com/download/simulations100.zip" TargetMode="External"/><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E89D4-B196-4ED2-98C1-DA89540B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11</Pages>
  <Words>2310</Words>
  <Characters>13171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18</cp:revision>
  <cp:lastPrinted>2021-07-24T08:19:00Z</cp:lastPrinted>
  <dcterms:created xsi:type="dcterms:W3CDTF">2021-07-20T09:18:00Z</dcterms:created>
  <dcterms:modified xsi:type="dcterms:W3CDTF">2021-07-24T08:21:00Z</dcterms:modified>
</cp:coreProperties>
</file>