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F5C5" w14:textId="4815F519" w:rsidR="00AC267E" w:rsidRPr="00636DFE" w:rsidRDefault="005B71E7" w:rsidP="00F20020">
      <w:pPr>
        <w:spacing w:after="240"/>
        <w:rPr>
          <w:b/>
          <w:sz w:val="28"/>
        </w:rPr>
      </w:pPr>
      <w:r w:rsidRPr="005B71E7">
        <w:rPr>
          <w:b/>
          <w:sz w:val="28"/>
        </w:rPr>
        <w:t>Николай Павлов. Скульптор данных в Excel с Power Query</w:t>
      </w:r>
    </w:p>
    <w:p w14:paraId="61D5C59D" w14:textId="6AF44CB0" w:rsidR="006D200D" w:rsidRDefault="006D200D" w:rsidP="006D200D">
      <w:r>
        <w:t xml:space="preserve">Power Query </w:t>
      </w:r>
      <w:r w:rsidR="00B53EBF">
        <w:t>–</w:t>
      </w:r>
      <w:r>
        <w:t xml:space="preserve"> мощн</w:t>
      </w:r>
      <w:r w:rsidR="00B53EBF">
        <w:t>ый</w:t>
      </w:r>
      <w:r>
        <w:t xml:space="preserve"> инструмент для работы с данными в Microsoft Excel. </w:t>
      </w:r>
      <w:r w:rsidR="00B53EBF">
        <w:t xml:space="preserve">В версии </w:t>
      </w:r>
      <w:r w:rsidR="00B53EBF">
        <w:rPr>
          <w:lang w:val="en-US"/>
        </w:rPr>
        <w:t>Excel</w:t>
      </w:r>
      <w:r w:rsidR="00B53EBF" w:rsidRPr="00B53EBF">
        <w:t xml:space="preserve"> </w:t>
      </w:r>
      <w:r w:rsidR="00B53EBF">
        <w:t xml:space="preserve">2010 года </w:t>
      </w:r>
      <w:r w:rsidR="00B53EBF">
        <w:rPr>
          <w:lang w:val="en-US"/>
        </w:rPr>
        <w:t>Power</w:t>
      </w:r>
      <w:r w:rsidR="00B53EBF" w:rsidRPr="00B53EBF">
        <w:t xml:space="preserve"> </w:t>
      </w:r>
      <w:r w:rsidR="00B53EBF">
        <w:rPr>
          <w:lang w:val="en-US"/>
        </w:rPr>
        <w:t>Query</w:t>
      </w:r>
      <w:r w:rsidR="00B53EBF" w:rsidRPr="00B53EBF">
        <w:t xml:space="preserve"> </w:t>
      </w:r>
      <w:r w:rsidR="00B53EBF">
        <w:t xml:space="preserve">позиционировалась как надстройка. Сейчас – это элемент стандартного интерфейса вкладки </w:t>
      </w:r>
      <w:r w:rsidR="00B53EBF" w:rsidRPr="00B53EBF">
        <w:rPr>
          <w:i/>
          <w:iCs/>
        </w:rPr>
        <w:t>Данные</w:t>
      </w:r>
      <w:r w:rsidR="00B53EBF">
        <w:t xml:space="preserve">. И в самой ленте </w:t>
      </w:r>
      <w:r w:rsidR="00B53EBF">
        <w:rPr>
          <w:lang w:val="en-US"/>
        </w:rPr>
        <w:t>Excel</w:t>
      </w:r>
      <w:r w:rsidR="00B53EBF" w:rsidRPr="00B53EBF">
        <w:t xml:space="preserve"> </w:t>
      </w:r>
      <w:r w:rsidR="00B53EBF">
        <w:t xml:space="preserve">не найти упоминания имени Power Query. Хотя за функционалом, связанным с импортом данных это имя сохранилось. </w:t>
      </w:r>
      <w:r>
        <w:t xml:space="preserve">С помощью </w:t>
      </w:r>
      <w:r w:rsidR="00B53EBF">
        <w:t xml:space="preserve">Power Query </w:t>
      </w:r>
      <w:r>
        <w:t xml:space="preserve">можно легко решать множество задач, для которых раньше требовались сложные формулы или макросы. </w:t>
      </w:r>
      <w:r w:rsidR="00B53EBF">
        <w:t>В книге п</w:t>
      </w:r>
      <w:r>
        <w:t>одробно разбираются вопросы импорта данных в Excel из внешних источников (файлов разных форматов, баз данных, интернета и т.д.) и трансформации полученных таблиц.</w:t>
      </w:r>
      <w:r w:rsidR="00B53EBF">
        <w:t xml:space="preserve"> </w:t>
      </w:r>
      <w:r>
        <w:t>Книга рассчитана на средних и продвинутых пользователей. Ко всем описанным в книге задачам в комплекте идут файлы-примеры, которые можно использовать в работе.</w:t>
      </w:r>
    </w:p>
    <w:p w14:paraId="4F017676" w14:textId="612D8EA7" w:rsidR="00FC74ED" w:rsidRDefault="00F31B82" w:rsidP="006D200D">
      <w:r>
        <w:t>Поскольку я уже прочитал по теме две книги</w:t>
      </w:r>
      <w:r w:rsidR="00B53EBF">
        <w:t xml:space="preserve"> </w:t>
      </w:r>
      <w:r>
        <w:t>(</w:t>
      </w:r>
      <w:hyperlink r:id="rId8" w:history="1">
        <w:r w:rsidR="00B53EBF" w:rsidRPr="00777200">
          <w:rPr>
            <w:rStyle w:val="aa"/>
          </w:rPr>
          <w:t xml:space="preserve">Кен Пульс и Мигель </w:t>
        </w:r>
        <w:proofErr w:type="spellStart"/>
        <w:r w:rsidR="00B53EBF" w:rsidRPr="00777200">
          <w:rPr>
            <w:rStyle w:val="aa"/>
          </w:rPr>
          <w:t>Эскобар</w:t>
        </w:r>
        <w:proofErr w:type="spellEnd"/>
        <w:r w:rsidR="00B53EBF" w:rsidRPr="00777200">
          <w:rPr>
            <w:rStyle w:val="aa"/>
          </w:rPr>
          <w:t>. Язык М для Power Query</w:t>
        </w:r>
      </w:hyperlink>
      <w:r w:rsidR="00B53EBF">
        <w:t xml:space="preserve"> и </w:t>
      </w:r>
      <w:hyperlink r:id="rId9" w:history="1">
        <w:proofErr w:type="spellStart"/>
        <w:r w:rsidR="00777200" w:rsidRPr="00777200">
          <w:rPr>
            <w:rStyle w:val="aa"/>
          </w:rPr>
          <w:t>Гил</w:t>
        </w:r>
        <w:proofErr w:type="spellEnd"/>
        <w:r w:rsidR="00777200" w:rsidRPr="00777200">
          <w:rPr>
            <w:rStyle w:val="aa"/>
          </w:rPr>
          <w:t xml:space="preserve"> </w:t>
        </w:r>
        <w:proofErr w:type="spellStart"/>
        <w:r w:rsidR="00777200" w:rsidRPr="00777200">
          <w:rPr>
            <w:rStyle w:val="aa"/>
          </w:rPr>
          <w:t>Равив</w:t>
        </w:r>
        <w:proofErr w:type="spellEnd"/>
        <w:r w:rsidR="00777200" w:rsidRPr="00777200">
          <w:rPr>
            <w:rStyle w:val="aa"/>
          </w:rPr>
          <w:t>. Power Query в Excel и Power BI: сбор, объединение и преобразование данных</w:t>
        </w:r>
      </w:hyperlink>
      <w:r>
        <w:t xml:space="preserve">), </w:t>
      </w:r>
      <w:r w:rsidR="00FC74ED">
        <w:t xml:space="preserve">в </w:t>
      </w:r>
      <w:r>
        <w:t>настоящ</w:t>
      </w:r>
      <w:r w:rsidR="00FC74ED">
        <w:t>ей</w:t>
      </w:r>
      <w:r>
        <w:t xml:space="preserve"> </w:t>
      </w:r>
      <w:r w:rsidR="00FC74ED">
        <w:t xml:space="preserve">заметке я </w:t>
      </w:r>
      <w:r w:rsidR="00A31AC7">
        <w:t>рассказал</w:t>
      </w:r>
      <w:r w:rsidR="00FC74ED">
        <w:t xml:space="preserve"> на том, что было для меня новым (или что я уже успел забыть).</w:t>
      </w:r>
    </w:p>
    <w:p w14:paraId="1E1D4B53" w14:textId="00631CB5" w:rsidR="006D200D" w:rsidRDefault="006D200D" w:rsidP="005B71E7">
      <w:pPr>
        <w:rPr>
          <w:rFonts w:cstheme="minorHAnsi"/>
          <w:color w:val="000000"/>
        </w:rPr>
      </w:pPr>
      <w:r w:rsidRPr="006D200D">
        <w:rPr>
          <w:rFonts w:cstheme="minorHAnsi"/>
          <w:color w:val="000000"/>
        </w:rPr>
        <w:t>Николай Павлов. Скульптор данных в Excel с Power Query</w:t>
      </w:r>
      <w:r>
        <w:rPr>
          <w:rFonts w:cstheme="minorHAnsi"/>
          <w:color w:val="000000"/>
        </w:rPr>
        <w:t xml:space="preserve">. – </w:t>
      </w:r>
      <w:r w:rsidRPr="006D200D">
        <w:rPr>
          <w:rFonts w:cstheme="minorHAnsi"/>
          <w:color w:val="000000"/>
        </w:rPr>
        <w:t xml:space="preserve">М.: </w:t>
      </w:r>
      <w:proofErr w:type="spellStart"/>
      <w:r w:rsidRPr="006D200D">
        <w:rPr>
          <w:rFonts w:cstheme="minorHAnsi"/>
          <w:color w:val="000000"/>
        </w:rPr>
        <w:t>Де'Либри</w:t>
      </w:r>
      <w:proofErr w:type="spellEnd"/>
      <w:r w:rsidRPr="006D200D">
        <w:rPr>
          <w:rFonts w:cstheme="minorHAnsi"/>
          <w:color w:val="000000"/>
        </w:rPr>
        <w:t xml:space="preserve">, 2019. </w:t>
      </w:r>
      <w:r>
        <w:rPr>
          <w:rFonts w:cstheme="minorHAnsi"/>
          <w:color w:val="000000"/>
        </w:rPr>
        <w:t>–</w:t>
      </w:r>
      <w:r w:rsidRPr="006D200D">
        <w:rPr>
          <w:rFonts w:cstheme="minorHAnsi"/>
          <w:color w:val="000000"/>
        </w:rPr>
        <w:t xml:space="preserve"> 332 с.</w:t>
      </w:r>
    </w:p>
    <w:p w14:paraId="2A3DA256" w14:textId="4B3CD76B" w:rsidR="005B71E7" w:rsidRPr="00FD2F10" w:rsidRDefault="005B71E7" w:rsidP="005B71E7">
      <w:pPr>
        <w:rPr>
          <w:lang w:val="en-US"/>
        </w:rPr>
      </w:pPr>
      <w:r>
        <w:rPr>
          <w:noProof/>
        </w:rPr>
        <w:drawing>
          <wp:inline distT="0" distB="0" distL="0" distR="0" wp14:anchorId="7820F6BD" wp14:editId="4C40A704">
            <wp:extent cx="209550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34EB" w14:textId="28018193" w:rsidR="006D200D" w:rsidRDefault="00777200" w:rsidP="006D200D">
      <w:r>
        <w:t xml:space="preserve">Электронную книгу с файлами примерами можно приобрести на </w:t>
      </w:r>
      <w:hyperlink r:id="rId11" w:history="1">
        <w:r w:rsidRPr="00DD5FE0">
          <w:rPr>
            <w:rStyle w:val="aa"/>
          </w:rPr>
          <w:t>сайте автора</w:t>
        </w:r>
      </w:hyperlink>
      <w:r w:rsidR="00DD5FE0">
        <w:t>.</w:t>
      </w:r>
    </w:p>
    <w:p w14:paraId="7306F1B6" w14:textId="7DDB3535" w:rsidR="006D200D" w:rsidRDefault="001035AB" w:rsidP="001035AB">
      <w:pPr>
        <w:pStyle w:val="3"/>
      </w:pPr>
      <w:r>
        <w:t xml:space="preserve">Начало работы с </w:t>
      </w:r>
      <w:r>
        <w:rPr>
          <w:lang w:val="en-US"/>
        </w:rPr>
        <w:t>Power</w:t>
      </w:r>
      <w:r w:rsidRPr="001035AB">
        <w:t xml:space="preserve"> </w:t>
      </w:r>
      <w:r>
        <w:rPr>
          <w:lang w:val="en-US"/>
        </w:rPr>
        <w:t>Query</w:t>
      </w:r>
    </w:p>
    <w:p w14:paraId="21310218" w14:textId="14B662D9" w:rsidR="006D200D" w:rsidRDefault="001035AB" w:rsidP="006D200D">
      <w:r w:rsidRPr="001035AB">
        <w:t xml:space="preserve">Power Query </w:t>
      </w:r>
      <w:r>
        <w:t>умеет подключаться к большому числу источников данных, но не ко всем. Е</w:t>
      </w:r>
      <w:r w:rsidR="006D200D">
        <w:t xml:space="preserve">сли </w:t>
      </w:r>
      <w:r>
        <w:t>у вас какой-то особый источник, отсутствующий в перечне стандартных, п</w:t>
      </w:r>
      <w:r w:rsidR="006D200D">
        <w:t>ои</w:t>
      </w:r>
      <w:r>
        <w:t xml:space="preserve">щите </w:t>
      </w:r>
      <w:r w:rsidR="006D200D">
        <w:t xml:space="preserve">в </w:t>
      </w:r>
      <w:r>
        <w:t>И</w:t>
      </w:r>
      <w:r w:rsidR="006D200D">
        <w:t xml:space="preserve">нтернете. Многочисленные энтузиасты и программисты давно разрабатывают для Power Query свои коннекторы для загрузки данных из нестандартных программ или форматов файлов. Рекомендую </w:t>
      </w:r>
      <w:r>
        <w:t>изучить</w:t>
      </w:r>
      <w:r w:rsidR="006D200D">
        <w:t xml:space="preserve"> репозиторий </w:t>
      </w:r>
      <w:hyperlink r:id="rId12" w:history="1">
        <w:proofErr w:type="spellStart"/>
        <w:r w:rsidR="006D200D" w:rsidRPr="00EB71AA">
          <w:rPr>
            <w:rStyle w:val="aa"/>
          </w:rPr>
          <w:t>GitHub</w:t>
        </w:r>
        <w:proofErr w:type="spellEnd"/>
      </w:hyperlink>
      <w:r w:rsidR="006D200D">
        <w:t xml:space="preserve"> с готовыми примерами и документацией по пользовательским коннекторам или искать в интернете по фразе </w:t>
      </w:r>
      <w:hyperlink r:id="rId13" w:history="1">
        <w:r w:rsidR="006D200D" w:rsidRPr="00EB71AA">
          <w:rPr>
            <w:rStyle w:val="aa"/>
          </w:rPr>
          <w:t xml:space="preserve">Power Query </w:t>
        </w:r>
        <w:proofErr w:type="spellStart"/>
        <w:r w:rsidR="006D200D" w:rsidRPr="00EB71AA">
          <w:rPr>
            <w:rStyle w:val="aa"/>
          </w:rPr>
          <w:t>custom</w:t>
        </w:r>
        <w:proofErr w:type="spellEnd"/>
        <w:r w:rsidR="006D200D" w:rsidRPr="00EB71AA">
          <w:rPr>
            <w:rStyle w:val="aa"/>
          </w:rPr>
          <w:t xml:space="preserve"> </w:t>
        </w:r>
        <w:proofErr w:type="spellStart"/>
        <w:r w:rsidR="006D200D" w:rsidRPr="00EB71AA">
          <w:rPr>
            <w:rStyle w:val="aa"/>
          </w:rPr>
          <w:t>connector</w:t>
        </w:r>
        <w:proofErr w:type="spellEnd"/>
      </w:hyperlink>
      <w:r w:rsidR="006D200D">
        <w:t xml:space="preserve">. </w:t>
      </w:r>
    </w:p>
    <w:p w14:paraId="062BB454" w14:textId="62A4CC14" w:rsidR="006D200D" w:rsidRDefault="00F31B82" w:rsidP="006D200D">
      <w:r>
        <w:t xml:space="preserve">После создания запроса и размещения данных в </w:t>
      </w:r>
      <w:r>
        <w:rPr>
          <w:lang w:val="en-US"/>
        </w:rPr>
        <w:t>Excel</w:t>
      </w:r>
      <w:r w:rsidRPr="00F31B82">
        <w:t xml:space="preserve"> </w:t>
      </w:r>
      <w:r>
        <w:t xml:space="preserve">обновление происходит простым нажатием кнопки. </w:t>
      </w:r>
      <w:r w:rsidR="006D200D">
        <w:t xml:space="preserve">Для профессиональной работы со сложными моделями данных можно использовать отдельную программу </w:t>
      </w:r>
      <w:hyperlink r:id="rId14" w:history="1">
        <w:r w:rsidR="006D200D" w:rsidRPr="00F31B82">
          <w:rPr>
            <w:rStyle w:val="aa"/>
          </w:rPr>
          <w:t>Power Update</w:t>
        </w:r>
      </w:hyperlink>
      <w:r w:rsidR="006D200D">
        <w:t xml:space="preserve">. Она умеет автоматически обновлять запросы Power Query и Power Pivot, делать обновления по расписанию, параллельную загрузку данных из разных источников и многое другое, но не бесплатна (хотя есть </w:t>
      </w:r>
      <w:r>
        <w:t>и</w:t>
      </w:r>
      <w:r w:rsidR="006D200D">
        <w:t xml:space="preserve"> </w:t>
      </w:r>
      <w:proofErr w:type="spellStart"/>
      <w:r w:rsidR="006D200D">
        <w:t>trial</w:t>
      </w:r>
      <w:proofErr w:type="spellEnd"/>
      <w:r w:rsidR="006D200D">
        <w:t xml:space="preserve">-версия). </w:t>
      </w:r>
    </w:p>
    <w:p w14:paraId="4F3EADB2" w14:textId="77777777" w:rsidR="006D200D" w:rsidRDefault="006D200D" w:rsidP="00841546">
      <w:pPr>
        <w:pStyle w:val="3"/>
      </w:pPr>
      <w:r>
        <w:t>Загрузка данных в Power Query</w:t>
      </w:r>
    </w:p>
    <w:p w14:paraId="65B50F21" w14:textId="7358AB53" w:rsidR="006D200D" w:rsidRDefault="006D200D" w:rsidP="001D66B6">
      <w:pPr>
        <w:pStyle w:val="4"/>
      </w:pPr>
      <w:r>
        <w:t xml:space="preserve">Универсальный способ </w:t>
      </w:r>
      <w:r w:rsidR="001D66B6">
        <w:t>з</w:t>
      </w:r>
      <w:r w:rsidR="001D66B6" w:rsidRPr="001D66B6">
        <w:t>агрузка данных из текущей книги Excel</w:t>
      </w:r>
    </w:p>
    <w:p w14:paraId="4F6E00C1" w14:textId="2BAFDF57" w:rsidR="006D200D" w:rsidRDefault="001D66B6" w:rsidP="006D200D">
      <w:r>
        <w:t xml:space="preserve">Наряду с другими способами можно </w:t>
      </w:r>
      <w:r w:rsidR="006D200D">
        <w:t>использовать встроенную функцию языка М, которая открывает доступ ко всему содержимому текущей книги.</w:t>
      </w:r>
      <w:r>
        <w:t xml:space="preserve"> Пройдите </w:t>
      </w:r>
      <w:r w:rsidR="006D200D" w:rsidRPr="001D66B6">
        <w:rPr>
          <w:i/>
          <w:iCs/>
        </w:rPr>
        <w:t>Данные</w:t>
      </w:r>
      <w:r w:rsidR="006D200D">
        <w:t xml:space="preserve"> </w:t>
      </w:r>
      <w:r>
        <w:t>–</w:t>
      </w:r>
      <w:r w:rsidRPr="001D66B6">
        <w:t>&gt;</w:t>
      </w:r>
      <w:r w:rsidR="006D200D">
        <w:t xml:space="preserve"> </w:t>
      </w:r>
      <w:r w:rsidR="006D200D" w:rsidRPr="001D66B6">
        <w:rPr>
          <w:i/>
          <w:iCs/>
        </w:rPr>
        <w:t>Получить данные</w:t>
      </w:r>
      <w:r w:rsidR="006D200D">
        <w:t xml:space="preserve"> </w:t>
      </w:r>
      <w:r w:rsidRPr="001D66B6">
        <w:t>–&gt;</w:t>
      </w:r>
      <w:r w:rsidR="006D200D">
        <w:t xml:space="preserve"> </w:t>
      </w:r>
      <w:r w:rsidR="006D200D" w:rsidRPr="001D66B6">
        <w:rPr>
          <w:i/>
          <w:iCs/>
        </w:rPr>
        <w:t>Из других источников</w:t>
      </w:r>
      <w:r w:rsidR="006D200D">
        <w:t xml:space="preserve"> </w:t>
      </w:r>
      <w:r w:rsidRPr="001D66B6">
        <w:t>–&gt;</w:t>
      </w:r>
      <w:r w:rsidR="006D200D">
        <w:t xml:space="preserve"> </w:t>
      </w:r>
      <w:r w:rsidR="006D200D" w:rsidRPr="001D66B6">
        <w:rPr>
          <w:i/>
          <w:iCs/>
        </w:rPr>
        <w:t>Пустой запрос</w:t>
      </w:r>
      <w:r w:rsidR="006D200D">
        <w:t xml:space="preserve"> и в строк</w:t>
      </w:r>
      <w:r w:rsidR="00FE02BB">
        <w:t>е</w:t>
      </w:r>
      <w:r w:rsidR="006D200D">
        <w:t xml:space="preserve"> формул редактор</w:t>
      </w:r>
      <w:r w:rsidR="00FE02BB">
        <w:t xml:space="preserve">а </w:t>
      </w:r>
      <w:r w:rsidR="00FE02BB">
        <w:rPr>
          <w:lang w:val="en-US"/>
        </w:rPr>
        <w:t>Power</w:t>
      </w:r>
      <w:r w:rsidR="00FE02BB" w:rsidRPr="00FE02BB">
        <w:t xml:space="preserve"> </w:t>
      </w:r>
      <w:r w:rsidR="00FE02BB">
        <w:rPr>
          <w:lang w:val="en-US"/>
        </w:rPr>
        <w:t>Query</w:t>
      </w:r>
      <w:r w:rsidR="006D200D">
        <w:t xml:space="preserve"> введите:</w:t>
      </w:r>
    </w:p>
    <w:p w14:paraId="4A1FBDDC" w14:textId="77777777" w:rsidR="006D200D" w:rsidRDefault="006D200D" w:rsidP="006D200D">
      <w:r>
        <w:t>=</w:t>
      </w:r>
      <w:proofErr w:type="spellStart"/>
      <w:r>
        <w:t>Excel.CurrentWorkbook</w:t>
      </w:r>
      <w:proofErr w:type="spellEnd"/>
      <w:r>
        <w:t>()</w:t>
      </w:r>
    </w:p>
    <w:p w14:paraId="6D437142" w14:textId="2737D930" w:rsidR="006D200D" w:rsidRDefault="00FE02BB" w:rsidP="006D200D">
      <w:r>
        <w:lastRenderedPageBreak/>
        <w:t>Н</w:t>
      </w:r>
      <w:r w:rsidR="006D200D">
        <w:t>аж</w:t>
      </w:r>
      <w:r>
        <w:t>мите</w:t>
      </w:r>
      <w:r w:rsidR="006D200D">
        <w:t xml:space="preserve"> Enter </w:t>
      </w:r>
      <w:r>
        <w:t>и увидите</w:t>
      </w:r>
      <w:r w:rsidR="006D200D">
        <w:t xml:space="preserve"> таблицу с содержимым текущей книги. В ней отображаются все «умные» таблицы, области печати и именованные диапазоны, но не лист</w:t>
      </w:r>
      <w:r>
        <w:t>ы книги</w:t>
      </w:r>
      <w:r w:rsidR="006D200D">
        <w:t>. Просмотреть содержимое любого из перечисленных объектов можно, если щелкнуть мышью в белый фон соответствующей ячейки в столбце Content: </w:t>
      </w:r>
    </w:p>
    <w:p w14:paraId="4F5CE377" w14:textId="745B8D96" w:rsidR="006D200D" w:rsidRDefault="00791D85" w:rsidP="006D200D">
      <w:r>
        <w:rPr>
          <w:noProof/>
        </w:rPr>
        <w:drawing>
          <wp:inline distT="0" distB="0" distL="0" distR="0" wp14:anchorId="7753B963" wp14:editId="21894B28">
            <wp:extent cx="5467350" cy="2914650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E911" w14:textId="0E0BDCF1" w:rsidR="00FE02BB" w:rsidRDefault="00FE02BB" w:rsidP="006D200D">
      <w:r>
        <w:t>Рис. 1. З</w:t>
      </w:r>
      <w:r w:rsidRPr="00FE02BB">
        <w:t>агрузка данных из текущей книги Excel</w:t>
      </w:r>
      <w:r>
        <w:t xml:space="preserve"> с помощью функции</w:t>
      </w:r>
      <w:r w:rsidRPr="00FE02BB">
        <w:t xml:space="preserve"> </w:t>
      </w:r>
      <w:proofErr w:type="spellStart"/>
      <w:r w:rsidRPr="00FE02BB">
        <w:t>Excel.CurrentWorkbook</w:t>
      </w:r>
      <w:proofErr w:type="spellEnd"/>
      <w:r w:rsidRPr="00FE02BB">
        <w:t>()</w:t>
      </w:r>
    </w:p>
    <w:p w14:paraId="7868CD0A" w14:textId="77777777" w:rsidR="00791D85" w:rsidRDefault="006D200D" w:rsidP="00791D85">
      <w:r>
        <w:t xml:space="preserve">Если же щелкнуть мышью не в фон ячейки, а прямо по слову </w:t>
      </w:r>
      <w:proofErr w:type="spellStart"/>
      <w:r>
        <w:t>Table</w:t>
      </w:r>
      <w:proofErr w:type="spellEnd"/>
      <w:r>
        <w:t xml:space="preserve">, то мы «провалимся» в выбранную таблицу. Это же действие можно выполнить, если щелкнуть правой кнопкой мыши по ячейке и выбрать команду </w:t>
      </w:r>
      <w:r w:rsidRPr="00791D85">
        <w:rPr>
          <w:i/>
          <w:iCs/>
        </w:rPr>
        <w:t>Детализация</w:t>
      </w:r>
      <w:r>
        <w:t>.</w:t>
      </w:r>
      <w:r w:rsidR="00791D85">
        <w:t xml:space="preserve"> Эти действия отразятся на</w:t>
      </w:r>
      <w:r>
        <w:t xml:space="preserve"> правой панели Power Query как шаг </w:t>
      </w:r>
      <w:r w:rsidRPr="00791D85">
        <w:rPr>
          <w:i/>
          <w:iCs/>
        </w:rPr>
        <w:t>Навигация</w:t>
      </w:r>
      <w:r w:rsidR="00791D85">
        <w:t>.</w:t>
      </w:r>
    </w:p>
    <w:p w14:paraId="1352E6AC" w14:textId="77777777" w:rsidR="006D200D" w:rsidRDefault="006D200D" w:rsidP="001C04B0">
      <w:pPr>
        <w:pStyle w:val="4"/>
      </w:pPr>
      <w:r>
        <w:t>Загрузка информации через Open Data Protocol (</w:t>
      </w:r>
      <w:proofErr w:type="spellStart"/>
      <w:r>
        <w:t>OData</w:t>
      </w:r>
      <w:proofErr w:type="spellEnd"/>
      <w:r>
        <w:t>)</w:t>
      </w:r>
    </w:p>
    <w:p w14:paraId="350B60B2" w14:textId="3E50F39A" w:rsidR="006D200D" w:rsidRPr="001C04B0" w:rsidRDefault="006D200D" w:rsidP="006D200D">
      <w:r>
        <w:t>Еще одним универсальным способом подключения Power Query ко множеству корпоративных программ и баз данных через интернет может служить загрузка данных через Open Data Protocol (</w:t>
      </w:r>
      <w:proofErr w:type="spellStart"/>
      <w:r>
        <w:t>OData</w:t>
      </w:r>
      <w:proofErr w:type="spellEnd"/>
      <w:r>
        <w:t>).</w:t>
      </w:r>
      <w:r w:rsidR="001C04B0">
        <w:t xml:space="preserve"> </w:t>
      </w:r>
      <w:r>
        <w:t>На сегодняшний день этот протокол поддерживает большинство современных корпоративных ERP- и CRM- систем и баз данных:</w:t>
      </w:r>
      <w:r w:rsidR="001C04B0">
        <w:t xml:space="preserve"> </w:t>
      </w:r>
      <w:r>
        <w:t>1С: Предприятие</w:t>
      </w:r>
      <w:r w:rsidR="001C04B0">
        <w:t xml:space="preserve">, </w:t>
      </w:r>
      <w:r>
        <w:t>Microsoft Dynamics</w:t>
      </w:r>
      <w:r w:rsidR="001C04B0">
        <w:t xml:space="preserve">, </w:t>
      </w:r>
      <w:r>
        <w:t>SAP</w:t>
      </w:r>
      <w:r w:rsidR="001C04B0">
        <w:t xml:space="preserve">, </w:t>
      </w:r>
      <w:r w:rsidRPr="006D200D">
        <w:rPr>
          <w:lang w:val="en-US"/>
        </w:rPr>
        <w:t>SQL</w:t>
      </w:r>
      <w:r w:rsidRPr="001C04B0">
        <w:t xml:space="preserve"> </w:t>
      </w:r>
      <w:r w:rsidRPr="006D200D">
        <w:rPr>
          <w:lang w:val="en-US"/>
        </w:rPr>
        <w:t>Server</w:t>
      </w:r>
      <w:r w:rsidR="001C04B0">
        <w:t xml:space="preserve">, </w:t>
      </w:r>
      <w:r w:rsidRPr="006D200D">
        <w:rPr>
          <w:lang w:val="en-US"/>
        </w:rPr>
        <w:t>SharePoint</w:t>
      </w:r>
      <w:r w:rsidRPr="001C04B0">
        <w:t xml:space="preserve"> </w:t>
      </w:r>
      <w:r>
        <w:t>и</w:t>
      </w:r>
      <w:r w:rsidRPr="001C04B0">
        <w:t xml:space="preserve"> </w:t>
      </w:r>
      <w:r>
        <w:t>др</w:t>
      </w:r>
      <w:r w:rsidRPr="001C04B0">
        <w:t>.</w:t>
      </w:r>
    </w:p>
    <w:p w14:paraId="0280A258" w14:textId="23C4FF4D" w:rsidR="006D200D" w:rsidRDefault="001C04B0" w:rsidP="006D200D">
      <w:r>
        <w:t>Д</w:t>
      </w:r>
      <w:r w:rsidR="006D200D">
        <w:t xml:space="preserve">оступ по протоколу </w:t>
      </w:r>
      <w:proofErr w:type="spellStart"/>
      <w:r w:rsidR="006D200D">
        <w:t>OData</w:t>
      </w:r>
      <w:proofErr w:type="spellEnd"/>
      <w:r w:rsidR="006D200D">
        <w:t xml:space="preserve"> является одним из самых удобных способов загрузки в Excel данных из 1С, которая поддерживает этот вариант обмена данными, начиная с версии 1С:Предприятие 8.3.</w:t>
      </w:r>
      <w:r>
        <w:t xml:space="preserve"> </w:t>
      </w:r>
      <w:r w:rsidR="006D200D">
        <w:t xml:space="preserve">Для активации такой возможности необходимо в 1С в режиме конфигуратора выбрать в меню команды </w:t>
      </w:r>
      <w:r w:rsidR="006D200D" w:rsidRPr="001C04B0">
        <w:rPr>
          <w:i/>
          <w:iCs/>
        </w:rPr>
        <w:t>Администрирование</w:t>
      </w:r>
      <w:r w:rsidR="006D200D">
        <w:t xml:space="preserve"> </w:t>
      </w:r>
      <w:r>
        <w:t>–</w:t>
      </w:r>
      <w:r w:rsidRPr="001C04B0">
        <w:t>&gt;</w:t>
      </w:r>
      <w:r w:rsidR="006D200D">
        <w:t xml:space="preserve"> </w:t>
      </w:r>
      <w:r w:rsidR="006D200D" w:rsidRPr="001C04B0">
        <w:rPr>
          <w:i/>
          <w:iCs/>
        </w:rPr>
        <w:t>Публикация на веб-сервере</w:t>
      </w:r>
      <w:r w:rsidR="006D200D">
        <w:t xml:space="preserve"> и включить затем в появившемся окне флажок </w:t>
      </w:r>
      <w:r w:rsidR="006D200D" w:rsidRPr="001C04B0">
        <w:rPr>
          <w:i/>
          <w:iCs/>
        </w:rPr>
        <w:t xml:space="preserve">Публиковать стандартный интерфейс </w:t>
      </w:r>
      <w:proofErr w:type="spellStart"/>
      <w:r w:rsidR="006D200D" w:rsidRPr="001C04B0">
        <w:rPr>
          <w:i/>
          <w:iCs/>
        </w:rPr>
        <w:t>OData</w:t>
      </w:r>
      <w:proofErr w:type="spellEnd"/>
      <w:r>
        <w:t xml:space="preserve">. Далее можно обратиться к базе данных их </w:t>
      </w:r>
      <w:r>
        <w:rPr>
          <w:lang w:val="en-US"/>
        </w:rPr>
        <w:t>Excel</w:t>
      </w:r>
      <w:r>
        <w:t xml:space="preserve">, пройдя </w:t>
      </w:r>
      <w:r w:rsidRPr="001C04B0">
        <w:rPr>
          <w:i/>
          <w:iCs/>
        </w:rPr>
        <w:t>Данные</w:t>
      </w:r>
      <w:r>
        <w:t xml:space="preserve"> –</w:t>
      </w:r>
      <w:r w:rsidRPr="001C04B0">
        <w:t xml:space="preserve">&gt; </w:t>
      </w:r>
      <w:r w:rsidRPr="001C04B0">
        <w:rPr>
          <w:i/>
          <w:iCs/>
        </w:rPr>
        <w:t>Получить данные</w:t>
      </w:r>
      <w:r>
        <w:t xml:space="preserve"> –</w:t>
      </w:r>
      <w:r w:rsidRPr="001C04B0">
        <w:t>&gt;</w:t>
      </w:r>
      <w:r>
        <w:t xml:space="preserve"> </w:t>
      </w:r>
      <w:r w:rsidRPr="001C04B0">
        <w:rPr>
          <w:i/>
          <w:iCs/>
        </w:rPr>
        <w:t>Из других источников</w:t>
      </w:r>
      <w:r>
        <w:t xml:space="preserve"> –</w:t>
      </w:r>
      <w:r w:rsidRPr="001C04B0">
        <w:t>&gt;</w:t>
      </w:r>
      <w:r>
        <w:t xml:space="preserve"> </w:t>
      </w:r>
      <w:r w:rsidRPr="001C04B0">
        <w:rPr>
          <w:i/>
          <w:iCs/>
        </w:rPr>
        <w:t xml:space="preserve">Из веб-канала </w:t>
      </w:r>
      <w:r w:rsidRPr="001C04B0">
        <w:rPr>
          <w:i/>
          <w:iCs/>
          <w:lang w:val="en-US"/>
        </w:rPr>
        <w:t>OData</w:t>
      </w:r>
      <w:r>
        <w:t>.</w:t>
      </w:r>
      <w:r w:rsidR="006D200D">
        <w:t xml:space="preserve"> </w:t>
      </w:r>
      <w:r w:rsidR="001A5DAF">
        <w:t>З</w:t>
      </w:r>
      <w:r w:rsidR="006D200D">
        <w:t>ада</w:t>
      </w:r>
      <w:r w:rsidR="001A5DAF">
        <w:t>йте</w:t>
      </w:r>
      <w:r w:rsidR="006D200D">
        <w:t xml:space="preserve"> в качестве адресной строки имя веб-сервера и имя базы </w:t>
      </w:r>
      <w:r w:rsidR="001A5DAF">
        <w:t>1С</w:t>
      </w:r>
      <w:r w:rsidR="006D200D">
        <w:t>, добавив к ним путь /</w:t>
      </w:r>
      <w:proofErr w:type="spellStart"/>
      <w:r w:rsidR="006D200D">
        <w:t>odata</w:t>
      </w:r>
      <w:proofErr w:type="spellEnd"/>
      <w:r w:rsidR="006D200D">
        <w:t>/</w:t>
      </w:r>
      <w:proofErr w:type="spellStart"/>
      <w:r w:rsidR="006D200D">
        <w:t>standard.odata</w:t>
      </w:r>
      <w:proofErr w:type="spellEnd"/>
      <w:r w:rsidR="006D200D">
        <w:t xml:space="preserve">/. </w:t>
      </w:r>
      <w:r w:rsidR="001A5DAF">
        <w:t xml:space="preserve">Введите пароль, и вы получите доступ к </w:t>
      </w:r>
      <w:r w:rsidR="006D200D">
        <w:t>таблиц</w:t>
      </w:r>
      <w:r w:rsidR="001A5DAF">
        <w:t xml:space="preserve">ам </w:t>
      </w:r>
      <w:r w:rsidR="006D200D">
        <w:t>1С, которые разрешено импортировать. </w:t>
      </w:r>
    </w:p>
    <w:p w14:paraId="336FD14D" w14:textId="77777777" w:rsidR="006D200D" w:rsidRDefault="006D200D" w:rsidP="001A5DAF">
      <w:pPr>
        <w:pStyle w:val="4"/>
      </w:pPr>
      <w:r>
        <w:t>Загрузка данных из PDF через Word</w:t>
      </w:r>
    </w:p>
    <w:p w14:paraId="6D68348C" w14:textId="334D4930" w:rsidR="006D200D" w:rsidRDefault="006D200D" w:rsidP="006D200D">
      <w:r>
        <w:t xml:space="preserve">Задача переноса данных из таблицы в PDF-файле на лист Microsoft Excel </w:t>
      </w:r>
      <w:r w:rsidR="001A5DAF">
        <w:t>–</w:t>
      </w:r>
      <w:r>
        <w:t xml:space="preserve"> это всегда «весело».</w:t>
      </w:r>
      <w:r w:rsidR="005D3981">
        <w:rPr>
          <w:rStyle w:val="a6"/>
        </w:rPr>
        <w:footnoteReference w:id="1"/>
      </w:r>
      <w:r>
        <w:t xml:space="preserve"> Прямое копирование обычно ни к чему хорошему не приводит, т.к. после вставки скопированных данных на лист они, скорее всего, слипнутся в один столбец. </w:t>
      </w:r>
      <w:r w:rsidR="001A5DAF">
        <w:t>При чем к</w:t>
      </w:r>
      <w:r>
        <w:t>опирование возможно только для тех PDF-файлов, где есть текстовый слой, т.е. с только что отсканированным с бумаги в PDF документом это не сработает.</w:t>
      </w:r>
    </w:p>
    <w:p w14:paraId="51E8D17D" w14:textId="677AC4AB" w:rsidR="006D200D" w:rsidRDefault="001A5DAF" w:rsidP="006D200D">
      <w:r>
        <w:t>С</w:t>
      </w:r>
      <w:r w:rsidR="006D200D">
        <w:t xml:space="preserve"> 2013 года Microsoft Word научился открывать и распознавать PDF- файлы (даже отсканированные, т.е. без текстового слоя!). </w:t>
      </w:r>
      <w:r>
        <w:t>О</w:t>
      </w:r>
      <w:r w:rsidR="006D200D">
        <w:t>ткрываем Word,</w:t>
      </w:r>
      <w:r>
        <w:t xml:space="preserve"> жмем</w:t>
      </w:r>
      <w:r w:rsidR="006D200D">
        <w:t xml:space="preserve"> </w:t>
      </w:r>
      <w:r w:rsidR="006D200D" w:rsidRPr="001A5DAF">
        <w:rPr>
          <w:i/>
          <w:iCs/>
        </w:rPr>
        <w:t>Файл</w:t>
      </w:r>
      <w:r w:rsidR="006D200D">
        <w:t xml:space="preserve"> </w:t>
      </w:r>
      <w:r>
        <w:t>–</w:t>
      </w:r>
      <w:r w:rsidRPr="001A5DAF">
        <w:t>&gt;</w:t>
      </w:r>
      <w:r w:rsidR="006D200D">
        <w:t xml:space="preserve"> </w:t>
      </w:r>
      <w:r w:rsidR="006D200D" w:rsidRPr="001A5DAF">
        <w:rPr>
          <w:i/>
          <w:iCs/>
        </w:rPr>
        <w:t>Открыть</w:t>
      </w:r>
      <w:r w:rsidR="006D200D">
        <w:t xml:space="preserve"> и </w:t>
      </w:r>
      <w:r>
        <w:t>выбираем</w:t>
      </w:r>
      <w:r w:rsidR="006D200D">
        <w:t xml:space="preserve"> PDF-формат в выпадающем списке в правом нижнем углу окна.</w:t>
      </w:r>
      <w:r>
        <w:t xml:space="preserve"> </w:t>
      </w:r>
      <w:r w:rsidR="006D200D">
        <w:t xml:space="preserve">Затем выбираем нужный нам PDF-файл и жмем Открыть. Word сообщает нам, что собирается запустить </w:t>
      </w:r>
      <w:r w:rsidR="006D200D">
        <w:lastRenderedPageBreak/>
        <w:t>распознавание этого документа в текст</w:t>
      </w:r>
      <w:r>
        <w:t xml:space="preserve">. </w:t>
      </w:r>
      <w:r w:rsidR="006D200D">
        <w:t>Соглашаемся</w:t>
      </w:r>
      <w:r w:rsidR="00AC21B4">
        <w:t xml:space="preserve">. </w:t>
      </w:r>
      <w:r w:rsidR="006D200D">
        <w:t>Сохраняем документ как веб-страницу: этот формат является общим знаменателем между Word и Excel.</w:t>
      </w:r>
      <w:r w:rsidR="00AC21B4">
        <w:t xml:space="preserve"> </w:t>
      </w:r>
      <w:r w:rsidR="006D200D" w:rsidRPr="00AC21B4">
        <w:rPr>
          <w:i/>
          <w:iCs/>
        </w:rPr>
        <w:t>Файл</w:t>
      </w:r>
      <w:r w:rsidR="006D200D">
        <w:t xml:space="preserve"> </w:t>
      </w:r>
      <w:r w:rsidR="00AC21B4">
        <w:t>–</w:t>
      </w:r>
      <w:r w:rsidR="00AC21B4" w:rsidRPr="00AC21B4">
        <w:t>&gt;</w:t>
      </w:r>
      <w:r w:rsidR="006D200D">
        <w:t xml:space="preserve"> </w:t>
      </w:r>
      <w:r w:rsidR="006D200D" w:rsidRPr="00AC21B4">
        <w:rPr>
          <w:i/>
          <w:iCs/>
        </w:rPr>
        <w:t>Сохранить как</w:t>
      </w:r>
      <w:r w:rsidR="006D200D">
        <w:t xml:space="preserve"> </w:t>
      </w:r>
      <w:r w:rsidR="00AC21B4">
        <w:t>и</w:t>
      </w:r>
      <w:r w:rsidR="00AC21B4" w:rsidRPr="00AC21B4">
        <w:t xml:space="preserve"> </w:t>
      </w:r>
      <w:r w:rsidR="006D200D">
        <w:t xml:space="preserve">выбираем тип файла </w:t>
      </w:r>
      <w:r w:rsidR="006D200D" w:rsidRPr="00AC21B4">
        <w:rPr>
          <w:i/>
          <w:iCs/>
        </w:rPr>
        <w:t>Веб-страница в одном файле</w:t>
      </w:r>
      <w:r w:rsidR="00AC21B4" w:rsidRPr="00AC21B4">
        <w:t xml:space="preserve"> </w:t>
      </w:r>
      <w:r w:rsidR="00AC21B4" w:rsidRPr="00AC21B4">
        <w:rPr>
          <w:i/>
          <w:iCs/>
        </w:rPr>
        <w:t>(*.</w:t>
      </w:r>
      <w:proofErr w:type="spellStart"/>
      <w:r w:rsidR="00AC21B4" w:rsidRPr="00AC21B4">
        <w:rPr>
          <w:i/>
          <w:iCs/>
          <w:lang w:val="en-US"/>
        </w:rPr>
        <w:t>htm</w:t>
      </w:r>
      <w:proofErr w:type="spellEnd"/>
      <w:r w:rsidR="00AC21B4" w:rsidRPr="00AC21B4">
        <w:rPr>
          <w:i/>
          <w:iCs/>
        </w:rPr>
        <w:t>, *</w:t>
      </w:r>
      <w:proofErr w:type="spellStart"/>
      <w:r w:rsidR="006D200D" w:rsidRPr="00AC21B4">
        <w:rPr>
          <w:i/>
          <w:iCs/>
        </w:rPr>
        <w:t>mhtml</w:t>
      </w:r>
      <w:proofErr w:type="spellEnd"/>
      <w:r w:rsidR="00AC21B4" w:rsidRPr="00AC21B4">
        <w:rPr>
          <w:i/>
          <w:iCs/>
        </w:rPr>
        <w:t>)</w:t>
      </w:r>
      <w:r w:rsidR="006D200D">
        <w:t>.</w:t>
      </w:r>
    </w:p>
    <w:p w14:paraId="4E96702E" w14:textId="28251824" w:rsidR="006D200D" w:rsidRDefault="00AC21B4" w:rsidP="006D200D">
      <w:r>
        <w:t xml:space="preserve">Идем в </w:t>
      </w:r>
      <w:r>
        <w:rPr>
          <w:lang w:val="en-US"/>
        </w:rPr>
        <w:t>Excel</w:t>
      </w:r>
      <w:r>
        <w:t xml:space="preserve"> </w:t>
      </w:r>
      <w:r w:rsidR="006D200D" w:rsidRPr="00AC21B4">
        <w:rPr>
          <w:i/>
          <w:iCs/>
        </w:rPr>
        <w:t>Данные</w:t>
      </w:r>
      <w:r w:rsidR="006D200D">
        <w:t xml:space="preserve"> </w:t>
      </w:r>
      <w:r>
        <w:t>–</w:t>
      </w:r>
      <w:r w:rsidRPr="00AC21B4">
        <w:t xml:space="preserve">&gt; </w:t>
      </w:r>
      <w:r w:rsidR="006D200D" w:rsidRPr="00AC21B4">
        <w:rPr>
          <w:i/>
          <w:iCs/>
        </w:rPr>
        <w:t>Получить данные</w:t>
      </w:r>
      <w:r w:rsidR="006D200D">
        <w:t xml:space="preserve"> </w:t>
      </w:r>
      <w:r w:rsidRPr="00AC21B4">
        <w:t>–&gt;</w:t>
      </w:r>
      <w:r w:rsidR="006D200D">
        <w:t xml:space="preserve"> </w:t>
      </w:r>
      <w:r w:rsidR="006D200D" w:rsidRPr="00AC21B4">
        <w:rPr>
          <w:i/>
          <w:iCs/>
        </w:rPr>
        <w:t>Из файла</w:t>
      </w:r>
      <w:r w:rsidR="006D200D">
        <w:t xml:space="preserve"> </w:t>
      </w:r>
      <w:r w:rsidRPr="00AC21B4">
        <w:t>–&gt;</w:t>
      </w:r>
      <w:r w:rsidR="006D200D">
        <w:t xml:space="preserve"> </w:t>
      </w:r>
      <w:r w:rsidR="006D200D" w:rsidRPr="00AC21B4">
        <w:rPr>
          <w:i/>
          <w:iCs/>
        </w:rPr>
        <w:t>Из XML</w:t>
      </w:r>
      <w:r w:rsidR="006D200D">
        <w:t xml:space="preserve">. Чтобы были видны не только XML-файлы меняем в выпадающем списке в правом нижнем углу окна фильтры на </w:t>
      </w:r>
      <w:r w:rsidR="006D200D" w:rsidRPr="00CC43AC">
        <w:rPr>
          <w:i/>
          <w:iCs/>
        </w:rPr>
        <w:t>Все файлы</w:t>
      </w:r>
      <w:r w:rsidR="006D200D">
        <w:t xml:space="preserve"> и указываем наш MHTML-файл</w:t>
      </w:r>
      <w:r w:rsidR="00CC43AC">
        <w:t xml:space="preserve">. </w:t>
      </w:r>
      <w:r w:rsidR="006D200D">
        <w:t>Power Query ждет от нас XML</w:t>
      </w:r>
      <w:r w:rsidR="00CC43AC" w:rsidRPr="00CC43AC">
        <w:t xml:space="preserve"> </w:t>
      </w:r>
      <w:r w:rsidR="00CC43AC">
        <w:t>поэтому импорт «споткнется». В</w:t>
      </w:r>
      <w:r w:rsidR="006D200D">
        <w:t xml:space="preserve"> появившемся окне нужно будет щелкнуть правой кнопкой мыши по непонятному для Power Query файлу и уточнить его формат: </w:t>
      </w:r>
    </w:p>
    <w:p w14:paraId="7C5A8088" w14:textId="473637E4" w:rsidR="006D200D" w:rsidRDefault="00CC43AC" w:rsidP="006D200D">
      <w:r>
        <w:rPr>
          <w:noProof/>
        </w:rPr>
        <w:drawing>
          <wp:inline distT="0" distB="0" distL="0" distR="0" wp14:anchorId="060B0D4F" wp14:editId="2648012A">
            <wp:extent cx="2896819" cy="2609747"/>
            <wp:effectExtent l="0" t="0" r="0" b="63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10" cy="26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E474" w14:textId="33616E9E" w:rsidR="00CC43AC" w:rsidRDefault="00CC43AC" w:rsidP="006D200D">
      <w:r>
        <w:t>Рис. 2. Уточнение формата импортируемого файла</w:t>
      </w:r>
    </w:p>
    <w:p w14:paraId="7FAB045A" w14:textId="7A48CE1C" w:rsidR="006D200D" w:rsidRDefault="00CC43AC" w:rsidP="006D200D">
      <w:r>
        <w:rPr>
          <w:lang w:val="en-US"/>
        </w:rPr>
        <w:t>Power</w:t>
      </w:r>
      <w:r w:rsidRPr="00CC43AC">
        <w:t xml:space="preserve"> </w:t>
      </w:r>
      <w:r>
        <w:rPr>
          <w:lang w:val="en-US"/>
        </w:rPr>
        <w:t>Query</w:t>
      </w:r>
      <w:r w:rsidRPr="00CC43AC">
        <w:t xml:space="preserve"> </w:t>
      </w:r>
      <w:r>
        <w:t>позволяет з</w:t>
      </w:r>
      <w:r w:rsidR="006D200D">
        <w:t>агруз</w:t>
      </w:r>
      <w:r>
        <w:t>ить</w:t>
      </w:r>
      <w:r w:rsidR="006D200D">
        <w:t xml:space="preserve"> данных почты и календаря из Microsoft Exchange</w:t>
      </w:r>
      <w:r>
        <w:t>.</w:t>
      </w:r>
    </w:p>
    <w:p w14:paraId="3BD67C30" w14:textId="77777777" w:rsidR="006D200D" w:rsidRDefault="006D200D" w:rsidP="00F142BA">
      <w:pPr>
        <w:pStyle w:val="3"/>
      </w:pPr>
      <w:r>
        <w:t>Типы слияния в Power Query</w:t>
      </w:r>
    </w:p>
    <w:p w14:paraId="25087610" w14:textId="77777777" w:rsidR="006D200D" w:rsidRDefault="006D200D" w:rsidP="00F142BA">
      <w:pPr>
        <w:pStyle w:val="4"/>
      </w:pPr>
      <w:r>
        <w:t>Объединение по нескольким столбцам</w:t>
      </w:r>
    </w:p>
    <w:p w14:paraId="3199DCE4" w14:textId="3B772D64" w:rsidR="006D200D" w:rsidRDefault="00F142BA" w:rsidP="006D200D">
      <w:r>
        <w:t>Power Query позволяет объединить две таблицы, когда</w:t>
      </w:r>
      <w:r w:rsidR="006D200D">
        <w:t xml:space="preserve"> поиск и подстановка данных из одной таблицы в другую должны происходить по совпадению не одного, а сразу нескольких параметров в нескольких столбцах</w:t>
      </w:r>
      <w:r>
        <w:t>.</w:t>
      </w:r>
    </w:p>
    <w:p w14:paraId="15A449CD" w14:textId="0CDCE4C8" w:rsidR="006D200D" w:rsidRPr="00E833E9" w:rsidRDefault="00F142BA" w:rsidP="00E833E9">
      <w:r>
        <w:t xml:space="preserve">Загрузите два запроса в режиме </w:t>
      </w:r>
      <w:r w:rsidRPr="00F142BA">
        <w:rPr>
          <w:i/>
          <w:iCs/>
        </w:rPr>
        <w:t>Только подключение</w:t>
      </w:r>
      <w:r>
        <w:t xml:space="preserve">. И в </w:t>
      </w:r>
      <w:r>
        <w:rPr>
          <w:lang w:val="en-US"/>
        </w:rPr>
        <w:t>Excel</w:t>
      </w:r>
      <w:r>
        <w:t xml:space="preserve"> пройдите </w:t>
      </w:r>
      <w:r w:rsidR="006D200D" w:rsidRPr="00F142BA">
        <w:rPr>
          <w:i/>
          <w:iCs/>
        </w:rPr>
        <w:t>Данные</w:t>
      </w:r>
      <w:r w:rsidR="006D200D">
        <w:t xml:space="preserve"> </w:t>
      </w:r>
      <w:r>
        <w:t>–</w:t>
      </w:r>
      <w:r w:rsidRPr="00F142BA">
        <w:t>&gt;</w:t>
      </w:r>
      <w:r w:rsidR="006D200D">
        <w:t xml:space="preserve"> </w:t>
      </w:r>
      <w:r w:rsidR="006D200D" w:rsidRPr="00F142BA">
        <w:rPr>
          <w:i/>
          <w:iCs/>
        </w:rPr>
        <w:t>Получить</w:t>
      </w:r>
      <w:r w:rsidR="006D200D">
        <w:t xml:space="preserve"> </w:t>
      </w:r>
      <w:r w:rsidR="006D200D" w:rsidRPr="00F142BA">
        <w:rPr>
          <w:i/>
          <w:iCs/>
        </w:rPr>
        <w:t>данные</w:t>
      </w:r>
      <w:r w:rsidR="006D200D">
        <w:t xml:space="preserve"> </w:t>
      </w:r>
      <w:r w:rsidRPr="00F142BA">
        <w:t>–&gt;</w:t>
      </w:r>
      <w:r w:rsidR="006D200D">
        <w:t xml:space="preserve"> </w:t>
      </w:r>
      <w:r w:rsidR="006D200D" w:rsidRPr="00F142BA">
        <w:rPr>
          <w:i/>
          <w:iCs/>
        </w:rPr>
        <w:t>Объединение запросов</w:t>
      </w:r>
      <w:r w:rsidR="006D200D">
        <w:t xml:space="preserve"> </w:t>
      </w:r>
      <w:r w:rsidRPr="00F142BA">
        <w:t>–&gt;</w:t>
      </w:r>
      <w:r w:rsidR="006D200D">
        <w:t xml:space="preserve"> </w:t>
      </w:r>
      <w:r w:rsidR="006D200D" w:rsidRPr="00F142BA">
        <w:rPr>
          <w:i/>
          <w:iCs/>
        </w:rPr>
        <w:t>Объединить</w:t>
      </w:r>
      <w:r>
        <w:t xml:space="preserve">. </w:t>
      </w:r>
      <w:r w:rsidR="006D200D">
        <w:t>В открывшемся окне выбере</w:t>
      </w:r>
      <w:r>
        <w:t>те</w:t>
      </w:r>
      <w:r w:rsidR="006D200D">
        <w:t xml:space="preserve"> исходную таблицу (Заказы) и таблицу, откуда хотим подставить данные (Прайс) из выпадающих списков.</w:t>
      </w:r>
      <w:r w:rsidR="00E833E9">
        <w:t xml:space="preserve"> </w:t>
      </w:r>
      <w:r w:rsidR="006D200D">
        <w:t>Выдели</w:t>
      </w:r>
      <w:r w:rsidR="00E833E9">
        <w:t>те</w:t>
      </w:r>
      <w:r w:rsidR="006D200D">
        <w:t xml:space="preserve"> в первой таблице, удерживая клавишу Ctrl, те столбцы, которые </w:t>
      </w:r>
      <w:r w:rsidR="00E833E9">
        <w:t>нужны</w:t>
      </w:r>
      <w:r w:rsidR="006D200D">
        <w:t xml:space="preserve"> при подстановке в любой последовательности</w:t>
      </w:r>
      <w:r w:rsidR="00E833E9">
        <w:t>.</w:t>
      </w:r>
      <w:r w:rsidR="006D200D">
        <w:t xml:space="preserve"> </w:t>
      </w:r>
      <w:r w:rsidR="00E833E9">
        <w:t>Н</w:t>
      </w:r>
      <w:r w:rsidR="006D200D">
        <w:t>апример</w:t>
      </w:r>
      <w:r w:rsidR="00E833E9">
        <w:t>,</w:t>
      </w:r>
      <w:r w:rsidR="006D200D">
        <w:t xml:space="preserve"> Модель-Цвет-Память. Обратите внимание, что рядом с именами столбцов появятся их порядковые номера при выделении.</w:t>
      </w:r>
      <w:r w:rsidR="00E833E9">
        <w:t xml:space="preserve"> Далее</w:t>
      </w:r>
      <w:r w:rsidR="006D200D">
        <w:t xml:space="preserve"> выдели</w:t>
      </w:r>
      <w:r w:rsidR="00E833E9">
        <w:t>те</w:t>
      </w:r>
      <w:r w:rsidR="006D200D">
        <w:t xml:space="preserve"> те же столбцы во второй таблице, соблюдая исходную последовательность.</w:t>
      </w:r>
      <w:r w:rsidR="00E833E9">
        <w:t xml:space="preserve"> Жмите </w:t>
      </w:r>
      <w:r w:rsidR="00E833E9">
        <w:rPr>
          <w:lang w:val="en-US"/>
        </w:rPr>
        <w:t>Ok</w:t>
      </w:r>
      <w:r w:rsidR="00E833E9">
        <w:t>.</w:t>
      </w:r>
    </w:p>
    <w:p w14:paraId="2D78CC65" w14:textId="61003736" w:rsidR="006D200D" w:rsidRDefault="00E833E9" w:rsidP="006D200D">
      <w:r>
        <w:rPr>
          <w:noProof/>
        </w:rPr>
        <w:lastRenderedPageBreak/>
        <w:drawing>
          <wp:inline distT="0" distB="0" distL="0" distR="0" wp14:anchorId="6052FE70" wp14:editId="191735A6">
            <wp:extent cx="3562350" cy="5238750"/>
            <wp:effectExtent l="0" t="0" r="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C0D7" w14:textId="35202149" w:rsidR="00E833E9" w:rsidRDefault="00E833E9" w:rsidP="006D200D">
      <w:r>
        <w:t xml:space="preserve">Рис. 3. Слияние </w:t>
      </w:r>
      <w:r w:rsidRPr="00E833E9">
        <w:t>по нескольким столбцам</w:t>
      </w:r>
    </w:p>
    <w:p w14:paraId="6F94A4F1" w14:textId="3D5EB818" w:rsidR="00E833E9" w:rsidRDefault="00E833E9" w:rsidP="00E833E9">
      <w:r>
        <w:t xml:space="preserve">Разверните кнопкой с двойными стрелками содержимое вложенных таблиц в столбце </w:t>
      </w:r>
      <w:r w:rsidRPr="00E833E9">
        <w:rPr>
          <w:i/>
          <w:iCs/>
        </w:rPr>
        <w:t>Прайс</w:t>
      </w:r>
      <w:r>
        <w:t xml:space="preserve"> и выберите в раскрывающемся списке те колонки, которые хотите вывести в объединенной таблице (Цена):</w:t>
      </w:r>
    </w:p>
    <w:p w14:paraId="75C93307" w14:textId="5CC88324" w:rsidR="000146C2" w:rsidRDefault="000146C2" w:rsidP="00E833E9">
      <w:r>
        <w:rPr>
          <w:noProof/>
        </w:rPr>
        <w:drawing>
          <wp:inline distT="0" distB="0" distL="0" distR="0" wp14:anchorId="135BF311" wp14:editId="4E973E2B">
            <wp:extent cx="4295775" cy="3048000"/>
            <wp:effectExtent l="0" t="0" r="9525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C87C" w14:textId="44E00FCB" w:rsidR="000146C2" w:rsidRDefault="000146C2" w:rsidP="00E833E9">
      <w:r>
        <w:t>Рис. 4. Добавление столбца Цена</w:t>
      </w:r>
    </w:p>
    <w:p w14:paraId="5E8EAF35" w14:textId="77777777" w:rsidR="006D200D" w:rsidRDefault="006D200D" w:rsidP="002B1A21">
      <w:pPr>
        <w:pStyle w:val="4"/>
      </w:pPr>
      <w:r>
        <w:lastRenderedPageBreak/>
        <w:t>Сравнение таблиц объединением разных типов</w:t>
      </w:r>
    </w:p>
    <w:p w14:paraId="4C8B556B" w14:textId="6008F0EF" w:rsidR="006D200D" w:rsidRDefault="006D200D" w:rsidP="006D200D">
      <w:r w:rsidRPr="002B1A21">
        <w:rPr>
          <w:i/>
          <w:iCs/>
        </w:rPr>
        <w:t>Внешнее слева</w:t>
      </w:r>
      <w:r w:rsidR="002B1A21" w:rsidRPr="002B1A21">
        <w:rPr>
          <w:i/>
          <w:iCs/>
        </w:rPr>
        <w:t>.</w:t>
      </w:r>
      <w:r>
        <w:t xml:space="preserve"> Этот тип слияния имитирует поведение классической функции ВПР</w:t>
      </w:r>
      <w:r w:rsidR="002B1A21">
        <w:t>. Н</w:t>
      </w:r>
      <w:r>
        <w:t>а выходе получим все элементы из первой таблицы и в дополнительном столбце найденное совпадение из второй таблицы.</w:t>
      </w:r>
    </w:p>
    <w:p w14:paraId="53D4A70E" w14:textId="5C66101A" w:rsidR="006D200D" w:rsidRDefault="006D200D" w:rsidP="006D200D">
      <w:r w:rsidRPr="002B1A21">
        <w:rPr>
          <w:i/>
          <w:iCs/>
        </w:rPr>
        <w:t>Внешнее справа</w:t>
      </w:r>
      <w:r w:rsidR="002B1A21">
        <w:t>. Вариант о</w:t>
      </w:r>
      <w:r>
        <w:t>братный предыдущ</w:t>
      </w:r>
      <w:r w:rsidR="002B1A21">
        <w:t>ему</w:t>
      </w:r>
      <w:r>
        <w:t xml:space="preserve">. </w:t>
      </w:r>
      <w:r w:rsidR="002B1A21">
        <w:t xml:space="preserve">На выходе </w:t>
      </w:r>
      <w:r>
        <w:t>все товары из второго списка и рядом с ними совпадения из первого</w:t>
      </w:r>
      <w:r w:rsidR="002B1A21">
        <w:t>.</w:t>
      </w:r>
    </w:p>
    <w:p w14:paraId="420C5309" w14:textId="337F5B72" w:rsidR="006D200D" w:rsidRDefault="006D200D" w:rsidP="006D200D">
      <w:r w:rsidRPr="002B1A21">
        <w:rPr>
          <w:i/>
          <w:iCs/>
        </w:rPr>
        <w:t>Анти-соединение слева</w:t>
      </w:r>
      <w:r w:rsidR="002B1A21">
        <w:t>. В</w:t>
      </w:r>
      <w:r>
        <w:t>ыводит позиции, которые есть в первом списке, но отсутствуют во втором</w:t>
      </w:r>
      <w:r w:rsidR="002B1A21">
        <w:t>.</w:t>
      </w:r>
    </w:p>
    <w:p w14:paraId="41A36984" w14:textId="77313146" w:rsidR="002B1A21" w:rsidRDefault="002B1A21" w:rsidP="002B1A21">
      <w:r w:rsidRPr="002B1A21">
        <w:rPr>
          <w:i/>
          <w:iCs/>
        </w:rPr>
        <w:t xml:space="preserve">Анти-соединение </w:t>
      </w:r>
      <w:r>
        <w:rPr>
          <w:i/>
          <w:iCs/>
        </w:rPr>
        <w:t>справа</w:t>
      </w:r>
      <w:r>
        <w:t>. Выводит позиции, которые есть во втором списке, но отсутствуют в первом.</w:t>
      </w:r>
    </w:p>
    <w:p w14:paraId="72E736B7" w14:textId="5FFBA839" w:rsidR="002B1A21" w:rsidRDefault="002B1A21" w:rsidP="002B1A21">
      <w:r w:rsidRPr="002B1A21">
        <w:rPr>
          <w:i/>
          <w:iCs/>
        </w:rPr>
        <w:t>Внутреннее</w:t>
      </w:r>
      <w:r>
        <w:t>. Этот тип слияния реализует пересечение двух множеств. На выходе мы получим список только тех товаров, которые присутствуют в обоих списках одновременно.</w:t>
      </w:r>
    </w:p>
    <w:p w14:paraId="115986DD" w14:textId="196D02E0" w:rsidR="002B1A21" w:rsidRDefault="002B1A21" w:rsidP="002B1A21">
      <w:r w:rsidRPr="002B1A21">
        <w:rPr>
          <w:i/>
          <w:iCs/>
        </w:rPr>
        <w:t>Полное внешнее</w:t>
      </w:r>
      <w:r>
        <w:t>.</w:t>
      </w:r>
      <w:r w:rsidRPr="002B1A21">
        <w:t xml:space="preserve"> </w:t>
      </w:r>
      <w:r>
        <w:t xml:space="preserve">Этот тип слияния выводит общую таблицу, где присутствуют все товары из обоих списков. Те, что совпадают, встанут друг напротив друга в одной строке, остальные будут иметь в паре </w:t>
      </w:r>
      <w:proofErr w:type="spellStart"/>
      <w:r>
        <w:t>null</w:t>
      </w:r>
      <w:proofErr w:type="spellEnd"/>
      <w:r>
        <w:t>.</w:t>
      </w:r>
    </w:p>
    <w:p w14:paraId="4CAEEA68" w14:textId="77777777" w:rsidR="006D200D" w:rsidRDefault="006D200D" w:rsidP="00775497">
      <w:pPr>
        <w:pStyle w:val="4"/>
      </w:pPr>
      <w:r>
        <w:t>Настройка уровней конфиденциальности источников данных</w:t>
      </w:r>
    </w:p>
    <w:p w14:paraId="1779F209" w14:textId="2545AEFD" w:rsidR="006D200D" w:rsidRDefault="006D200D" w:rsidP="00775497">
      <w:pPr>
        <w:spacing w:after="0"/>
      </w:pPr>
      <w:r>
        <w:t>Power Query</w:t>
      </w:r>
      <w:r w:rsidR="00775497">
        <w:t xml:space="preserve"> выделяет 4 уровня конфи</w:t>
      </w:r>
      <w:r>
        <w:t>денциальности</w:t>
      </w:r>
      <w:r w:rsidR="00775497">
        <w:t>:</w:t>
      </w:r>
    </w:p>
    <w:p w14:paraId="42C98AAB" w14:textId="5EED57C5" w:rsidR="00775497" w:rsidRDefault="00775497" w:rsidP="00775497">
      <w:pPr>
        <w:pStyle w:val="a9"/>
        <w:numPr>
          <w:ilvl w:val="0"/>
          <w:numId w:val="6"/>
        </w:numPr>
      </w:pPr>
      <w:r w:rsidRPr="00775497">
        <w:rPr>
          <w:i/>
          <w:iCs/>
        </w:rPr>
        <w:t>Частный</w:t>
      </w:r>
      <w:r>
        <w:t>. Личная информация, доступная ограниченному кругу пользователей или только вам. Данные из вашего аккаунта Facebook, личные дела сотрудников в файле на жёстком диске вашего ПК, содержимое вашего почтового ящика...</w:t>
      </w:r>
    </w:p>
    <w:p w14:paraId="39E8A276" w14:textId="77777777" w:rsidR="00775497" w:rsidRDefault="006D200D" w:rsidP="006D200D">
      <w:pPr>
        <w:pStyle w:val="a9"/>
        <w:numPr>
          <w:ilvl w:val="0"/>
          <w:numId w:val="6"/>
        </w:numPr>
      </w:pPr>
      <w:r w:rsidRPr="00775497">
        <w:rPr>
          <w:i/>
          <w:iCs/>
        </w:rPr>
        <w:t>Организационный</w:t>
      </w:r>
      <w:r w:rsidR="00775497">
        <w:t xml:space="preserve">. </w:t>
      </w:r>
      <w:r>
        <w:t>Информация внутри организации или компании, доступная только её сотрудникам и авторизованным пользователям.</w:t>
      </w:r>
      <w:r w:rsidR="00775497">
        <w:t xml:space="preserve"> </w:t>
      </w:r>
      <w:r>
        <w:t xml:space="preserve">Файлы на сетевом диске в корпоративной сети, документы с узла </w:t>
      </w:r>
      <w:proofErr w:type="spellStart"/>
      <w:r>
        <w:t>Sharepoint</w:t>
      </w:r>
      <w:proofErr w:type="spellEnd"/>
      <w:r>
        <w:t xml:space="preserve"> с корпоративного портала</w:t>
      </w:r>
      <w:r w:rsidR="00775497">
        <w:t>..</w:t>
      </w:r>
      <w:r>
        <w:t>.</w:t>
      </w:r>
    </w:p>
    <w:p w14:paraId="6FAB7D39" w14:textId="77777777" w:rsidR="00775497" w:rsidRDefault="006D200D" w:rsidP="006D200D">
      <w:pPr>
        <w:pStyle w:val="a9"/>
        <w:numPr>
          <w:ilvl w:val="0"/>
          <w:numId w:val="6"/>
        </w:numPr>
      </w:pPr>
      <w:r w:rsidRPr="00775497">
        <w:rPr>
          <w:i/>
          <w:iCs/>
        </w:rPr>
        <w:t>Общий</w:t>
      </w:r>
      <w:r w:rsidR="00775497">
        <w:t xml:space="preserve">. </w:t>
      </w:r>
      <w:r>
        <w:t>Данные, доступные всем.</w:t>
      </w:r>
      <w:r w:rsidR="00775497">
        <w:t xml:space="preserve"> П</w:t>
      </w:r>
      <w:r>
        <w:t>убличны</w:t>
      </w:r>
      <w:r w:rsidR="00775497">
        <w:t>е</w:t>
      </w:r>
      <w:r>
        <w:t xml:space="preserve"> веб-страниц</w:t>
      </w:r>
      <w:r w:rsidR="00775497">
        <w:t>ы</w:t>
      </w:r>
      <w:r>
        <w:t>, открыты</w:t>
      </w:r>
      <w:r w:rsidR="00775497">
        <w:t>е</w:t>
      </w:r>
      <w:r>
        <w:t xml:space="preserve"> баз</w:t>
      </w:r>
      <w:r w:rsidR="00775497">
        <w:t>ы</w:t>
      </w:r>
      <w:r>
        <w:t xml:space="preserve"> данных</w:t>
      </w:r>
      <w:r w:rsidR="00775497">
        <w:t>…</w:t>
      </w:r>
    </w:p>
    <w:p w14:paraId="0F689F13" w14:textId="3EB602F2" w:rsidR="006D200D" w:rsidRDefault="00775497" w:rsidP="00775497">
      <w:pPr>
        <w:pStyle w:val="a9"/>
        <w:numPr>
          <w:ilvl w:val="0"/>
          <w:numId w:val="6"/>
        </w:numPr>
      </w:pPr>
      <w:r>
        <w:rPr>
          <w:i/>
          <w:iCs/>
        </w:rPr>
        <w:t>Нет</w:t>
      </w:r>
      <w:r w:rsidRPr="00775497">
        <w:t>.</w:t>
      </w:r>
      <w:r w:rsidR="006D200D">
        <w:t xml:space="preserve"> </w:t>
      </w:r>
      <w:r>
        <w:t>В</w:t>
      </w:r>
      <w:r w:rsidR="006D200D">
        <w:t xml:space="preserve"> это</w:t>
      </w:r>
      <w:r>
        <w:t>м случае</w:t>
      </w:r>
      <w:r w:rsidR="006D200D">
        <w:t xml:space="preserve"> источник наследует уровень от своего «родителя»</w:t>
      </w:r>
      <w:r>
        <w:t>.</w:t>
      </w:r>
      <w:r w:rsidR="006D200D">
        <w:t xml:space="preserve"> </w:t>
      </w:r>
      <w:r>
        <w:t>Н</w:t>
      </w:r>
      <w:r w:rsidR="006D200D">
        <w:t>апример, файл будет наследовать уровень конфиденциальности своей папки или диска, где он расположен, а база данных унаследует уровень сервера</w:t>
      </w:r>
      <w:r>
        <w:t>..</w:t>
      </w:r>
      <w:r w:rsidR="006D200D">
        <w:t>.</w:t>
      </w:r>
    </w:p>
    <w:p w14:paraId="7F46BAB2" w14:textId="2D90CC02" w:rsidR="006D200D" w:rsidRDefault="006D200D" w:rsidP="006D200D">
      <w:r>
        <w:t>Если смеша</w:t>
      </w:r>
      <w:r w:rsidR="00013769">
        <w:t>ть</w:t>
      </w:r>
      <w:r>
        <w:t xml:space="preserve"> в запросе данные из разных источников, а уровни для них не были заранее заданы, то получим сообщение об ошибке с предложением настроить недостающие уровни</w:t>
      </w:r>
      <w:r w:rsidR="00775497">
        <w:t xml:space="preserve">. </w:t>
      </w:r>
      <w:r w:rsidR="00013769">
        <w:t>М</w:t>
      </w:r>
      <w:r>
        <w:t>ы можем управлять тем, как P</w:t>
      </w:r>
      <w:r w:rsidR="00013769">
        <w:rPr>
          <w:lang w:val="en-US"/>
        </w:rPr>
        <w:t>Q</w:t>
      </w:r>
      <w:r>
        <w:t xml:space="preserve"> реагирует на смешивание данных из источников с разными уровнями, </w:t>
      </w:r>
      <w:r w:rsidR="00775497">
        <w:t>пройдя</w:t>
      </w:r>
      <w:r>
        <w:t xml:space="preserve"> в P</w:t>
      </w:r>
      <w:r w:rsidR="00013769">
        <w:rPr>
          <w:lang w:val="en-US"/>
        </w:rPr>
        <w:t>Q</w:t>
      </w:r>
      <w:r>
        <w:t xml:space="preserve"> </w:t>
      </w:r>
      <w:r w:rsidR="00775497">
        <w:t>по</w:t>
      </w:r>
      <w:r>
        <w:t xml:space="preserve"> меню </w:t>
      </w:r>
      <w:r w:rsidRPr="00775497">
        <w:rPr>
          <w:i/>
          <w:iCs/>
        </w:rPr>
        <w:t>Файл</w:t>
      </w:r>
      <w:r>
        <w:t xml:space="preserve"> </w:t>
      </w:r>
      <w:r w:rsidR="00775497">
        <w:t>–</w:t>
      </w:r>
      <w:r w:rsidR="00775497" w:rsidRPr="00775497">
        <w:t>&gt;</w:t>
      </w:r>
      <w:r>
        <w:t xml:space="preserve"> </w:t>
      </w:r>
      <w:r w:rsidRPr="00775497">
        <w:rPr>
          <w:i/>
          <w:iCs/>
        </w:rPr>
        <w:t>Параметры и настройки</w:t>
      </w:r>
      <w:r>
        <w:t xml:space="preserve"> </w:t>
      </w:r>
      <w:r w:rsidR="00775497" w:rsidRPr="00775497">
        <w:t>–&gt;</w:t>
      </w:r>
      <w:r>
        <w:t xml:space="preserve"> </w:t>
      </w:r>
      <w:r w:rsidRPr="00775497">
        <w:rPr>
          <w:i/>
          <w:iCs/>
        </w:rPr>
        <w:t>Параметры запроса</w:t>
      </w:r>
      <w:r>
        <w:t>:</w:t>
      </w:r>
    </w:p>
    <w:p w14:paraId="2510E77C" w14:textId="3E6F020F" w:rsidR="00775497" w:rsidRDefault="00775497" w:rsidP="006D200D">
      <w:r>
        <w:rPr>
          <w:noProof/>
        </w:rPr>
        <w:drawing>
          <wp:inline distT="0" distB="0" distL="0" distR="0" wp14:anchorId="43AED0AA" wp14:editId="55CC27F8">
            <wp:extent cx="5510254" cy="3438535"/>
            <wp:effectExtent l="0" t="0" r="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67" cy="343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03F3" w14:textId="78E88786" w:rsidR="006D200D" w:rsidRDefault="00775497" w:rsidP="006D200D">
      <w:r>
        <w:t xml:space="preserve">Рис. 5. </w:t>
      </w:r>
      <w:r w:rsidR="006D200D">
        <w:t>Параметры запроса</w:t>
      </w:r>
    </w:p>
    <w:p w14:paraId="6557FD27" w14:textId="3D7E2ED4" w:rsidR="006D200D" w:rsidRDefault="006D200D" w:rsidP="006D200D">
      <w:r>
        <w:lastRenderedPageBreak/>
        <w:t>Обратите внимание</w:t>
      </w:r>
      <w:r w:rsidR="00013769" w:rsidRPr="00013769">
        <w:t xml:space="preserve"> </w:t>
      </w:r>
      <w:r w:rsidR="00013769">
        <w:t>на</w:t>
      </w:r>
      <w:r>
        <w:t xml:space="preserve"> два раздела </w:t>
      </w:r>
      <w:r w:rsidRPr="00013769">
        <w:rPr>
          <w:i/>
          <w:iCs/>
        </w:rPr>
        <w:t>Конфиденциальность</w:t>
      </w:r>
      <w:r>
        <w:t xml:space="preserve">: один отвечает за глобальные настройки для всего PQ, другой </w:t>
      </w:r>
      <w:r w:rsidR="00013769">
        <w:t>–</w:t>
      </w:r>
      <w:r>
        <w:t xml:space="preserve"> за настройки для текущего файла. Если в глобальных настройках был выбран пункт 1 или 3, то настройки для текущей книги будут недоступны.</w:t>
      </w:r>
    </w:p>
    <w:p w14:paraId="287887D1" w14:textId="2B09FDEF" w:rsidR="006D200D" w:rsidRDefault="001832A9" w:rsidP="00570A36">
      <w:pPr>
        <w:pStyle w:val="3"/>
      </w:pPr>
      <w:r w:rsidRPr="001832A9">
        <w:t>Преобразования таблиц</w:t>
      </w:r>
    </w:p>
    <w:p w14:paraId="395F87FA" w14:textId="3B3C09E1" w:rsidR="00E438B7" w:rsidRPr="00E438B7" w:rsidRDefault="00E438B7" w:rsidP="00E438B7">
      <w:pPr>
        <w:pStyle w:val="4"/>
      </w:pPr>
      <w:r w:rsidRPr="00E438B7">
        <w:t>Первый/последний элемент в каждой группе</w:t>
      </w:r>
    </w:p>
    <w:p w14:paraId="1FE72F50" w14:textId="394F56F6" w:rsidR="00E438B7" w:rsidRDefault="00E438B7" w:rsidP="006D200D">
      <w:r>
        <w:t>Рассмотрим</w:t>
      </w:r>
      <w:r w:rsidRPr="00E438B7">
        <w:t xml:space="preserve"> сценари</w:t>
      </w:r>
      <w:r>
        <w:t>й</w:t>
      </w:r>
      <w:r w:rsidRPr="00E438B7">
        <w:t xml:space="preserve"> поиск</w:t>
      </w:r>
      <w:r>
        <w:t>а</w:t>
      </w:r>
      <w:r w:rsidRPr="00E438B7">
        <w:t xml:space="preserve"> крайних элементов (строк) в каждой группе </w:t>
      </w:r>
      <w:r>
        <w:t>–</w:t>
      </w:r>
      <w:r w:rsidRPr="00E438B7">
        <w:t xml:space="preserve"> последней сделки по клиенту/товару, последнего платежа, первой продажи заданного товара и т.п.</w:t>
      </w:r>
    </w:p>
    <w:p w14:paraId="24D98855" w14:textId="13A94B93" w:rsidR="00E438B7" w:rsidRDefault="00E438B7" w:rsidP="00E438B7">
      <w:r>
        <w:t xml:space="preserve">Загрузим таблицу в Power Query, отсортируем данные по возрастанию даты от старых к новым, используя кнопку фильтра в шапке столбца </w:t>
      </w:r>
      <w:r w:rsidRPr="00E438B7">
        <w:rPr>
          <w:i/>
          <w:iCs/>
        </w:rPr>
        <w:t>Дата</w:t>
      </w:r>
      <w:r>
        <w:t xml:space="preserve">. Выполним группировку </w:t>
      </w:r>
      <w:r w:rsidRPr="00E438B7">
        <w:rPr>
          <w:i/>
          <w:iCs/>
        </w:rPr>
        <w:t>Преобразование</w:t>
      </w:r>
      <w:r>
        <w:t xml:space="preserve"> –</w:t>
      </w:r>
      <w:r w:rsidRPr="00E438B7">
        <w:t>&gt;</w:t>
      </w:r>
      <w:r>
        <w:t xml:space="preserve"> </w:t>
      </w:r>
      <w:r w:rsidRPr="00E438B7">
        <w:rPr>
          <w:i/>
          <w:iCs/>
        </w:rPr>
        <w:t>Группировать по</w:t>
      </w:r>
      <w:r>
        <w:t xml:space="preserve"> и настроив диалоговое окно:</w:t>
      </w:r>
    </w:p>
    <w:p w14:paraId="484FF786" w14:textId="42093C11" w:rsidR="00E438B7" w:rsidRDefault="00E438B7" w:rsidP="00E438B7">
      <w:r>
        <w:rPr>
          <w:noProof/>
        </w:rPr>
        <w:drawing>
          <wp:inline distT="0" distB="0" distL="0" distR="0" wp14:anchorId="77523E13" wp14:editId="587C9C69">
            <wp:extent cx="5941695" cy="3935095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7BD2" w14:textId="5F614FF0" w:rsidR="00E438B7" w:rsidRDefault="00E438B7" w:rsidP="00E438B7">
      <w:r>
        <w:t>Рис. 6. Настройки группировки</w:t>
      </w:r>
    </w:p>
    <w:p w14:paraId="3ED7B6EE" w14:textId="77777777" w:rsidR="00E438B7" w:rsidRDefault="00E438B7" w:rsidP="00E438B7">
      <w:pPr>
        <w:spacing w:after="0"/>
      </w:pPr>
      <w:r>
        <w:t>После нажатия на ОК мы получим таблицу, состоящую из трех столбцов:</w:t>
      </w:r>
    </w:p>
    <w:p w14:paraId="7491ADD6" w14:textId="3536EBE8" w:rsidR="00E438B7" w:rsidRDefault="00E438B7" w:rsidP="00E438B7">
      <w:pPr>
        <w:pStyle w:val="a9"/>
        <w:numPr>
          <w:ilvl w:val="0"/>
          <w:numId w:val="8"/>
        </w:numPr>
        <w:ind w:left="709" w:hanging="349"/>
      </w:pPr>
      <w:r>
        <w:t>уникальные названия всех товаров;</w:t>
      </w:r>
    </w:p>
    <w:p w14:paraId="13C6E1BB" w14:textId="686EB591" w:rsidR="00E438B7" w:rsidRDefault="00E438B7" w:rsidP="00E438B7">
      <w:pPr>
        <w:pStyle w:val="a9"/>
        <w:numPr>
          <w:ilvl w:val="0"/>
          <w:numId w:val="8"/>
        </w:numPr>
        <w:ind w:left="709" w:hanging="349"/>
      </w:pPr>
      <w:r>
        <w:t>количество сделок (строк) по каждому товару;</w:t>
      </w:r>
    </w:p>
    <w:p w14:paraId="4FCE877E" w14:textId="4E346492" w:rsidR="00E438B7" w:rsidRDefault="00E438B7" w:rsidP="00E438B7">
      <w:pPr>
        <w:pStyle w:val="a9"/>
        <w:numPr>
          <w:ilvl w:val="0"/>
          <w:numId w:val="8"/>
        </w:numPr>
        <w:ind w:left="709" w:hanging="349"/>
      </w:pPr>
      <w:r>
        <w:t>вложенные таблицы (</w:t>
      </w:r>
      <w:proofErr w:type="spellStart"/>
      <w:r>
        <w:t>Table</w:t>
      </w:r>
      <w:proofErr w:type="spellEnd"/>
      <w:r>
        <w:t>) с подробностями по всем сделкам для каждого товара.</w:t>
      </w:r>
    </w:p>
    <w:p w14:paraId="4DED3F2D" w14:textId="3E469396" w:rsidR="00E438B7" w:rsidRDefault="00E438B7" w:rsidP="00E438B7">
      <w:r>
        <w:rPr>
          <w:noProof/>
        </w:rPr>
        <w:lastRenderedPageBreak/>
        <w:drawing>
          <wp:inline distT="0" distB="0" distL="0" distR="0" wp14:anchorId="3498A920" wp14:editId="68084C6E">
            <wp:extent cx="4181475" cy="3238500"/>
            <wp:effectExtent l="0" t="0" r="9525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3C96" w14:textId="43D7CF46" w:rsidR="00E438B7" w:rsidRDefault="00E438B7" w:rsidP="00E438B7">
      <w:r>
        <w:t>Рис. 7. Результат группировки</w:t>
      </w:r>
    </w:p>
    <w:p w14:paraId="219D841B" w14:textId="1CE89740" w:rsidR="00E438B7" w:rsidRDefault="00E438B7" w:rsidP="00E438B7">
      <w:r>
        <w:t>Для извлечения из каждой вложенной таблицы содержимое первой/последней строки добавим вычисляемый столбец:</w:t>
      </w:r>
    </w:p>
    <w:p w14:paraId="21FF414D" w14:textId="78677260" w:rsidR="00E438B7" w:rsidRDefault="00E438B7" w:rsidP="00E438B7">
      <w:r>
        <w:rPr>
          <w:noProof/>
        </w:rPr>
        <w:drawing>
          <wp:inline distT="0" distB="0" distL="0" distR="0" wp14:anchorId="339BB7F3" wp14:editId="4CC6A446">
            <wp:extent cx="4943475" cy="4286250"/>
            <wp:effectExtent l="0" t="0" r="9525" b="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B5AE" w14:textId="29A5263A" w:rsidR="00E438B7" w:rsidRDefault="00E438B7" w:rsidP="00E438B7">
      <w:r>
        <w:t>Рис. 8. Настраиваемый столбец для извлечения первой записи</w:t>
      </w:r>
    </w:p>
    <w:p w14:paraId="0C51D389" w14:textId="6AC2DAE3" w:rsidR="00E438B7" w:rsidRDefault="00ED382E" w:rsidP="00ED382E">
      <w:r>
        <w:t xml:space="preserve">Формула </w:t>
      </w:r>
      <w:r w:rsidRPr="00ED382E">
        <w:t>[</w:t>
      </w:r>
      <w:r>
        <w:t>Подробности</w:t>
      </w:r>
      <w:r w:rsidRPr="00ED382E">
        <w:t>]{</w:t>
      </w:r>
      <w:r>
        <w:t>о</w:t>
      </w:r>
      <w:r w:rsidRPr="00ED382E">
        <w:t>}</w:t>
      </w:r>
      <w:r>
        <w:t xml:space="preserve"> </w:t>
      </w:r>
      <w:r w:rsidR="00E438B7">
        <w:t xml:space="preserve">означает, что мы хотим взять первую строку из каждой вложенной таблицы столбца Подробности (нумерация строк в Power Query начинается с нуля). После нажатия </w:t>
      </w:r>
      <w:r>
        <w:rPr>
          <w:lang w:val="en-US"/>
        </w:rPr>
        <w:t>Ok</w:t>
      </w:r>
      <w:r w:rsidR="00E438B7">
        <w:t xml:space="preserve"> мы получим столбец с записями (Records) </w:t>
      </w:r>
      <w:r>
        <w:t>–</w:t>
      </w:r>
      <w:r w:rsidR="00E438B7">
        <w:t xml:space="preserve"> первыми строками из вложенных таблиц по каждому товару</w:t>
      </w:r>
      <w:r>
        <w:t xml:space="preserve">. </w:t>
      </w:r>
      <w:r w:rsidR="00E438B7">
        <w:t>Как и списки (</w:t>
      </w:r>
      <w:proofErr w:type="spellStart"/>
      <w:r w:rsidR="00E438B7">
        <w:t>Lists</w:t>
      </w:r>
      <w:proofErr w:type="spellEnd"/>
      <w:r w:rsidR="00E438B7">
        <w:t>), записи (Records) можно развернуть в новые столбцы</w:t>
      </w:r>
      <w:r>
        <w:t>.</w:t>
      </w:r>
      <w:r w:rsidR="00E438B7">
        <w:t xml:space="preserve"> </w:t>
      </w:r>
    </w:p>
    <w:p w14:paraId="613BB9B1" w14:textId="3BE9CB91" w:rsidR="00ED382E" w:rsidRDefault="00E438B7" w:rsidP="00E438B7">
      <w:r>
        <w:lastRenderedPageBreak/>
        <w:t xml:space="preserve">Для получения дат и сумм по последним сделкам </w:t>
      </w:r>
      <w:r w:rsidR="00ED382E">
        <w:t xml:space="preserve">в настраиваемом столбце следует </w:t>
      </w:r>
      <w:proofErr w:type="spellStart"/>
      <w:r w:rsidR="00ED382E">
        <w:t>использовтаь</w:t>
      </w:r>
      <w:proofErr w:type="spellEnd"/>
      <w:r w:rsidR="00ED382E">
        <w:t xml:space="preserve"> формулу:</w:t>
      </w:r>
    </w:p>
    <w:p w14:paraId="61ACB75C" w14:textId="320F4C86" w:rsidR="00E438B7" w:rsidRDefault="00E438B7" w:rsidP="00E438B7">
      <w:r>
        <w:t>=[Подробности]{[Количество сделок]-</w:t>
      </w:r>
      <w:r w:rsidR="00ED382E">
        <w:t>1</w:t>
      </w:r>
      <w:r>
        <w:t>}</w:t>
      </w:r>
    </w:p>
    <w:p w14:paraId="76458E44" w14:textId="77777777" w:rsidR="00E438B7" w:rsidRDefault="00E438B7" w:rsidP="00CF2A8D">
      <w:pPr>
        <w:pStyle w:val="4"/>
      </w:pPr>
      <w:bookmarkStart w:id="0" w:name="_Hlk100504820"/>
      <w:r>
        <w:t>Свёртывание таблиц</w:t>
      </w:r>
    </w:p>
    <w:bookmarkEnd w:id="0"/>
    <w:p w14:paraId="656FCFAC" w14:textId="73CEB5D9" w:rsidR="00E438B7" w:rsidRDefault="00E438B7" w:rsidP="00E438B7">
      <w:r>
        <w:t>Под свертыванием в Power Query понимается тип трансформации таблиц, при котором уникальные значения из заданного столбца превращаются в заголовки новых столбцов</w:t>
      </w:r>
      <w:r w:rsidR="00CF2A8D">
        <w:t xml:space="preserve"> (напоминает </w:t>
      </w:r>
      <w:r>
        <w:t>сводн</w:t>
      </w:r>
      <w:r w:rsidR="00CF2A8D">
        <w:t>ую</w:t>
      </w:r>
      <w:r>
        <w:t xml:space="preserve"> таблиц</w:t>
      </w:r>
      <w:r w:rsidR="00CF2A8D">
        <w:t>у</w:t>
      </w:r>
      <w:r>
        <w:t xml:space="preserve">, </w:t>
      </w:r>
      <w:r w:rsidR="00CF2A8D">
        <w:t xml:space="preserve">но </w:t>
      </w:r>
      <w:r>
        <w:t>без итогов</w:t>
      </w:r>
      <w:r w:rsidR="00CF2A8D">
        <w:t>):</w:t>
      </w:r>
    </w:p>
    <w:p w14:paraId="67C85F97" w14:textId="06B65D03" w:rsidR="00CF2A8D" w:rsidRDefault="00CF2A8D" w:rsidP="00E438B7">
      <w:r>
        <w:rPr>
          <w:noProof/>
        </w:rPr>
        <w:drawing>
          <wp:inline distT="0" distB="0" distL="0" distR="0" wp14:anchorId="1D1AEA79" wp14:editId="36EC32E7">
            <wp:extent cx="5941695" cy="3474720"/>
            <wp:effectExtent l="0" t="0" r="1905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A569" w14:textId="55E90742" w:rsidR="00CF2A8D" w:rsidRDefault="00CF2A8D" w:rsidP="00E438B7">
      <w:r>
        <w:t xml:space="preserve">Рис. 9. </w:t>
      </w:r>
      <w:r w:rsidRPr="00CF2A8D">
        <w:t>Свёртывание таблиц</w:t>
      </w:r>
    </w:p>
    <w:p w14:paraId="2FFF83DF" w14:textId="3C864005" w:rsidR="00E438B7" w:rsidRDefault="00E438B7" w:rsidP="00E438B7">
      <w:r>
        <w:t>Одним из важных преимуществ свёртывания в Power Query по сравнению с классической сводной таблицей является возможность помещать в область значений не числа, а текст.</w:t>
      </w:r>
    </w:p>
    <w:p w14:paraId="7FEAE2C4" w14:textId="720EFA6B" w:rsidR="00E438B7" w:rsidRPr="0021333B" w:rsidRDefault="0021333B" w:rsidP="0021333B">
      <w:pPr>
        <w:pStyle w:val="3"/>
      </w:pPr>
      <w:r>
        <w:t>Операции</w:t>
      </w:r>
      <w:r w:rsidRPr="0021333B">
        <w:t xml:space="preserve"> </w:t>
      </w:r>
      <w:r w:rsidR="00E438B7" w:rsidRPr="0021333B">
        <w:t>с текстом</w:t>
      </w:r>
    </w:p>
    <w:p w14:paraId="4E4040B1" w14:textId="4ADC6C4E" w:rsidR="00E438B7" w:rsidRPr="0021333B" w:rsidRDefault="00711D1F" w:rsidP="0021333B">
      <w:r>
        <w:t xml:space="preserve">В стандартном наборе команд для изменения регистра </w:t>
      </w:r>
      <w:r w:rsidR="00E438B7" w:rsidRPr="0021333B">
        <w:t xml:space="preserve">не хватает варианта, обычно называемого «Как в предложениях», когда заглавной становится только первая буква в </w:t>
      </w:r>
      <w:r w:rsidR="002F2B91">
        <w:t>я</w:t>
      </w:r>
      <w:r w:rsidR="00E438B7" w:rsidRPr="0021333B">
        <w:t xml:space="preserve">чейке, а не начальная буква в каждом слове. Реализовать </w:t>
      </w:r>
      <w:r>
        <w:t>это вариант можно, добавив н</w:t>
      </w:r>
      <w:r w:rsidR="00E438B7" w:rsidRPr="0021333B">
        <w:t>астраиваемый столбец</w:t>
      </w:r>
    </w:p>
    <w:p w14:paraId="1BCD5417" w14:textId="77777777" w:rsidR="005D3981" w:rsidRDefault="005D3981" w:rsidP="0021333B">
      <w:r w:rsidRPr="005D3981">
        <w:t>=</w:t>
      </w:r>
      <w:proofErr w:type="spellStart"/>
      <w:r w:rsidRPr="005D3981">
        <w:t>Text.Upper</w:t>
      </w:r>
      <w:proofErr w:type="spellEnd"/>
      <w:r w:rsidRPr="005D3981">
        <w:t>(</w:t>
      </w:r>
      <w:proofErr w:type="spellStart"/>
      <w:r w:rsidRPr="005D3981">
        <w:t>Text.Start</w:t>
      </w:r>
      <w:proofErr w:type="spellEnd"/>
      <w:r w:rsidRPr="005D3981">
        <w:t xml:space="preserve">([Текст],1)) &amp; </w:t>
      </w:r>
      <w:proofErr w:type="spellStart"/>
      <w:r w:rsidRPr="005D3981">
        <w:t>Text.Lower</w:t>
      </w:r>
      <w:proofErr w:type="spellEnd"/>
      <w:r w:rsidRPr="005D3981">
        <w:t>(</w:t>
      </w:r>
      <w:proofErr w:type="spellStart"/>
      <w:r w:rsidRPr="005D3981">
        <w:t>Text.End</w:t>
      </w:r>
      <w:proofErr w:type="spellEnd"/>
      <w:r w:rsidRPr="005D3981">
        <w:t xml:space="preserve">([Текст], </w:t>
      </w:r>
      <w:proofErr w:type="spellStart"/>
      <w:r w:rsidRPr="005D3981">
        <w:t>Text.Length</w:t>
      </w:r>
      <w:proofErr w:type="spellEnd"/>
      <w:r w:rsidRPr="005D3981">
        <w:t>([Текст])-1))</w:t>
      </w:r>
      <w:r w:rsidRPr="005D3981">
        <w:t xml:space="preserve"> </w:t>
      </w:r>
    </w:p>
    <w:p w14:paraId="439BC03C" w14:textId="2F7B03ED" w:rsidR="00E438B7" w:rsidRPr="0021333B" w:rsidRDefault="002F2B91" w:rsidP="0021333B">
      <w:r>
        <w:t xml:space="preserve">Здесь: </w:t>
      </w:r>
      <w:proofErr w:type="spellStart"/>
      <w:r w:rsidR="00E438B7" w:rsidRPr="0021333B">
        <w:t>Text.Upper</w:t>
      </w:r>
      <w:proofErr w:type="spellEnd"/>
      <w:r w:rsidR="00E438B7" w:rsidRPr="0021333B">
        <w:t xml:space="preserve"> </w:t>
      </w:r>
      <w:r w:rsidR="00711D1F">
        <w:t>–</w:t>
      </w:r>
      <w:r w:rsidR="00E438B7" w:rsidRPr="0021333B">
        <w:t xml:space="preserve"> </w:t>
      </w:r>
      <w:r w:rsidR="00711D1F">
        <w:t>преобразует</w:t>
      </w:r>
      <w:r w:rsidR="00E438B7" w:rsidRPr="0021333B">
        <w:t xml:space="preserve"> текст, указанный в качестве аргумента, в верхний регистр;</w:t>
      </w:r>
      <w:r w:rsidR="00711D1F">
        <w:t xml:space="preserve"> </w:t>
      </w:r>
      <w:proofErr w:type="spellStart"/>
      <w:r w:rsidR="00E438B7" w:rsidRPr="0021333B">
        <w:t>Text.Lower</w:t>
      </w:r>
      <w:proofErr w:type="spellEnd"/>
      <w:r w:rsidR="00E438B7" w:rsidRPr="0021333B">
        <w:t xml:space="preserve"> </w:t>
      </w:r>
      <w:r w:rsidR="00711D1F">
        <w:t xml:space="preserve">– </w:t>
      </w:r>
      <w:r w:rsidR="00E438B7" w:rsidRPr="0021333B">
        <w:t>преобразует весь текст в нижний регистр</w:t>
      </w:r>
      <w:r w:rsidR="00711D1F">
        <w:t xml:space="preserve">; </w:t>
      </w:r>
      <w:proofErr w:type="spellStart"/>
      <w:r w:rsidR="00E438B7" w:rsidRPr="0021333B">
        <w:t>Text.Length</w:t>
      </w:r>
      <w:proofErr w:type="spellEnd"/>
      <w:r w:rsidR="00E438B7" w:rsidRPr="0021333B">
        <w:t xml:space="preserve"> </w:t>
      </w:r>
      <w:r w:rsidR="00711D1F">
        <w:t>–</w:t>
      </w:r>
      <w:r w:rsidR="00E438B7" w:rsidRPr="0021333B">
        <w:t xml:space="preserve"> определяет длину исходной строки текста</w:t>
      </w:r>
      <w:r w:rsidR="00711D1F">
        <w:t xml:space="preserve">; </w:t>
      </w:r>
      <w:proofErr w:type="spellStart"/>
      <w:r w:rsidR="00E438B7" w:rsidRPr="0021333B">
        <w:t>Text.Start</w:t>
      </w:r>
      <w:proofErr w:type="spellEnd"/>
      <w:r w:rsidR="00E438B7" w:rsidRPr="0021333B">
        <w:t xml:space="preserve"> </w:t>
      </w:r>
      <w:r w:rsidR="00711D1F">
        <w:t>–</w:t>
      </w:r>
      <w:r w:rsidR="00E438B7" w:rsidRPr="0021333B">
        <w:t xml:space="preserve"> выдает заданное количество символов от начала строки текста </w:t>
      </w:r>
      <w:r w:rsidR="00711D1F">
        <w:t>(</w:t>
      </w:r>
      <w:r w:rsidR="00E438B7" w:rsidRPr="0021333B">
        <w:t>аналог ЛЕВСИМВ</w:t>
      </w:r>
      <w:r w:rsidR="00711D1F">
        <w:t xml:space="preserve"> в </w:t>
      </w:r>
      <w:r w:rsidR="00711D1F">
        <w:rPr>
          <w:lang w:val="en-US"/>
        </w:rPr>
        <w:t>Excel</w:t>
      </w:r>
      <w:r w:rsidR="00711D1F" w:rsidRPr="00711D1F">
        <w:t>)</w:t>
      </w:r>
      <w:r w:rsidR="00E438B7" w:rsidRPr="0021333B">
        <w:t>.</w:t>
      </w:r>
    </w:p>
    <w:p w14:paraId="5FAED8BA" w14:textId="77777777" w:rsidR="00711D1F" w:rsidRDefault="00711D1F" w:rsidP="0021333B">
      <w:r>
        <w:t>Ф</w:t>
      </w:r>
      <w:r w:rsidRPr="0021333B">
        <w:t xml:space="preserve">ункцией </w:t>
      </w:r>
      <w:proofErr w:type="spellStart"/>
      <w:r w:rsidRPr="0021333B">
        <w:t>Text.Start</w:t>
      </w:r>
      <w:proofErr w:type="spellEnd"/>
      <w:r w:rsidRPr="0021333B">
        <w:t xml:space="preserve"> </w:t>
      </w:r>
      <w:r>
        <w:t>м</w:t>
      </w:r>
      <w:r w:rsidR="00E438B7" w:rsidRPr="0021333B">
        <w:t xml:space="preserve">ы отщипываем от строки начальный символ и </w:t>
      </w:r>
      <w:r w:rsidRPr="0021333B">
        <w:t xml:space="preserve">с помощью </w:t>
      </w:r>
      <w:proofErr w:type="spellStart"/>
      <w:r w:rsidRPr="0021333B">
        <w:t>Text.Upper</w:t>
      </w:r>
      <w:proofErr w:type="spellEnd"/>
      <w:r w:rsidRPr="0021333B">
        <w:t xml:space="preserve"> </w:t>
      </w:r>
      <w:r w:rsidR="00E438B7" w:rsidRPr="0021333B">
        <w:t>преобразуем его в верхний регистр. Затем с помощью "&amp;" приклеиваем к полученному заглавному символу остальную строку, преобразованную</w:t>
      </w:r>
      <w:r>
        <w:t xml:space="preserve"> </w:t>
      </w:r>
      <w:r w:rsidRPr="0021333B">
        <w:t>функци</w:t>
      </w:r>
      <w:r>
        <w:t>ей</w:t>
      </w:r>
      <w:r w:rsidRPr="0021333B">
        <w:t xml:space="preserve"> </w:t>
      </w:r>
      <w:proofErr w:type="spellStart"/>
      <w:r w:rsidRPr="0021333B">
        <w:t>Text.Lowe</w:t>
      </w:r>
      <w:proofErr w:type="spellEnd"/>
      <w:r w:rsidR="00E438B7" w:rsidRPr="0021333B">
        <w:t xml:space="preserve"> в нижний регистр</w:t>
      </w:r>
      <w:r>
        <w:t>.</w:t>
      </w:r>
    </w:p>
    <w:p w14:paraId="14CEEDB7" w14:textId="3E370043" w:rsidR="00E438B7" w:rsidRPr="0021333B" w:rsidRDefault="0092146D" w:rsidP="0021333B">
      <w:r>
        <w:t>Вместо настраиваемого столбца м</w:t>
      </w:r>
      <w:r w:rsidR="00E438B7" w:rsidRPr="0021333B">
        <w:t xml:space="preserve">ожно ещё воспользоваться кнопкой </w:t>
      </w:r>
      <w:r w:rsidR="00E438B7" w:rsidRPr="0092146D">
        <w:rPr>
          <w:i/>
          <w:iCs/>
        </w:rPr>
        <w:t>Вызвать настраиваемую функцию</w:t>
      </w:r>
      <w:r w:rsidR="00E438B7" w:rsidRPr="0021333B">
        <w:t>.</w:t>
      </w:r>
    </w:p>
    <w:p w14:paraId="08D56F94" w14:textId="77777777" w:rsidR="00E438B7" w:rsidRPr="0021333B" w:rsidRDefault="00E438B7" w:rsidP="00B4435A">
      <w:pPr>
        <w:pStyle w:val="3"/>
      </w:pPr>
      <w:r w:rsidRPr="0021333B">
        <w:t>Обработка дат и времени</w:t>
      </w:r>
    </w:p>
    <w:p w14:paraId="0B6F742B" w14:textId="77777777" w:rsidR="00E438B7" w:rsidRPr="0021333B" w:rsidRDefault="00E438B7" w:rsidP="00AF1491">
      <w:pPr>
        <w:pStyle w:val="4"/>
      </w:pPr>
      <w:r w:rsidRPr="0021333B">
        <w:t>Номер недели по ISO</w:t>
      </w:r>
    </w:p>
    <w:p w14:paraId="70AA2C25" w14:textId="1754D679" w:rsidR="00B4435A" w:rsidRDefault="00E438B7" w:rsidP="0021333B">
      <w:r w:rsidRPr="0021333B">
        <w:t>Power Query использует нумерацию недель по американскому стандарту, когда первой неделей года считается та, куда попадает 1 января. В большинстве же стран Европы и Азии</w:t>
      </w:r>
      <w:r w:rsidR="006B364C">
        <w:t xml:space="preserve"> </w:t>
      </w:r>
      <w:r w:rsidRPr="0021333B">
        <w:t xml:space="preserve">принят международный стандарт </w:t>
      </w:r>
      <w:r w:rsidRPr="006B364C">
        <w:t>ISO 8601</w:t>
      </w:r>
      <w:r w:rsidRPr="0021333B">
        <w:t xml:space="preserve">, в котором первой неделей года считается та, куда попадает первый четверг года или 4 января </w:t>
      </w:r>
      <w:r w:rsidR="006B364C">
        <w:t xml:space="preserve">(в России используется </w:t>
      </w:r>
      <w:hyperlink r:id="rId24" w:history="1">
        <w:r w:rsidR="006B364C" w:rsidRPr="006B364C">
          <w:rPr>
            <w:rStyle w:val="aa"/>
          </w:rPr>
          <w:t>ГОСТ Р 7.0.64-2018</w:t>
        </w:r>
      </w:hyperlink>
      <w:r w:rsidR="006B364C">
        <w:t xml:space="preserve">, созданный на базе </w:t>
      </w:r>
      <w:r w:rsidR="006B364C">
        <w:rPr>
          <w:lang w:val="en-US"/>
        </w:rPr>
        <w:lastRenderedPageBreak/>
        <w:t>ISO</w:t>
      </w:r>
      <w:r w:rsidR="006B364C" w:rsidRPr="006B364C">
        <w:t xml:space="preserve"> </w:t>
      </w:r>
      <w:r w:rsidR="006B364C">
        <w:t xml:space="preserve">8601). </w:t>
      </w:r>
      <w:r w:rsidRPr="0021333B">
        <w:t xml:space="preserve">В Excel </w:t>
      </w:r>
      <w:r w:rsidR="006B364C">
        <w:t>есть</w:t>
      </w:r>
      <w:r w:rsidRPr="0021333B">
        <w:t xml:space="preserve"> функция </w:t>
      </w:r>
      <w:r w:rsidR="006B364C" w:rsidRPr="006B364C">
        <w:t>НОМНЕДЕЛИ.ISO(</w:t>
      </w:r>
      <w:r w:rsidR="006B364C">
        <w:t>)</w:t>
      </w:r>
      <w:r w:rsidRPr="0021333B">
        <w:t xml:space="preserve">, </w:t>
      </w:r>
      <w:r w:rsidR="006B364C">
        <w:t>а</w:t>
      </w:r>
      <w:r w:rsidRPr="0021333B">
        <w:t xml:space="preserve"> в Power Query </w:t>
      </w:r>
      <w:r w:rsidR="00B4435A">
        <w:t xml:space="preserve">аналогичной </w:t>
      </w:r>
      <w:r w:rsidRPr="0021333B">
        <w:t>встроенной функции пока не</w:t>
      </w:r>
      <w:r w:rsidR="006B364C">
        <w:t>т.</w:t>
      </w:r>
    </w:p>
    <w:p w14:paraId="787F5F2A" w14:textId="44CFFF50" w:rsidR="00E438B7" w:rsidRDefault="00B4435A" w:rsidP="0021333B">
      <w:r w:rsidRPr="00B4435A">
        <w:t>Предположим, что у нас есть столбец с датами, для каждой из которых нужно определить номер недели по ISO</w:t>
      </w:r>
      <w:r>
        <w:t>:</w:t>
      </w:r>
    </w:p>
    <w:p w14:paraId="7A8268BD" w14:textId="629542D7" w:rsidR="00B4435A" w:rsidRDefault="00B4435A" w:rsidP="0021333B">
      <w:r>
        <w:rPr>
          <w:noProof/>
        </w:rPr>
        <w:drawing>
          <wp:inline distT="0" distB="0" distL="0" distR="0" wp14:anchorId="13321217" wp14:editId="2826A2AC">
            <wp:extent cx="1143000" cy="2428875"/>
            <wp:effectExtent l="0" t="0" r="0" b="9525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155C" w14:textId="658763F2" w:rsidR="00B4435A" w:rsidRPr="0021333B" w:rsidRDefault="00B4435A" w:rsidP="0021333B">
      <w:r>
        <w:t>Рис. 10. Исходные даты</w:t>
      </w:r>
    </w:p>
    <w:p w14:paraId="545BD721" w14:textId="1082ECC0" w:rsidR="00E438B7" w:rsidRPr="0021333B" w:rsidRDefault="00B4435A" w:rsidP="0021333B">
      <w:r>
        <w:t>Д</w:t>
      </w:r>
      <w:r w:rsidR="00E438B7" w:rsidRPr="0021333B">
        <w:t xml:space="preserve">обавим пользовательский столбец </w:t>
      </w:r>
      <w:r w:rsidR="00E438B7" w:rsidRPr="00A646D4">
        <w:rPr>
          <w:i/>
          <w:iCs/>
        </w:rPr>
        <w:t>ISO Year</w:t>
      </w:r>
      <w:r w:rsidR="00E438B7" w:rsidRPr="0021333B">
        <w:t>, чтобы понять, к какому году по ISO относится каждая дата</w:t>
      </w:r>
      <w:r w:rsidR="00A646D4">
        <w:t xml:space="preserve">. </w:t>
      </w:r>
      <w:r w:rsidR="00E438B7" w:rsidRPr="00A646D4">
        <w:rPr>
          <w:i/>
          <w:iCs/>
        </w:rPr>
        <w:t>Добавление столбца</w:t>
      </w:r>
      <w:r w:rsidR="00E438B7" w:rsidRPr="0021333B">
        <w:t xml:space="preserve"> </w:t>
      </w:r>
      <w:r w:rsidR="00A646D4">
        <w:t>–</w:t>
      </w:r>
      <w:r w:rsidR="00A646D4" w:rsidRPr="00A646D4">
        <w:t>&gt;</w:t>
      </w:r>
      <w:r w:rsidR="00E438B7" w:rsidRPr="0021333B">
        <w:t xml:space="preserve"> </w:t>
      </w:r>
      <w:r w:rsidR="00E438B7" w:rsidRPr="00A646D4">
        <w:rPr>
          <w:i/>
          <w:iCs/>
        </w:rPr>
        <w:t>Пользовательский столбец</w:t>
      </w:r>
      <w:r w:rsidR="00A646D4">
        <w:t>:</w:t>
      </w:r>
    </w:p>
    <w:p w14:paraId="3DA384AF" w14:textId="77777777" w:rsidR="00A646D4" w:rsidRDefault="00A646D4" w:rsidP="0021333B">
      <w:r w:rsidRPr="00A646D4">
        <w:t>=</w:t>
      </w:r>
      <w:proofErr w:type="spellStart"/>
      <w:r w:rsidRPr="00A646D4">
        <w:t>Date.Year</w:t>
      </w:r>
      <w:proofErr w:type="spellEnd"/>
      <w:r w:rsidRPr="00A646D4">
        <w:t>(</w:t>
      </w:r>
      <w:proofErr w:type="spellStart"/>
      <w:r w:rsidRPr="00A646D4">
        <w:t>Date.AddDays</w:t>
      </w:r>
      <w:proofErr w:type="spellEnd"/>
      <w:r w:rsidRPr="00A646D4">
        <w:t xml:space="preserve">([Дата], 3 - </w:t>
      </w:r>
      <w:proofErr w:type="spellStart"/>
      <w:r w:rsidRPr="00A646D4">
        <w:t>Date.DayOfWeek</w:t>
      </w:r>
      <w:proofErr w:type="spellEnd"/>
      <w:r w:rsidRPr="00A646D4">
        <w:t>([Дата],1)))</w:t>
      </w:r>
    </w:p>
    <w:p w14:paraId="0B0E9CFD" w14:textId="2A6BF065" w:rsidR="00E438B7" w:rsidRPr="0021333B" w:rsidRDefault="00A646D4" w:rsidP="0021333B">
      <w:r>
        <w:t>Д</w:t>
      </w:r>
      <w:r w:rsidR="00E438B7" w:rsidRPr="0021333B">
        <w:t xml:space="preserve">обавим еще один столбец </w:t>
      </w:r>
      <w:r w:rsidR="00E438B7" w:rsidRPr="00A646D4">
        <w:rPr>
          <w:i/>
          <w:iCs/>
        </w:rPr>
        <w:t xml:space="preserve">Start </w:t>
      </w:r>
      <w:proofErr w:type="spellStart"/>
      <w:r w:rsidR="00E438B7" w:rsidRPr="00A646D4">
        <w:rPr>
          <w:i/>
          <w:iCs/>
        </w:rPr>
        <w:t>Date</w:t>
      </w:r>
      <w:proofErr w:type="spellEnd"/>
      <w:r w:rsidR="00E438B7" w:rsidRPr="0021333B">
        <w:t xml:space="preserve"> с датой 3 января каждого ISO-года для каждой даты:</w:t>
      </w:r>
    </w:p>
    <w:p w14:paraId="4AA949C3" w14:textId="77777777" w:rsidR="00E438B7" w:rsidRPr="0021333B" w:rsidRDefault="00E438B7" w:rsidP="0021333B">
      <w:r w:rsidRPr="0021333B">
        <w:t>=#date([ISO Year],1,3)</w:t>
      </w:r>
    </w:p>
    <w:p w14:paraId="5B7F8BFD" w14:textId="09F20CEA" w:rsidR="00E438B7" w:rsidRPr="0021333B" w:rsidRDefault="00E438B7" w:rsidP="0021333B">
      <w:r w:rsidRPr="0021333B">
        <w:t>Наконец, добавим столбец ISO Week, где вычислим номер недели по ISO формулой:</w:t>
      </w:r>
    </w:p>
    <w:p w14:paraId="5B57EE06" w14:textId="77777777" w:rsidR="00A646D4" w:rsidRDefault="00A646D4" w:rsidP="0021333B">
      <w:pPr>
        <w:rPr>
          <w:lang w:val="en-US"/>
        </w:rPr>
      </w:pPr>
      <w:r w:rsidRPr="00A646D4">
        <w:rPr>
          <w:lang w:val="en-US"/>
        </w:rPr>
        <w:t>=</w:t>
      </w:r>
      <w:proofErr w:type="spellStart"/>
      <w:r w:rsidRPr="00A646D4">
        <w:rPr>
          <w:lang w:val="en-US"/>
        </w:rPr>
        <w:t>Number.IntegerDivide</w:t>
      </w:r>
      <w:proofErr w:type="spellEnd"/>
      <w:r w:rsidRPr="00A646D4">
        <w:rPr>
          <w:lang w:val="en-US"/>
        </w:rPr>
        <w:t>(</w:t>
      </w:r>
      <w:proofErr w:type="spellStart"/>
      <w:r w:rsidRPr="00A646D4">
        <w:rPr>
          <w:lang w:val="en-US"/>
        </w:rPr>
        <w:t>Duration.Days</w:t>
      </w:r>
      <w:proofErr w:type="spellEnd"/>
      <w:r w:rsidRPr="00A646D4">
        <w:rPr>
          <w:lang w:val="en-US"/>
        </w:rPr>
        <w:t>([</w:t>
      </w:r>
      <w:proofErr w:type="spellStart"/>
      <w:r w:rsidRPr="00A646D4">
        <w:rPr>
          <w:lang w:val="en-US"/>
        </w:rPr>
        <w:t>Дата</w:t>
      </w:r>
      <w:proofErr w:type="spellEnd"/>
      <w:r w:rsidRPr="00A646D4">
        <w:rPr>
          <w:lang w:val="en-US"/>
        </w:rPr>
        <w:t>]-[Start Date])+</w:t>
      </w:r>
      <w:proofErr w:type="spellStart"/>
      <w:r w:rsidRPr="00A646D4">
        <w:rPr>
          <w:lang w:val="en-US"/>
        </w:rPr>
        <w:t>Date.DayOfWeek</w:t>
      </w:r>
      <w:proofErr w:type="spellEnd"/>
      <w:r w:rsidRPr="00A646D4">
        <w:rPr>
          <w:lang w:val="en-US"/>
        </w:rPr>
        <w:t>([Start Date],0)+6,7)</w:t>
      </w:r>
    </w:p>
    <w:p w14:paraId="320F242A" w14:textId="5EBB6C5B" w:rsidR="00A646D4" w:rsidRDefault="00A646D4" w:rsidP="0021333B">
      <w:r>
        <w:rPr>
          <w:noProof/>
        </w:rPr>
        <w:drawing>
          <wp:inline distT="0" distB="0" distL="0" distR="0" wp14:anchorId="5738D8D1" wp14:editId="4F6E2FAA">
            <wp:extent cx="4762500" cy="2133600"/>
            <wp:effectExtent l="0" t="0" r="0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2A90" w14:textId="7D54AD8E" w:rsidR="00A646D4" w:rsidRPr="00A646D4" w:rsidRDefault="00A646D4" w:rsidP="0021333B">
      <w:r>
        <w:t xml:space="preserve">Рис. 11. Последовательность из трех столбцов для вычисления номера недели по </w:t>
      </w:r>
      <w:r>
        <w:rPr>
          <w:lang w:val="en-US"/>
        </w:rPr>
        <w:t>ISO</w:t>
      </w:r>
    </w:p>
    <w:p w14:paraId="58A90C20" w14:textId="3F832DD9" w:rsidR="00E438B7" w:rsidRPr="0021333B" w:rsidRDefault="00A646D4" w:rsidP="0021333B">
      <w:r>
        <w:t>Можно заменить три столбца одним, используя формулу:</w:t>
      </w:r>
    </w:p>
    <w:p w14:paraId="466422A0" w14:textId="77777777" w:rsidR="00AB5D48" w:rsidRPr="00AB5D48" w:rsidRDefault="00AB5D48" w:rsidP="00AB5D48">
      <w:pPr>
        <w:spacing w:after="0"/>
        <w:rPr>
          <w:lang w:val="en-US"/>
        </w:rPr>
      </w:pPr>
      <w:proofErr w:type="spellStart"/>
      <w:r w:rsidRPr="00AB5D48">
        <w:rPr>
          <w:lang w:val="en-US"/>
        </w:rPr>
        <w:t>Number.IntegerDivide</w:t>
      </w:r>
      <w:proofErr w:type="spellEnd"/>
      <w:r w:rsidRPr="00AB5D48">
        <w:rPr>
          <w:lang w:val="en-US"/>
        </w:rPr>
        <w:t>(</w:t>
      </w:r>
    </w:p>
    <w:p w14:paraId="0A914186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</w:t>
      </w:r>
      <w:proofErr w:type="spellStart"/>
      <w:r w:rsidRPr="00AB5D48">
        <w:rPr>
          <w:lang w:val="en-US"/>
        </w:rPr>
        <w:t>Duration.Days</w:t>
      </w:r>
      <w:proofErr w:type="spellEnd"/>
      <w:r w:rsidRPr="00AB5D48">
        <w:rPr>
          <w:lang w:val="en-US"/>
        </w:rPr>
        <w:t>(</w:t>
      </w:r>
    </w:p>
    <w:p w14:paraId="018B6CA7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[</w:t>
      </w:r>
      <w:r>
        <w:t>Дата</w:t>
      </w:r>
      <w:r w:rsidRPr="00AB5D48">
        <w:rPr>
          <w:lang w:val="en-US"/>
        </w:rPr>
        <w:t>]-#date(</w:t>
      </w:r>
    </w:p>
    <w:p w14:paraId="5CD3F445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</w:t>
      </w:r>
      <w:proofErr w:type="spellStart"/>
      <w:r w:rsidRPr="00AB5D48">
        <w:rPr>
          <w:lang w:val="en-US"/>
        </w:rPr>
        <w:t>Date.Year</w:t>
      </w:r>
      <w:proofErr w:type="spellEnd"/>
      <w:r w:rsidRPr="00AB5D48">
        <w:rPr>
          <w:lang w:val="en-US"/>
        </w:rPr>
        <w:t>(</w:t>
      </w:r>
      <w:proofErr w:type="spellStart"/>
      <w:r w:rsidRPr="00AB5D48">
        <w:rPr>
          <w:lang w:val="en-US"/>
        </w:rPr>
        <w:t>Date.AddDays</w:t>
      </w:r>
      <w:proofErr w:type="spellEnd"/>
      <w:r w:rsidRPr="00AB5D48">
        <w:rPr>
          <w:lang w:val="en-US"/>
        </w:rPr>
        <w:t>(</w:t>
      </w:r>
    </w:p>
    <w:p w14:paraId="4A4EDE59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    [</w:t>
      </w:r>
      <w:r>
        <w:t>Дата</w:t>
      </w:r>
      <w:r w:rsidRPr="00AB5D48">
        <w:rPr>
          <w:lang w:val="en-US"/>
        </w:rPr>
        <w:t>],3-Date.DayOfWeek(</w:t>
      </w:r>
    </w:p>
    <w:p w14:paraId="4EB4D51F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        [</w:t>
      </w:r>
      <w:r>
        <w:t>Дата</w:t>
      </w:r>
      <w:r w:rsidRPr="00AB5D48">
        <w:rPr>
          <w:lang w:val="en-US"/>
        </w:rPr>
        <w:t>],1)</w:t>
      </w:r>
    </w:p>
    <w:p w14:paraId="0A60E978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    )</w:t>
      </w:r>
    </w:p>
    <w:p w14:paraId="42E966F4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),1,3)</w:t>
      </w:r>
    </w:p>
    <w:p w14:paraId="42D71574" w14:textId="3DCE783F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)+</w:t>
      </w:r>
      <w:proofErr w:type="spellStart"/>
      <w:r w:rsidRPr="00AB5D48">
        <w:rPr>
          <w:lang w:val="en-US"/>
        </w:rPr>
        <w:t>Date.DayOfWeek</w:t>
      </w:r>
      <w:proofErr w:type="spellEnd"/>
      <w:r w:rsidRPr="00AB5D48">
        <w:rPr>
          <w:lang w:val="en-US"/>
        </w:rPr>
        <w:t>(</w:t>
      </w:r>
    </w:p>
    <w:p w14:paraId="505EE30C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lastRenderedPageBreak/>
        <w:t xml:space="preserve">            #date(</w:t>
      </w:r>
    </w:p>
    <w:p w14:paraId="63393061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</w:t>
      </w:r>
      <w:proofErr w:type="spellStart"/>
      <w:r w:rsidRPr="00AB5D48">
        <w:rPr>
          <w:lang w:val="en-US"/>
        </w:rPr>
        <w:t>Date.Year</w:t>
      </w:r>
      <w:proofErr w:type="spellEnd"/>
      <w:r w:rsidRPr="00AB5D48">
        <w:rPr>
          <w:lang w:val="en-US"/>
        </w:rPr>
        <w:t>(</w:t>
      </w:r>
    </w:p>
    <w:p w14:paraId="2401DE18" w14:textId="77777777" w:rsidR="00AB5D48" w:rsidRPr="00AB5D48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    </w:t>
      </w:r>
      <w:proofErr w:type="spellStart"/>
      <w:r w:rsidRPr="00AB5D48">
        <w:rPr>
          <w:lang w:val="en-US"/>
        </w:rPr>
        <w:t>Date.AddDays</w:t>
      </w:r>
      <w:proofErr w:type="spellEnd"/>
      <w:r w:rsidRPr="00AB5D48">
        <w:rPr>
          <w:lang w:val="en-US"/>
        </w:rPr>
        <w:t>(</w:t>
      </w:r>
    </w:p>
    <w:p w14:paraId="76B204EC" w14:textId="77777777" w:rsidR="00AB5D48" w:rsidRPr="006C6072" w:rsidRDefault="00AB5D48" w:rsidP="00AB5D48">
      <w:pPr>
        <w:spacing w:after="0"/>
        <w:rPr>
          <w:lang w:val="en-US"/>
        </w:rPr>
      </w:pPr>
      <w:r w:rsidRPr="00AB5D48">
        <w:rPr>
          <w:lang w:val="en-US"/>
        </w:rPr>
        <w:t xml:space="preserve">                        </w:t>
      </w:r>
      <w:r w:rsidRPr="006C6072">
        <w:rPr>
          <w:lang w:val="en-US"/>
        </w:rPr>
        <w:t>[</w:t>
      </w:r>
      <w:r>
        <w:t>Дата</w:t>
      </w:r>
      <w:r w:rsidRPr="006C6072">
        <w:rPr>
          <w:lang w:val="en-US"/>
        </w:rPr>
        <w:t>],3-</w:t>
      </w:r>
      <w:r w:rsidRPr="00AB5D48">
        <w:rPr>
          <w:lang w:val="en-US"/>
        </w:rPr>
        <w:t>Date</w:t>
      </w:r>
      <w:r w:rsidRPr="006C6072">
        <w:rPr>
          <w:lang w:val="en-US"/>
        </w:rPr>
        <w:t>.</w:t>
      </w:r>
      <w:r w:rsidRPr="00AB5D48">
        <w:rPr>
          <w:lang w:val="en-US"/>
        </w:rPr>
        <w:t>DayOfWeek</w:t>
      </w:r>
      <w:r w:rsidRPr="006C6072">
        <w:rPr>
          <w:lang w:val="en-US"/>
        </w:rPr>
        <w:t>(</w:t>
      </w:r>
    </w:p>
    <w:p w14:paraId="2673D982" w14:textId="77777777" w:rsidR="00AB5D48" w:rsidRDefault="00AB5D48" w:rsidP="00AB5D48">
      <w:pPr>
        <w:spacing w:after="0"/>
      </w:pPr>
      <w:r w:rsidRPr="006C6072">
        <w:rPr>
          <w:lang w:val="en-US"/>
        </w:rPr>
        <w:t xml:space="preserve">                            </w:t>
      </w:r>
      <w:r>
        <w:t>[Дата],1</w:t>
      </w:r>
    </w:p>
    <w:p w14:paraId="456C08CC" w14:textId="77777777" w:rsidR="00AB5D48" w:rsidRDefault="00AB5D48" w:rsidP="00AB5D48">
      <w:pPr>
        <w:spacing w:after="0"/>
      </w:pPr>
      <w:r>
        <w:t xml:space="preserve">                        )</w:t>
      </w:r>
    </w:p>
    <w:p w14:paraId="5C9A5944" w14:textId="77777777" w:rsidR="00AB5D48" w:rsidRDefault="00AB5D48" w:rsidP="00AB5D48">
      <w:pPr>
        <w:spacing w:after="0"/>
      </w:pPr>
      <w:r>
        <w:t xml:space="preserve">                    )</w:t>
      </w:r>
    </w:p>
    <w:p w14:paraId="285F79C5" w14:textId="77777777" w:rsidR="00AB5D48" w:rsidRDefault="00AB5D48" w:rsidP="00AB5D48">
      <w:pPr>
        <w:spacing w:after="0"/>
      </w:pPr>
      <w:r>
        <w:t xml:space="preserve">                ),1,3</w:t>
      </w:r>
    </w:p>
    <w:p w14:paraId="71CF3BE7" w14:textId="77777777" w:rsidR="00AB5D48" w:rsidRDefault="00AB5D48" w:rsidP="00AB5D48">
      <w:pPr>
        <w:spacing w:after="0"/>
      </w:pPr>
      <w:r>
        <w:t xml:space="preserve">            ),0</w:t>
      </w:r>
    </w:p>
    <w:p w14:paraId="3639F5BE" w14:textId="77777777" w:rsidR="00AB5D48" w:rsidRDefault="00AB5D48" w:rsidP="00AB5D48">
      <w:pPr>
        <w:spacing w:after="0"/>
      </w:pPr>
      <w:r>
        <w:t xml:space="preserve">        )+6,7</w:t>
      </w:r>
    </w:p>
    <w:p w14:paraId="6895585B" w14:textId="77777777" w:rsidR="00AB5D48" w:rsidRDefault="00AB5D48" w:rsidP="00AB5D48">
      <w:pPr>
        <w:spacing w:after="0"/>
      </w:pPr>
      <w:r>
        <w:t xml:space="preserve">    )</w:t>
      </w:r>
    </w:p>
    <w:p w14:paraId="4BA65315" w14:textId="77777777" w:rsidR="00AB5D48" w:rsidRDefault="00AB5D48" w:rsidP="00AB5D48">
      <w:r>
        <w:t>)</w:t>
      </w:r>
    </w:p>
    <w:p w14:paraId="39B0CA17" w14:textId="77777777" w:rsidR="009005B4" w:rsidRDefault="00E438B7" w:rsidP="00AB5D48">
      <w:r w:rsidRPr="0021333B">
        <w:t xml:space="preserve">Если </w:t>
      </w:r>
      <w:r w:rsidR="009005B4">
        <w:t xml:space="preserve">вы часто используете номер недели по </w:t>
      </w:r>
      <w:r w:rsidR="009005B4">
        <w:rPr>
          <w:lang w:val="en-US"/>
        </w:rPr>
        <w:t>ISO</w:t>
      </w:r>
      <w:r w:rsidRPr="0021333B">
        <w:t xml:space="preserve">, то удобнее сделать пользовательскую функцию, </w:t>
      </w:r>
      <w:r w:rsidR="009005B4">
        <w:t>которую можно использовать в разных запросах и разных файлах.</w:t>
      </w:r>
    </w:p>
    <w:p w14:paraId="0F41F185" w14:textId="561A07A8" w:rsidR="00E438B7" w:rsidRPr="0021333B" w:rsidRDefault="00E438B7" w:rsidP="00DE2C1B">
      <w:pPr>
        <w:pStyle w:val="3"/>
      </w:pPr>
      <w:r w:rsidRPr="0021333B">
        <w:t>Работа</w:t>
      </w:r>
      <w:r w:rsidR="00DE2C1B">
        <w:t xml:space="preserve"> </w:t>
      </w:r>
      <w:r w:rsidRPr="0021333B">
        <w:t>с запросами</w:t>
      </w:r>
    </w:p>
    <w:p w14:paraId="2763428B" w14:textId="77F85F4D" w:rsidR="00E438B7" w:rsidRPr="0021333B" w:rsidRDefault="00D319AC" w:rsidP="0021333B">
      <w:r>
        <w:t>Описан э</w:t>
      </w:r>
      <w:r w:rsidRPr="0021333B">
        <w:t xml:space="preserve">кспорт </w:t>
      </w:r>
      <w:r>
        <w:t xml:space="preserve">запроса в </w:t>
      </w:r>
      <w:r w:rsidRPr="0021333B">
        <w:t>файл подключения</w:t>
      </w:r>
      <w:r>
        <w:t xml:space="preserve"> в </w:t>
      </w:r>
      <w:r w:rsidRPr="00D319AC">
        <w:t>формат</w:t>
      </w:r>
      <w:r>
        <w:t>е</w:t>
      </w:r>
      <w:r w:rsidRPr="00D319AC">
        <w:t xml:space="preserve"> ODC </w:t>
      </w:r>
      <w:r>
        <w:t>(</w:t>
      </w:r>
      <w:r w:rsidRPr="00D319AC">
        <w:t xml:space="preserve">Office Database Connection </w:t>
      </w:r>
      <w:proofErr w:type="spellStart"/>
      <w:r w:rsidRPr="00D319AC">
        <w:t>file</w:t>
      </w:r>
      <w:proofErr w:type="spellEnd"/>
      <w:r w:rsidRPr="00D319AC">
        <w:t>),</w:t>
      </w:r>
      <w:r>
        <w:t xml:space="preserve"> и открытие файла подключения в другой книге </w:t>
      </w:r>
      <w:r>
        <w:rPr>
          <w:lang w:val="en-US"/>
        </w:rPr>
        <w:t>Excel</w:t>
      </w:r>
      <w:r>
        <w:t xml:space="preserve"> Дана пошаговая инструкция обновления запросов по расписанию. Для этого используется </w:t>
      </w:r>
      <w:r w:rsidRPr="00D319AC">
        <w:rPr>
          <w:i/>
          <w:iCs/>
        </w:rPr>
        <w:t xml:space="preserve">Планировщик </w:t>
      </w:r>
      <w:r w:rsidR="00E438B7" w:rsidRPr="00D319AC">
        <w:rPr>
          <w:i/>
          <w:iCs/>
        </w:rPr>
        <w:t>Windows</w:t>
      </w:r>
      <w:r w:rsidR="00E438B7" w:rsidRPr="0021333B">
        <w:t xml:space="preserve"> </w:t>
      </w:r>
      <w:r>
        <w:t>–</w:t>
      </w:r>
      <w:r w:rsidR="00E438B7" w:rsidRPr="0021333B">
        <w:t xml:space="preserve"> специально встроенной в любую версию Windows программой, которая умеет по расписанию выполнять заданные действия. </w:t>
      </w:r>
      <w:r w:rsidR="00621A1C">
        <w:t xml:space="preserve">Планировщик открывает файл </w:t>
      </w:r>
      <w:r w:rsidR="00621A1C">
        <w:rPr>
          <w:lang w:val="en-US"/>
        </w:rPr>
        <w:t>Excel</w:t>
      </w:r>
      <w:r w:rsidR="00621A1C">
        <w:t>, а</w:t>
      </w:r>
      <w:r>
        <w:t xml:space="preserve"> код </w:t>
      </w:r>
      <w:r>
        <w:rPr>
          <w:lang w:val="en-US"/>
        </w:rPr>
        <w:t>VBA</w:t>
      </w:r>
      <w:r w:rsidR="00621A1C">
        <w:t xml:space="preserve"> </w:t>
      </w:r>
      <w:r w:rsidR="00E438B7" w:rsidRPr="0021333B">
        <w:t>обновл</w:t>
      </w:r>
      <w:r>
        <w:t xml:space="preserve">яет </w:t>
      </w:r>
      <w:r w:rsidR="00E438B7" w:rsidRPr="0021333B">
        <w:t>запрос</w:t>
      </w:r>
      <w:r w:rsidR="00621A1C">
        <w:t>ы</w:t>
      </w:r>
      <w:r w:rsidR="00E438B7" w:rsidRPr="0021333B">
        <w:t xml:space="preserve"> </w:t>
      </w:r>
      <w:r>
        <w:t>по</w:t>
      </w:r>
      <w:r w:rsidR="00E438B7" w:rsidRPr="0021333B">
        <w:t xml:space="preserve"> событи</w:t>
      </w:r>
      <w:r>
        <w:t>ю</w:t>
      </w:r>
      <w:r w:rsidR="00E438B7" w:rsidRPr="0021333B">
        <w:t xml:space="preserve"> </w:t>
      </w:r>
      <w:proofErr w:type="spellStart"/>
      <w:r w:rsidR="00E438B7" w:rsidRPr="0021333B">
        <w:t>Workbook_Open</w:t>
      </w:r>
      <w:proofErr w:type="spellEnd"/>
      <w:r w:rsidR="00E438B7" w:rsidRPr="0021333B">
        <w:t>.</w:t>
      </w:r>
    </w:p>
    <w:p w14:paraId="7B930C89" w14:textId="77777777" w:rsidR="00E438B7" w:rsidRPr="0021333B" w:rsidRDefault="00E438B7" w:rsidP="00621A1C">
      <w:pPr>
        <w:pStyle w:val="3"/>
      </w:pPr>
      <w:r w:rsidRPr="0021333B">
        <w:t>Power Query и VBA</w:t>
      </w:r>
    </w:p>
    <w:p w14:paraId="6F7A0D0F" w14:textId="6FA7D03C" w:rsidR="00E438B7" w:rsidRPr="0021333B" w:rsidRDefault="00E438B7" w:rsidP="0021333B">
      <w:r w:rsidRPr="0021333B">
        <w:t xml:space="preserve">Начиная с версии 2016 в Excel была добавлена поддержка управления запросами Power Query через макросы на VBA. Основную роль тут играют коллекции </w:t>
      </w:r>
      <w:proofErr w:type="spellStart"/>
      <w:r w:rsidRPr="0021333B">
        <w:t>ThisWorkbook.Queries</w:t>
      </w:r>
      <w:proofErr w:type="spellEnd"/>
      <w:r w:rsidRPr="0021333B">
        <w:t xml:space="preserve"> и </w:t>
      </w:r>
      <w:proofErr w:type="spellStart"/>
      <w:r w:rsidRPr="0021333B">
        <w:t>ThisWorkbook.Connections</w:t>
      </w:r>
      <w:proofErr w:type="spellEnd"/>
      <w:r w:rsidRPr="0021333B">
        <w:t>, отвечающие за работу с запросами и подключения к данным соответственно. Встроенный в Excel 2016 макро-рекордер тоже научился записывать действия с запросами в виде готового кода на Visual Basic.</w:t>
      </w:r>
    </w:p>
    <w:p w14:paraId="510CFA67" w14:textId="6488A198" w:rsidR="00E438B7" w:rsidRPr="0021333B" w:rsidRDefault="00974E06" w:rsidP="00974E06">
      <w:r>
        <w:t xml:space="preserve">Для помещения запроса в код </w:t>
      </w:r>
      <w:r>
        <w:rPr>
          <w:lang w:val="en-US"/>
        </w:rPr>
        <w:t>VBA</w:t>
      </w:r>
      <w:r w:rsidR="00E438B7" w:rsidRPr="0021333B">
        <w:t xml:space="preserve"> можно использовать следующую заготовку:</w:t>
      </w:r>
    </w:p>
    <w:p w14:paraId="79EF255E" w14:textId="77777777" w:rsidR="00E438B7" w:rsidRPr="0021333B" w:rsidRDefault="00E438B7" w:rsidP="00982D79">
      <w:pPr>
        <w:spacing w:after="0"/>
      </w:pPr>
      <w:r w:rsidRPr="0021333B">
        <w:t xml:space="preserve">Sub </w:t>
      </w:r>
      <w:proofErr w:type="spellStart"/>
      <w:r w:rsidRPr="0021333B">
        <w:t>Macro_Template</w:t>
      </w:r>
      <w:proofErr w:type="spellEnd"/>
      <w:r w:rsidRPr="0021333B">
        <w:t>()</w:t>
      </w:r>
    </w:p>
    <w:p w14:paraId="66799330" w14:textId="6E832950" w:rsidR="00E438B7" w:rsidRPr="0021333B" w:rsidRDefault="00974E06" w:rsidP="00982D79">
      <w:pPr>
        <w:spacing w:after="0"/>
      </w:pPr>
      <w:r>
        <w:t xml:space="preserve">   </w:t>
      </w:r>
      <w:proofErr w:type="spellStart"/>
      <w:r w:rsidR="00E438B7" w:rsidRPr="0021333B">
        <w:t>qname</w:t>
      </w:r>
      <w:proofErr w:type="spellEnd"/>
      <w:r w:rsidR="00E438B7" w:rsidRPr="0021333B">
        <w:t xml:space="preserve"> = "Мой запрос"</w:t>
      </w:r>
      <w:r w:rsidR="00E438B7" w:rsidRPr="0021333B">
        <w:tab/>
        <w:t>'имя создаваемого запроса</w:t>
      </w:r>
    </w:p>
    <w:p w14:paraId="61108502" w14:textId="024B293C" w:rsidR="00E438B7" w:rsidRPr="0021333B" w:rsidRDefault="00974E06" w:rsidP="00982D79">
      <w:pPr>
        <w:spacing w:after="0"/>
      </w:pPr>
      <w:r>
        <w:t xml:space="preserve">   </w:t>
      </w:r>
      <w:proofErr w:type="spellStart"/>
      <w:r w:rsidR="00E438B7" w:rsidRPr="0021333B">
        <w:t>ActiveWorkbook.Queries.Add</w:t>
      </w:r>
      <w:proofErr w:type="spellEnd"/>
      <w:r w:rsidR="00E438B7" w:rsidRPr="0021333B">
        <w:t xml:space="preserve"> Name:=</w:t>
      </w:r>
      <w:proofErr w:type="spellStart"/>
      <w:r w:rsidR="00E438B7" w:rsidRPr="0021333B">
        <w:t>qname</w:t>
      </w:r>
      <w:proofErr w:type="spellEnd"/>
      <w:r w:rsidR="00E438B7" w:rsidRPr="0021333B">
        <w:t>, Formula:="Тут должен быть М-код запроса"</w:t>
      </w:r>
    </w:p>
    <w:p w14:paraId="51CB7F22" w14:textId="77777777" w:rsidR="00E438B7" w:rsidRPr="0021333B" w:rsidRDefault="00E438B7" w:rsidP="0021333B">
      <w:r w:rsidRPr="0021333B">
        <w:t>End Sub</w:t>
      </w:r>
    </w:p>
    <w:p w14:paraId="06D91A4A" w14:textId="20A8EAC0" w:rsidR="00E438B7" w:rsidRPr="0021333B" w:rsidRDefault="00974E06" w:rsidP="00974E06">
      <w:pPr>
        <w:spacing w:after="0"/>
      </w:pPr>
      <w:r>
        <w:t>Однако</w:t>
      </w:r>
      <w:r w:rsidR="00E438B7" w:rsidRPr="0021333B">
        <w:t xml:space="preserve"> код запроса нельзя просто скопировать из окна </w:t>
      </w:r>
      <w:r w:rsidR="00E438B7" w:rsidRPr="00974E06">
        <w:rPr>
          <w:i/>
          <w:iCs/>
        </w:rPr>
        <w:t>Расширенного редактора</w:t>
      </w:r>
      <w:r w:rsidR="00E438B7" w:rsidRPr="0021333B">
        <w:t xml:space="preserve"> Power Query и вставить между кавычками после параметра </w:t>
      </w:r>
      <w:r w:rsidR="00E438B7" w:rsidRPr="00974E06">
        <w:rPr>
          <w:i/>
          <w:iCs/>
        </w:rPr>
        <w:t>Formula</w:t>
      </w:r>
      <w:r w:rsidR="00E438B7" w:rsidRPr="0021333B">
        <w:t xml:space="preserve">. </w:t>
      </w:r>
      <w:r>
        <w:t xml:space="preserve">Необходимо соблюсти </w:t>
      </w:r>
      <w:r w:rsidR="00E438B7" w:rsidRPr="0021333B">
        <w:t xml:space="preserve">следующие правила синтаксиса </w:t>
      </w:r>
      <w:r>
        <w:rPr>
          <w:lang w:val="en-US"/>
        </w:rPr>
        <w:t>VBA</w:t>
      </w:r>
      <w:r w:rsidR="00E438B7" w:rsidRPr="0021333B">
        <w:t>.</w:t>
      </w:r>
    </w:p>
    <w:p w14:paraId="51D241AD" w14:textId="681E3BCC" w:rsidR="00E438B7" w:rsidRPr="0021333B" w:rsidRDefault="00E438B7" w:rsidP="00974E06">
      <w:pPr>
        <w:pStyle w:val="a9"/>
        <w:numPr>
          <w:ilvl w:val="0"/>
          <w:numId w:val="8"/>
        </w:numPr>
        <w:ind w:left="709" w:hanging="349"/>
      </w:pPr>
      <w:r w:rsidRPr="0021333B">
        <w:t>Текст запроса должен быть склеен из фрагментов с использованием символов сцепки &amp;, перед каждым и после каждого из которых должны стоять пробелы.</w:t>
      </w:r>
    </w:p>
    <w:p w14:paraId="0A2E7DEA" w14:textId="330EBE81" w:rsidR="00E438B7" w:rsidRPr="0021333B" w:rsidRDefault="00E438B7" w:rsidP="00974E06">
      <w:pPr>
        <w:pStyle w:val="a9"/>
        <w:numPr>
          <w:ilvl w:val="0"/>
          <w:numId w:val="8"/>
        </w:numPr>
        <w:ind w:left="709" w:hanging="349"/>
      </w:pPr>
      <w:r w:rsidRPr="0021333B">
        <w:t xml:space="preserve">Новая строка (т.е. имитация нажатия на клавишу Enter) делается приклеиванием спецсимвола с кодом 10 с помощью функции </w:t>
      </w:r>
      <w:proofErr w:type="spellStart"/>
      <w:r w:rsidRPr="0021333B">
        <w:t>Chr</w:t>
      </w:r>
      <w:proofErr w:type="spellEnd"/>
      <w:r w:rsidRPr="0021333B">
        <w:t>(10).</w:t>
      </w:r>
    </w:p>
    <w:p w14:paraId="34A13B59" w14:textId="3CE4D82C" w:rsidR="00E438B7" w:rsidRPr="0021333B" w:rsidRDefault="00E438B7" w:rsidP="00974E06">
      <w:pPr>
        <w:pStyle w:val="a9"/>
        <w:numPr>
          <w:ilvl w:val="0"/>
          <w:numId w:val="8"/>
        </w:numPr>
        <w:ind w:left="709" w:hanging="349"/>
      </w:pPr>
      <w:r w:rsidRPr="0021333B">
        <w:t>Кавычки в исходном коде М-запроса (например, путь к файлу или названия заголовков столбцов) должны быть удвоены.</w:t>
      </w:r>
    </w:p>
    <w:p w14:paraId="04527499" w14:textId="77777777" w:rsidR="00E438B7" w:rsidRPr="0021333B" w:rsidRDefault="00E438B7" w:rsidP="002D14DA">
      <w:pPr>
        <w:pStyle w:val="2"/>
      </w:pPr>
      <w:r w:rsidRPr="0021333B">
        <w:t>Язык М</w:t>
      </w:r>
    </w:p>
    <w:p w14:paraId="75584FF8" w14:textId="77777777" w:rsidR="00E438B7" w:rsidRPr="0021333B" w:rsidRDefault="00E438B7" w:rsidP="00670753">
      <w:pPr>
        <w:pStyle w:val="4"/>
      </w:pPr>
      <w:r w:rsidRPr="0021333B">
        <w:t>Справка по встроенным функциям</w:t>
      </w:r>
    </w:p>
    <w:p w14:paraId="21ACB8E0" w14:textId="7AA0F054" w:rsidR="00E438B7" w:rsidRDefault="00670753" w:rsidP="0021333B">
      <w:r>
        <w:t>П</w:t>
      </w:r>
      <w:r w:rsidR="00E438B7" w:rsidRPr="0021333B">
        <w:t>одробная справка по всем функциям языка М</w:t>
      </w:r>
      <w:r>
        <w:t xml:space="preserve"> предоставлена </w:t>
      </w:r>
      <w:hyperlink r:id="rId27" w:history="1">
        <w:r w:rsidRPr="00670753">
          <w:rPr>
            <w:rStyle w:val="aa"/>
            <w:lang w:val="en-US"/>
          </w:rPr>
          <w:t>Microsoft</w:t>
        </w:r>
      </w:hyperlink>
      <w:r>
        <w:t>.</w:t>
      </w:r>
      <w:r w:rsidR="00E438B7" w:rsidRPr="0021333B">
        <w:t xml:space="preserve"> </w:t>
      </w:r>
      <w:r>
        <w:t xml:space="preserve">Но можно получить справку и внутри редактора </w:t>
      </w:r>
      <w:r>
        <w:rPr>
          <w:lang w:val="en-US"/>
        </w:rPr>
        <w:t>Power</w:t>
      </w:r>
      <w:r w:rsidRPr="00670753">
        <w:t xml:space="preserve"> </w:t>
      </w:r>
      <w:r>
        <w:rPr>
          <w:lang w:val="en-US"/>
        </w:rPr>
        <w:t>Query</w:t>
      </w:r>
      <w:r>
        <w:t>. Для этого с</w:t>
      </w:r>
      <w:r w:rsidR="00E438B7" w:rsidRPr="0021333B">
        <w:t>озда</w:t>
      </w:r>
      <w:r>
        <w:t>йте</w:t>
      </w:r>
      <w:r w:rsidR="00E438B7" w:rsidRPr="0021333B">
        <w:t xml:space="preserve"> новый пустой запрос </w:t>
      </w:r>
      <w:r w:rsidR="00E438B7" w:rsidRPr="00670753">
        <w:rPr>
          <w:i/>
          <w:iCs/>
        </w:rPr>
        <w:t>Данные</w:t>
      </w:r>
      <w:r w:rsidR="00E438B7" w:rsidRPr="0021333B">
        <w:t xml:space="preserve"> </w:t>
      </w:r>
      <w:r>
        <w:t>–</w:t>
      </w:r>
      <w:r w:rsidRPr="00670753">
        <w:t>&gt;</w:t>
      </w:r>
      <w:r w:rsidR="00E438B7" w:rsidRPr="0021333B">
        <w:t xml:space="preserve"> </w:t>
      </w:r>
      <w:r w:rsidR="00E438B7" w:rsidRPr="00670753">
        <w:rPr>
          <w:i/>
          <w:iCs/>
        </w:rPr>
        <w:t>Получить данные</w:t>
      </w:r>
      <w:r w:rsidR="00E438B7" w:rsidRPr="0021333B">
        <w:t xml:space="preserve"> </w:t>
      </w:r>
      <w:r w:rsidRPr="00670753">
        <w:t>–&gt;</w:t>
      </w:r>
      <w:r w:rsidR="00E438B7" w:rsidRPr="0021333B">
        <w:t xml:space="preserve"> </w:t>
      </w:r>
      <w:r w:rsidR="00E438B7" w:rsidRPr="00670753">
        <w:rPr>
          <w:i/>
          <w:iCs/>
        </w:rPr>
        <w:t>Из других источников</w:t>
      </w:r>
      <w:r w:rsidR="00E438B7" w:rsidRPr="0021333B">
        <w:t xml:space="preserve"> </w:t>
      </w:r>
      <w:r w:rsidRPr="00670753">
        <w:t>–&gt;</w:t>
      </w:r>
      <w:r w:rsidR="00E438B7" w:rsidRPr="0021333B">
        <w:t xml:space="preserve"> </w:t>
      </w:r>
      <w:r w:rsidR="00E438B7" w:rsidRPr="00670753">
        <w:rPr>
          <w:i/>
          <w:iCs/>
        </w:rPr>
        <w:t>Пустой запрос</w:t>
      </w:r>
      <w:r w:rsidRPr="00670753">
        <w:t xml:space="preserve">. </w:t>
      </w:r>
      <w:r>
        <w:t xml:space="preserve">Дайте имя запросу, </w:t>
      </w:r>
      <w:r w:rsidR="00E438B7" w:rsidRPr="0021333B">
        <w:t>например, Справка.</w:t>
      </w:r>
      <w:r>
        <w:t xml:space="preserve"> </w:t>
      </w:r>
      <w:r w:rsidR="00E438B7" w:rsidRPr="0021333B">
        <w:t>В строке формул введ</w:t>
      </w:r>
      <w:r>
        <w:t>ите</w:t>
      </w:r>
      <w:r w:rsidR="00E438B7" w:rsidRPr="0021333B">
        <w:t xml:space="preserve"> =#shared</w:t>
      </w:r>
      <w:r>
        <w:t>,</w:t>
      </w:r>
      <w:r w:rsidR="00E438B7" w:rsidRPr="0021333B">
        <w:t xml:space="preserve"> нажм</w:t>
      </w:r>
      <w:r>
        <w:t>ите</w:t>
      </w:r>
      <w:r w:rsidR="00E438B7" w:rsidRPr="0021333B">
        <w:t xml:space="preserve"> Enter.</w:t>
      </w:r>
      <w:r>
        <w:t xml:space="preserve"> </w:t>
      </w:r>
      <w:r w:rsidR="00E438B7" w:rsidRPr="0021333B">
        <w:t xml:space="preserve">На экране появится список всех встроенных функций языка М. Щелчок мышью в белый фон ячейки рядом со словом </w:t>
      </w:r>
      <w:proofErr w:type="spellStart"/>
      <w:r w:rsidR="00E438B7" w:rsidRPr="0021333B">
        <w:t>Function</w:t>
      </w:r>
      <w:proofErr w:type="spellEnd"/>
      <w:r w:rsidR="00E438B7" w:rsidRPr="0021333B">
        <w:t xml:space="preserve"> отобразит в нижней части окна подробную справку по интересующей вас функции:</w:t>
      </w:r>
    </w:p>
    <w:p w14:paraId="0B30AD78" w14:textId="114B1ACA" w:rsidR="00670753" w:rsidRDefault="00055321" w:rsidP="0021333B">
      <w:r>
        <w:rPr>
          <w:noProof/>
        </w:rPr>
        <w:lastRenderedPageBreak/>
        <w:drawing>
          <wp:inline distT="0" distB="0" distL="0" distR="0" wp14:anchorId="094F6B89" wp14:editId="436DF91F">
            <wp:extent cx="5941695" cy="3415030"/>
            <wp:effectExtent l="0" t="0" r="1905" b="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C5EE" w14:textId="290AB312" w:rsidR="00670753" w:rsidRPr="0021333B" w:rsidRDefault="00670753" w:rsidP="0021333B">
      <w:r>
        <w:t>Рис. 12. Справочник функций языка М</w:t>
      </w:r>
    </w:p>
    <w:p w14:paraId="59B9DDD4" w14:textId="55FA0919" w:rsidR="00E438B7" w:rsidRPr="0021333B" w:rsidRDefault="00E438B7" w:rsidP="0021333B">
      <w:r w:rsidRPr="0021333B">
        <w:t xml:space="preserve">Если щёлкнуть мышью в само слово </w:t>
      </w:r>
      <w:proofErr w:type="spellStart"/>
      <w:r w:rsidRPr="00055321">
        <w:rPr>
          <w:i/>
          <w:iCs/>
        </w:rPr>
        <w:t>Function</w:t>
      </w:r>
      <w:proofErr w:type="spellEnd"/>
      <w:r w:rsidRPr="0021333B">
        <w:t xml:space="preserve">, появится дополнительный шаг </w:t>
      </w:r>
      <w:r w:rsidRPr="00055321">
        <w:rPr>
          <w:i/>
          <w:iCs/>
        </w:rPr>
        <w:t>Навигация</w:t>
      </w:r>
      <w:r w:rsidRPr="0021333B">
        <w:t xml:space="preserve"> и сможем протестировать функцию на любых входных данных.</w:t>
      </w:r>
    </w:p>
    <w:p w14:paraId="4A7FF02C" w14:textId="13E16423" w:rsidR="00E438B7" w:rsidRPr="0021333B" w:rsidRDefault="00E438B7" w:rsidP="0021333B">
      <w:r w:rsidRPr="0021333B">
        <w:t xml:space="preserve">Чтобы удобнее было искать нужные функции, можно преобразовать полученный список в таблицу с помощью кнопки </w:t>
      </w:r>
      <w:r w:rsidRPr="00055321">
        <w:rPr>
          <w:i/>
          <w:iCs/>
        </w:rPr>
        <w:t xml:space="preserve">В таблицу </w:t>
      </w:r>
      <w:r w:rsidRPr="0021333B">
        <w:t xml:space="preserve">на вкладке </w:t>
      </w:r>
      <w:r w:rsidRPr="00055321">
        <w:rPr>
          <w:i/>
          <w:iCs/>
        </w:rPr>
        <w:t>Преобразовать</w:t>
      </w:r>
      <w:r w:rsidRPr="0021333B">
        <w:t>. После этого в шапке появятся привычные фильтры, которыми можно будет воспользоваться для быстрого поиска требуемых функций.</w:t>
      </w:r>
    </w:p>
    <w:p w14:paraId="292D9FE1" w14:textId="52E954AF" w:rsidR="00E438B7" w:rsidRPr="0021333B" w:rsidRDefault="00055321" w:rsidP="0021333B">
      <w:r>
        <w:t>З</w:t>
      </w:r>
      <w:r w:rsidR="00E438B7" w:rsidRPr="0021333B">
        <w:t>апрос Справка можно сохранить как подключение и обращаться к нему в будущем, если у вас возникает потребность в получении подробностей по той или иной М-функции.</w:t>
      </w:r>
    </w:p>
    <w:p w14:paraId="565B30B0" w14:textId="77777777" w:rsidR="00E438B7" w:rsidRPr="0021333B" w:rsidRDefault="00E438B7" w:rsidP="00A710B0">
      <w:pPr>
        <w:pStyle w:val="4"/>
      </w:pPr>
      <w:r w:rsidRPr="0021333B">
        <w:t xml:space="preserve">Редактор М-кода </w:t>
      </w:r>
      <w:proofErr w:type="spellStart"/>
      <w:r w:rsidRPr="0021333B">
        <w:t>Notepad</w:t>
      </w:r>
      <w:proofErr w:type="spellEnd"/>
      <w:r w:rsidRPr="0021333B">
        <w:t>++ с подсветкой синтаксиса</w:t>
      </w:r>
    </w:p>
    <w:p w14:paraId="0054619C" w14:textId="15CF0821" w:rsidR="00E438B7" w:rsidRPr="0021333B" w:rsidRDefault="00A710B0" w:rsidP="0021333B">
      <w:r>
        <w:t>Е</w:t>
      </w:r>
      <w:r w:rsidR="00E438B7" w:rsidRPr="0021333B">
        <w:t xml:space="preserve">щё один удобный инструмент для ввода и редактирования М-кода </w:t>
      </w:r>
      <w:r>
        <w:t>–</w:t>
      </w:r>
      <w:r w:rsidR="00E438B7" w:rsidRPr="0021333B">
        <w:t xml:space="preserve"> это бесплатный текстовый редактор </w:t>
      </w:r>
      <w:proofErr w:type="spellStart"/>
      <w:r w:rsidR="00E438B7" w:rsidRPr="0021333B">
        <w:t>Notepad</w:t>
      </w:r>
      <w:proofErr w:type="spellEnd"/>
      <w:r w:rsidR="00E438B7" w:rsidRPr="0021333B">
        <w:t>++. Он умеет показывать всплывающие подсказки по первым буквам для всех встроенных функций Power Query</w:t>
      </w:r>
      <w:r>
        <w:t>, о</w:t>
      </w:r>
      <w:r w:rsidR="00E438B7" w:rsidRPr="0021333B">
        <w:t>тображает подсказку по аргументам любой функции и её краткое описание</w:t>
      </w:r>
      <w:r>
        <w:t>, п</w:t>
      </w:r>
      <w:r w:rsidR="00E438B7" w:rsidRPr="0021333B">
        <w:t>оддерживает цветовую подсветку синтаксиса</w:t>
      </w:r>
      <w:r>
        <w:t xml:space="preserve">. </w:t>
      </w:r>
    </w:p>
    <w:p w14:paraId="14B4A81A" w14:textId="77777777" w:rsidR="000333C3" w:rsidRDefault="00E438B7" w:rsidP="0021333B">
      <w:r w:rsidRPr="0021333B">
        <w:t>Скача</w:t>
      </w:r>
      <w:r w:rsidR="00A710B0">
        <w:t>йте</w:t>
      </w:r>
      <w:r w:rsidRPr="0021333B">
        <w:t xml:space="preserve"> и установит</w:t>
      </w:r>
      <w:r w:rsidR="00A710B0">
        <w:t>е</w:t>
      </w:r>
      <w:r w:rsidRPr="0021333B">
        <w:t xml:space="preserve"> последнюю версию </w:t>
      </w:r>
      <w:proofErr w:type="spellStart"/>
      <w:r w:rsidRPr="0021333B">
        <w:t>Notepad</w:t>
      </w:r>
      <w:proofErr w:type="spellEnd"/>
      <w:r w:rsidRPr="0021333B">
        <w:t xml:space="preserve">++ с </w:t>
      </w:r>
      <w:hyperlink r:id="rId29" w:history="1">
        <w:r w:rsidRPr="00A710B0">
          <w:rPr>
            <w:rStyle w:val="aa"/>
          </w:rPr>
          <w:t>сайта</w:t>
        </w:r>
      </w:hyperlink>
      <w:r w:rsidR="00A710B0">
        <w:t xml:space="preserve">. </w:t>
      </w:r>
      <w:r w:rsidRPr="0021333B">
        <w:t>Скопир</w:t>
      </w:r>
      <w:r w:rsidR="000333C3">
        <w:t>уйте</w:t>
      </w:r>
      <w:r w:rsidRPr="0021333B">
        <w:t xml:space="preserve"> файл M.xml, содержащий подсказки для функций языка М, из папки с примерами к этой книге в папку C:\Program Files\</w:t>
      </w:r>
      <w:proofErr w:type="spellStart"/>
      <w:r w:rsidRPr="0021333B">
        <w:t>Notepad</w:t>
      </w:r>
      <w:proofErr w:type="spellEnd"/>
      <w:r w:rsidRPr="0021333B">
        <w:t>++\</w:t>
      </w:r>
      <w:proofErr w:type="spellStart"/>
      <w:r w:rsidRPr="0021333B">
        <w:t>autoCompletion</w:t>
      </w:r>
      <w:proofErr w:type="spellEnd"/>
      <w:r w:rsidRPr="0021333B">
        <w:t>.</w:t>
      </w:r>
      <w:r w:rsidR="000333C3">
        <w:t xml:space="preserve"> </w:t>
      </w:r>
      <w:r w:rsidRPr="0021333B">
        <w:t>Запустит</w:t>
      </w:r>
      <w:r w:rsidR="000333C3">
        <w:t>е</w:t>
      </w:r>
      <w:r w:rsidRPr="0021333B">
        <w:t xml:space="preserve"> </w:t>
      </w:r>
      <w:proofErr w:type="spellStart"/>
      <w:r w:rsidRPr="0021333B">
        <w:t>Notepad</w:t>
      </w:r>
      <w:proofErr w:type="spellEnd"/>
      <w:r w:rsidRPr="0021333B">
        <w:t>++</w:t>
      </w:r>
      <w:r w:rsidR="000333C3">
        <w:t>,</w:t>
      </w:r>
      <w:r w:rsidRPr="0021333B">
        <w:t xml:space="preserve"> выб</w:t>
      </w:r>
      <w:r w:rsidR="000333C3">
        <w:t>е</w:t>
      </w:r>
      <w:r w:rsidRPr="0021333B">
        <w:t>р</w:t>
      </w:r>
      <w:r w:rsidR="000333C3">
        <w:t>ите</w:t>
      </w:r>
      <w:r w:rsidRPr="0021333B">
        <w:t xml:space="preserve"> </w:t>
      </w:r>
      <w:r w:rsidRPr="000333C3">
        <w:rPr>
          <w:i/>
          <w:iCs/>
        </w:rPr>
        <w:t>Синтаксисы</w:t>
      </w:r>
      <w:r w:rsidRPr="0021333B">
        <w:t xml:space="preserve"> </w:t>
      </w:r>
      <w:r w:rsidR="000333C3">
        <w:t>–</w:t>
      </w:r>
      <w:r w:rsidR="000333C3" w:rsidRPr="000333C3">
        <w:t>&gt;</w:t>
      </w:r>
      <w:r w:rsidRPr="0021333B">
        <w:t xml:space="preserve"> </w:t>
      </w:r>
      <w:r w:rsidRPr="000333C3">
        <w:rPr>
          <w:i/>
          <w:iCs/>
        </w:rPr>
        <w:t>Задать свой синтаксис</w:t>
      </w:r>
      <w:r w:rsidRPr="0021333B">
        <w:t xml:space="preserve"> </w:t>
      </w:r>
      <w:r w:rsidR="000333C3">
        <w:t>–</w:t>
      </w:r>
      <w:r w:rsidR="000333C3" w:rsidRPr="000333C3">
        <w:t xml:space="preserve">&gt; </w:t>
      </w:r>
      <w:r w:rsidRPr="000333C3">
        <w:rPr>
          <w:i/>
          <w:iCs/>
        </w:rPr>
        <w:t>Импорт</w:t>
      </w:r>
      <w:r w:rsidR="000333C3" w:rsidRPr="000333C3">
        <w:t>.</w:t>
      </w:r>
      <w:r w:rsidRPr="0021333B">
        <w:t xml:space="preserve"> </w:t>
      </w:r>
      <w:r w:rsidR="000333C3">
        <w:t>У</w:t>
      </w:r>
      <w:r w:rsidRPr="0021333B">
        <w:t>ка</w:t>
      </w:r>
      <w:r w:rsidR="000333C3">
        <w:t>жите</w:t>
      </w:r>
      <w:r w:rsidRPr="0021333B">
        <w:t xml:space="preserve"> файл, содержащий информацию о цветовой подсветке синтаксиса </w:t>
      </w:r>
      <w:r w:rsidR="000333C3">
        <w:t xml:space="preserve">– </w:t>
      </w:r>
      <w:r w:rsidRPr="0021333B">
        <w:t xml:space="preserve">файл M Language </w:t>
      </w:r>
      <w:proofErr w:type="spellStart"/>
      <w:r w:rsidRPr="0021333B">
        <w:t>Notepad</w:t>
      </w:r>
      <w:proofErr w:type="spellEnd"/>
      <w:r w:rsidRPr="0021333B">
        <w:t xml:space="preserve"> Plus Markup.xml из папки с примерами к этой книге.</w:t>
      </w:r>
      <w:r w:rsidR="000333C3">
        <w:t xml:space="preserve"> </w:t>
      </w:r>
      <w:r w:rsidRPr="0021333B">
        <w:t xml:space="preserve">Перезапустить </w:t>
      </w:r>
      <w:proofErr w:type="spellStart"/>
      <w:r w:rsidRPr="0021333B">
        <w:t>Notepad</w:t>
      </w:r>
      <w:proofErr w:type="spellEnd"/>
      <w:r w:rsidRPr="0021333B">
        <w:t>++.</w:t>
      </w:r>
    </w:p>
    <w:p w14:paraId="632E124E" w14:textId="1CF08B0F" w:rsidR="000333C3" w:rsidRDefault="00324FC5" w:rsidP="0021333B">
      <w:r>
        <w:rPr>
          <w:noProof/>
        </w:rPr>
        <w:lastRenderedPageBreak/>
        <w:drawing>
          <wp:inline distT="0" distB="0" distL="0" distR="0" wp14:anchorId="531385A1" wp14:editId="13BC2104">
            <wp:extent cx="5941695" cy="2535555"/>
            <wp:effectExtent l="0" t="0" r="1905" b="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1DB3" w14:textId="3D8D0F4A" w:rsidR="000333C3" w:rsidRDefault="000333C3" w:rsidP="0021333B">
      <w:r>
        <w:t xml:space="preserve">Рис. 13. Редактор М-кода на основе приложения </w:t>
      </w:r>
      <w:proofErr w:type="spellStart"/>
      <w:r w:rsidRPr="0021333B">
        <w:t>Notepad</w:t>
      </w:r>
      <w:proofErr w:type="spellEnd"/>
      <w:r w:rsidRPr="0021333B">
        <w:t>++</w:t>
      </w:r>
    </w:p>
    <w:p w14:paraId="6D80C4F0" w14:textId="41D1496D" w:rsidR="00E438B7" w:rsidRPr="0021333B" w:rsidRDefault="00324FC5" w:rsidP="0021333B">
      <w:r>
        <w:t>М</w:t>
      </w:r>
      <w:r w:rsidR="00E438B7" w:rsidRPr="0021333B">
        <w:t>ож</w:t>
      </w:r>
      <w:r>
        <w:t>но</w:t>
      </w:r>
      <w:r w:rsidR="00E438B7" w:rsidRPr="0021333B">
        <w:t xml:space="preserve"> внести правки в цветовую схему</w:t>
      </w:r>
      <w:r>
        <w:t xml:space="preserve"> через </w:t>
      </w:r>
      <w:r w:rsidR="00E438B7" w:rsidRPr="0021333B">
        <w:t xml:space="preserve">меню </w:t>
      </w:r>
      <w:r w:rsidR="00E438B7" w:rsidRPr="00324FC5">
        <w:rPr>
          <w:i/>
          <w:iCs/>
        </w:rPr>
        <w:t>Синтаксисы</w:t>
      </w:r>
      <w:r w:rsidR="00E438B7" w:rsidRPr="0021333B">
        <w:t xml:space="preserve"> </w:t>
      </w:r>
      <w:r>
        <w:t>–</w:t>
      </w:r>
      <w:r w:rsidRPr="00324FC5">
        <w:t>&gt;</w:t>
      </w:r>
      <w:r w:rsidR="00E438B7" w:rsidRPr="0021333B">
        <w:t xml:space="preserve"> </w:t>
      </w:r>
      <w:r w:rsidR="00E438B7" w:rsidRPr="00324FC5">
        <w:rPr>
          <w:i/>
          <w:iCs/>
        </w:rPr>
        <w:t>Задать свой синтаксис</w:t>
      </w:r>
      <w:r w:rsidR="00E438B7" w:rsidRPr="0021333B">
        <w:t>, выбрав затем в верхней части окна из выпадающего списка наш язык М</w:t>
      </w:r>
      <w:r w:rsidRPr="00324FC5">
        <w:t xml:space="preserve">. </w:t>
      </w:r>
      <w:r w:rsidR="002171E1">
        <w:t xml:space="preserve">А на </w:t>
      </w:r>
      <w:r w:rsidR="00E438B7" w:rsidRPr="0021333B">
        <w:t>вкладка</w:t>
      </w:r>
      <w:r w:rsidR="002171E1">
        <w:t>х</w:t>
      </w:r>
      <w:r w:rsidR="00E438B7" w:rsidRPr="0021333B">
        <w:t xml:space="preserve"> </w:t>
      </w:r>
      <w:r w:rsidR="00E438B7" w:rsidRPr="002171E1">
        <w:rPr>
          <w:i/>
          <w:iCs/>
        </w:rPr>
        <w:t>Ключевые</w:t>
      </w:r>
      <w:r w:rsidR="00E438B7" w:rsidRPr="0021333B">
        <w:t xml:space="preserve"> </w:t>
      </w:r>
      <w:r w:rsidR="00E438B7" w:rsidRPr="002171E1">
        <w:rPr>
          <w:i/>
          <w:iCs/>
        </w:rPr>
        <w:t>слова</w:t>
      </w:r>
      <w:r w:rsidR="00E438B7" w:rsidRPr="0021333B">
        <w:t xml:space="preserve">, </w:t>
      </w:r>
      <w:r w:rsidR="00E438B7" w:rsidRPr="002171E1">
        <w:rPr>
          <w:i/>
          <w:iCs/>
        </w:rPr>
        <w:t xml:space="preserve">Комментарии и числа </w:t>
      </w:r>
      <w:r w:rsidR="00E438B7" w:rsidRPr="0021333B">
        <w:t xml:space="preserve">и </w:t>
      </w:r>
      <w:r w:rsidR="00E438B7" w:rsidRPr="002171E1">
        <w:rPr>
          <w:i/>
          <w:iCs/>
        </w:rPr>
        <w:t>Операторы и разделители</w:t>
      </w:r>
      <w:r w:rsidR="00E438B7" w:rsidRPr="0021333B">
        <w:t xml:space="preserve"> </w:t>
      </w:r>
      <w:r w:rsidR="002171E1">
        <w:t>можно</w:t>
      </w:r>
      <w:r w:rsidR="00E438B7" w:rsidRPr="0021333B">
        <w:t xml:space="preserve"> задать свои параметры форматирования (шрифт, цвет, начертание и т.д.) для каждой группы с помощью соответствующих кнопок </w:t>
      </w:r>
      <w:r w:rsidR="00E438B7" w:rsidRPr="002171E1">
        <w:rPr>
          <w:i/>
          <w:iCs/>
        </w:rPr>
        <w:t>Стиль</w:t>
      </w:r>
      <w:r w:rsidR="00E438B7" w:rsidRPr="0021333B">
        <w:t>.</w:t>
      </w:r>
    </w:p>
    <w:p w14:paraId="30E2ABD7" w14:textId="77777777" w:rsidR="00E438B7" w:rsidRPr="0021333B" w:rsidRDefault="00E438B7" w:rsidP="00854222">
      <w:pPr>
        <w:pStyle w:val="4"/>
      </w:pPr>
      <w:r w:rsidRPr="0021333B">
        <w:t xml:space="preserve">Ключевое слово </w:t>
      </w:r>
      <w:proofErr w:type="spellStart"/>
      <w:r w:rsidRPr="0021333B">
        <w:t>each</w:t>
      </w:r>
      <w:proofErr w:type="spellEnd"/>
    </w:p>
    <w:p w14:paraId="78AF9835" w14:textId="337AEEAC" w:rsidR="00E438B7" w:rsidRPr="0021333B" w:rsidRDefault="00E438B7" w:rsidP="00854222">
      <w:r w:rsidRPr="0021333B">
        <w:t xml:space="preserve">Ключевое слово </w:t>
      </w:r>
      <w:proofErr w:type="spellStart"/>
      <w:r w:rsidRPr="0021333B">
        <w:t>each</w:t>
      </w:r>
      <w:proofErr w:type="spellEnd"/>
      <w:r w:rsidRPr="0021333B">
        <w:t xml:space="preserve"> предназначено для создания и вызова небольших функций на лету.</w:t>
      </w:r>
      <w:r w:rsidR="00854222">
        <w:t xml:space="preserve"> Например, нам нужно </w:t>
      </w:r>
      <w:r w:rsidRPr="0021333B">
        <w:t>наки</w:t>
      </w:r>
      <w:r w:rsidR="00854222">
        <w:t>нуть</w:t>
      </w:r>
      <w:r w:rsidRPr="0021333B">
        <w:t xml:space="preserve"> на исходную цену 20% НДС:</w:t>
      </w:r>
    </w:p>
    <w:p w14:paraId="036F14A2" w14:textId="77777777" w:rsidR="00E438B7" w:rsidRPr="0021333B" w:rsidRDefault="00E438B7" w:rsidP="0021333B">
      <w:r w:rsidRPr="0021333B">
        <w:t>(Price) =&gt; Price*1.2</w:t>
      </w:r>
    </w:p>
    <w:p w14:paraId="57773A21" w14:textId="6C8FAC86" w:rsidR="00E438B7" w:rsidRPr="0021333B" w:rsidRDefault="00E438B7" w:rsidP="0021333B">
      <w:r w:rsidRPr="0021333B">
        <w:t>Поскольку имя функции может быть любым, выражение можно переписать, заменив имя аргумента Price на нижнее подчеркивание:</w:t>
      </w:r>
    </w:p>
    <w:p w14:paraId="13FDF56F" w14:textId="7F672322" w:rsidR="00E438B7" w:rsidRPr="0021333B" w:rsidRDefault="00E438B7" w:rsidP="0021333B">
      <w:r w:rsidRPr="0021333B">
        <w:t>(_)</w:t>
      </w:r>
      <w:r w:rsidR="00854222">
        <w:t xml:space="preserve"> </w:t>
      </w:r>
      <w:r w:rsidRPr="0021333B">
        <w:t>=&gt; _*1.2</w:t>
      </w:r>
    </w:p>
    <w:p w14:paraId="10BD56F4" w14:textId="7373D43C" w:rsidR="00E438B7" w:rsidRPr="0021333B" w:rsidRDefault="00854222" w:rsidP="0021333B">
      <w:proofErr w:type="spellStart"/>
      <w:r>
        <w:t>Е</w:t>
      </w:r>
      <w:r w:rsidR="00E438B7" w:rsidRPr="0021333B">
        <w:t>ach</w:t>
      </w:r>
      <w:proofErr w:type="spellEnd"/>
      <w:r w:rsidR="00E438B7" w:rsidRPr="0021333B">
        <w:t xml:space="preserve"> заменяет </w:t>
      </w:r>
      <w:r>
        <w:t>левую</w:t>
      </w:r>
      <w:r w:rsidR="00E438B7" w:rsidRPr="0021333B">
        <w:t xml:space="preserve"> часть этого выражения, делая его ещё компактнее</w:t>
      </w:r>
      <w:r>
        <w:t>:</w:t>
      </w:r>
    </w:p>
    <w:p w14:paraId="4ABD87E3" w14:textId="77777777" w:rsidR="00E438B7" w:rsidRPr="0021333B" w:rsidRDefault="00E438B7" w:rsidP="0021333B">
      <w:proofErr w:type="spellStart"/>
      <w:r w:rsidRPr="0021333B">
        <w:t>each</w:t>
      </w:r>
      <w:proofErr w:type="spellEnd"/>
      <w:r w:rsidRPr="0021333B">
        <w:t xml:space="preserve"> _*1.2</w:t>
      </w:r>
    </w:p>
    <w:p w14:paraId="0586629B" w14:textId="2CEB8966" w:rsidR="00E438B7" w:rsidRPr="0021333B" w:rsidRDefault="00E438B7" w:rsidP="0021333B">
      <w:r w:rsidRPr="0021333B">
        <w:t>Код на языке М:</w:t>
      </w:r>
    </w:p>
    <w:p w14:paraId="0F819294" w14:textId="0EB9C435" w:rsidR="00E438B7" w:rsidRDefault="00917896" w:rsidP="0021333B">
      <w:r>
        <w:rPr>
          <w:noProof/>
        </w:rPr>
        <w:drawing>
          <wp:inline distT="0" distB="0" distL="0" distR="0" wp14:anchorId="07A8EE17" wp14:editId="652833E8">
            <wp:extent cx="4960023" cy="2544417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990" cy="25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0DB9" w14:textId="15340DA2" w:rsidR="00917896" w:rsidRPr="0021333B" w:rsidRDefault="00917896" w:rsidP="0021333B">
      <w:r>
        <w:t>Рис. 14. Увеличение цен на НДС</w:t>
      </w:r>
    </w:p>
    <w:p w14:paraId="675A1EF2" w14:textId="0AD91FED" w:rsidR="00E438B7" w:rsidRDefault="00917896" w:rsidP="0021333B">
      <w:r>
        <w:t>Используется ф</w:t>
      </w:r>
      <w:r w:rsidR="00E438B7" w:rsidRPr="0021333B">
        <w:t xml:space="preserve">ункция </w:t>
      </w:r>
      <w:proofErr w:type="spellStart"/>
      <w:r w:rsidR="00E438B7" w:rsidRPr="0021333B">
        <w:t>List.Transform</w:t>
      </w:r>
      <w:proofErr w:type="spellEnd"/>
      <w:r w:rsidR="00E438B7" w:rsidRPr="0021333B">
        <w:t xml:space="preserve">, первым аргументом которой является исходный список, а вторым </w:t>
      </w:r>
      <w:r>
        <w:t>–</w:t>
      </w:r>
      <w:r w:rsidR="00E438B7" w:rsidRPr="0021333B">
        <w:t xml:space="preserve"> функция, которая применяется к каждому его элементу.</w:t>
      </w:r>
      <w:r w:rsidR="00A671E4">
        <w:t xml:space="preserve"> Еще несколько примеров для прояснения концепции использования ключевого слова </w:t>
      </w:r>
      <w:proofErr w:type="spellStart"/>
      <w:r w:rsidR="00A671E4" w:rsidRPr="00A671E4">
        <w:rPr>
          <w:i/>
          <w:iCs/>
        </w:rPr>
        <w:t>each</w:t>
      </w:r>
      <w:proofErr w:type="spellEnd"/>
      <w:r w:rsidR="00A671E4">
        <w:t>.</w:t>
      </w:r>
    </w:p>
    <w:p w14:paraId="56D20DCD" w14:textId="3DE673A9" w:rsidR="00E438B7" w:rsidRDefault="00E438B7" w:rsidP="0021333B">
      <w:r w:rsidRPr="00A671E4">
        <w:rPr>
          <w:b/>
          <w:bCs/>
        </w:rPr>
        <w:lastRenderedPageBreak/>
        <w:t>Обработка текстового списка</w:t>
      </w:r>
      <w:r w:rsidR="00A671E4" w:rsidRPr="00A671E4">
        <w:rPr>
          <w:b/>
          <w:bCs/>
        </w:rPr>
        <w:t xml:space="preserve">. </w:t>
      </w:r>
      <w:r w:rsidRPr="0021333B">
        <w:t xml:space="preserve">Допустим, нам нужно применить к каждому элементу текстового списка функцию преобразования регистра </w:t>
      </w:r>
      <w:proofErr w:type="spellStart"/>
      <w:r w:rsidRPr="0021333B">
        <w:t>Text.Proper</w:t>
      </w:r>
      <w:proofErr w:type="spellEnd"/>
      <w:r w:rsidRPr="0021333B">
        <w:t>, чтобы сделать первую букву каждого слова прописной:</w:t>
      </w:r>
    </w:p>
    <w:p w14:paraId="4CEFEA0B" w14:textId="60C58D36" w:rsidR="00A671E4" w:rsidRDefault="00A671E4" w:rsidP="0021333B">
      <w:r>
        <w:rPr>
          <w:noProof/>
        </w:rPr>
        <w:drawing>
          <wp:inline distT="0" distB="0" distL="0" distR="0" wp14:anchorId="15C72A9C" wp14:editId="5D44184A">
            <wp:extent cx="5648325" cy="2286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03A6" w14:textId="2ADC203B" w:rsidR="00A671E4" w:rsidRPr="0021333B" w:rsidRDefault="00A671E4" w:rsidP="0021333B">
      <w:r>
        <w:t>Рис. 15. Обработка текста</w:t>
      </w:r>
    </w:p>
    <w:p w14:paraId="23117E14" w14:textId="3D3281BF" w:rsidR="00E438B7" w:rsidRPr="0021333B" w:rsidRDefault="00E438B7" w:rsidP="0021333B">
      <w:r w:rsidRPr="00A671E4">
        <w:rPr>
          <w:b/>
          <w:bCs/>
        </w:rPr>
        <w:t>Фильтрация строк в таблице</w:t>
      </w:r>
      <w:r w:rsidR="00A671E4" w:rsidRPr="00A671E4">
        <w:rPr>
          <w:b/>
          <w:bCs/>
        </w:rPr>
        <w:t xml:space="preserve">. </w:t>
      </w:r>
      <w:r w:rsidR="00A671E4">
        <w:t>П</w:t>
      </w:r>
      <w:r w:rsidRPr="0021333B">
        <w:t xml:space="preserve">редположим, </w:t>
      </w:r>
      <w:r w:rsidR="00A671E4" w:rsidRPr="0021333B">
        <w:t xml:space="preserve">на шаге Источник </w:t>
      </w:r>
      <w:r w:rsidRPr="0021333B">
        <w:t>мы загрузили в Power Query таблицу с данными по продажам</w:t>
      </w:r>
      <w:r w:rsidR="00A671E4">
        <w:t xml:space="preserve">. </w:t>
      </w:r>
      <w:r w:rsidRPr="0021333B">
        <w:t xml:space="preserve">Если отфильтровать все сделки менеджера </w:t>
      </w:r>
      <w:r w:rsidRPr="00A671E4">
        <w:rPr>
          <w:i/>
          <w:iCs/>
        </w:rPr>
        <w:t>Анны</w:t>
      </w:r>
      <w:r w:rsidRPr="0021333B">
        <w:t xml:space="preserve">, то в строке формул мы увидим, как </w:t>
      </w:r>
      <w:proofErr w:type="spellStart"/>
      <w:r w:rsidRPr="0021333B">
        <w:t>each</w:t>
      </w:r>
      <w:proofErr w:type="spellEnd"/>
      <w:r w:rsidRPr="0021333B">
        <w:t xml:space="preserve"> применяется для проверки всех имен из столбца </w:t>
      </w:r>
      <w:r w:rsidRPr="00A671E4">
        <w:rPr>
          <w:i/>
          <w:iCs/>
        </w:rPr>
        <w:t>Менеджер</w:t>
      </w:r>
      <w:r w:rsidRPr="0021333B">
        <w:t xml:space="preserve"> внутри функции </w:t>
      </w:r>
      <w:proofErr w:type="spellStart"/>
      <w:r w:rsidRPr="0021333B">
        <w:t>Table.SelectRows</w:t>
      </w:r>
      <w:proofErr w:type="spellEnd"/>
      <w:r w:rsidRPr="0021333B">
        <w:t>:</w:t>
      </w:r>
    </w:p>
    <w:p w14:paraId="353D498A" w14:textId="782C2E22" w:rsidR="00A671E4" w:rsidRDefault="00377529" w:rsidP="0021333B">
      <w:r>
        <w:rPr>
          <w:noProof/>
        </w:rPr>
        <w:drawing>
          <wp:inline distT="0" distB="0" distL="0" distR="0" wp14:anchorId="51F2C2A4" wp14:editId="7A3F3B8D">
            <wp:extent cx="5941695" cy="2326640"/>
            <wp:effectExtent l="0" t="0" r="1905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6FF9" w14:textId="77777777" w:rsidR="00A671E4" w:rsidRDefault="00A671E4" w:rsidP="0021333B">
      <w:r>
        <w:t>Рис. 16. Фильтрация строк</w:t>
      </w:r>
    </w:p>
    <w:p w14:paraId="7A3CA311" w14:textId="2F1B0106" w:rsidR="00E438B7" w:rsidRPr="0021333B" w:rsidRDefault="00377529" w:rsidP="0021333B">
      <w:r>
        <w:t xml:space="preserve">В этом случае </w:t>
      </w:r>
      <w:r w:rsidR="00E438B7" w:rsidRPr="0021333B">
        <w:t>символ нижнего подчёркивания</w:t>
      </w:r>
      <w:r>
        <w:t xml:space="preserve"> </w:t>
      </w:r>
      <w:r w:rsidRPr="0021333B">
        <w:t>не используется</w:t>
      </w:r>
      <w:r w:rsidR="00E438B7" w:rsidRPr="0021333B">
        <w:t>, т.к. идёт обращение к полю (столбцу) в таблице или записи.</w:t>
      </w:r>
      <w:r>
        <w:t xml:space="preserve"> Ф</w:t>
      </w:r>
      <w:r w:rsidR="00E438B7" w:rsidRPr="0021333B">
        <w:t>ормула</w:t>
      </w:r>
      <w:r>
        <w:t>…</w:t>
      </w:r>
    </w:p>
    <w:p w14:paraId="0348CE66" w14:textId="04EA5012" w:rsidR="00E438B7" w:rsidRPr="00377529" w:rsidRDefault="00E438B7" w:rsidP="0021333B">
      <w:r w:rsidRPr="00377529">
        <w:t xml:space="preserve">= </w:t>
      </w:r>
      <w:r w:rsidRPr="0021333B">
        <w:rPr>
          <w:lang w:val="en-US"/>
        </w:rPr>
        <w:t>Table</w:t>
      </w:r>
      <w:r w:rsidRPr="00377529">
        <w:t>.</w:t>
      </w:r>
      <w:proofErr w:type="spellStart"/>
      <w:r w:rsidRPr="0021333B">
        <w:rPr>
          <w:lang w:val="en-US"/>
        </w:rPr>
        <w:t>SelectRows</w:t>
      </w:r>
      <w:proofErr w:type="spellEnd"/>
      <w:r w:rsidR="00377529">
        <w:t>(Источник</w:t>
      </w:r>
      <w:r w:rsidRPr="00377529">
        <w:t xml:space="preserve">, </w:t>
      </w:r>
      <w:r w:rsidRPr="0021333B">
        <w:rPr>
          <w:lang w:val="en-US"/>
        </w:rPr>
        <w:t>each</w:t>
      </w:r>
      <w:r w:rsidRPr="00377529">
        <w:t xml:space="preserve"> ([</w:t>
      </w:r>
      <w:r w:rsidRPr="0021333B">
        <w:t>Менеджер</w:t>
      </w:r>
      <w:r w:rsidRPr="00377529">
        <w:t>] = "</w:t>
      </w:r>
      <w:r w:rsidRPr="0021333B">
        <w:t>Анна</w:t>
      </w:r>
      <w:r w:rsidRPr="00377529">
        <w:t>"))</w:t>
      </w:r>
    </w:p>
    <w:p w14:paraId="1B22CA71" w14:textId="357BD051" w:rsidR="00E438B7" w:rsidRPr="0021333B" w:rsidRDefault="00377529" w:rsidP="0021333B">
      <w:r>
        <w:t xml:space="preserve">… эквивалентна </w:t>
      </w:r>
      <w:r w:rsidR="00E438B7" w:rsidRPr="0021333B">
        <w:t xml:space="preserve">созданию пользовательской функции (например, с именем </w:t>
      </w:r>
      <w:proofErr w:type="spellStart"/>
      <w:r w:rsidR="00E438B7" w:rsidRPr="0021333B">
        <w:t>AnnaOrNot</w:t>
      </w:r>
      <w:proofErr w:type="spellEnd"/>
      <w:r w:rsidR="00E438B7" w:rsidRPr="0021333B">
        <w:t xml:space="preserve">), которая получала бы в качестве входящего аргумента строку из таблицы (т.е. запись </w:t>
      </w:r>
      <w:r>
        <w:t>–</w:t>
      </w:r>
      <w:r w:rsidR="00E438B7" w:rsidRPr="0021333B">
        <w:t xml:space="preserve"> переменная </w:t>
      </w:r>
      <w:proofErr w:type="spellStart"/>
      <w:r w:rsidR="00E438B7" w:rsidRPr="0021333B">
        <w:t>my_record</w:t>
      </w:r>
      <w:proofErr w:type="spellEnd"/>
      <w:r w:rsidR="00E438B7" w:rsidRPr="0021333B">
        <w:t xml:space="preserve">), извлекала бы из нее содержимое поля </w:t>
      </w:r>
      <w:r w:rsidR="00E438B7" w:rsidRPr="00377529">
        <w:rPr>
          <w:i/>
          <w:iCs/>
        </w:rPr>
        <w:t>Менеджер</w:t>
      </w:r>
      <w:r w:rsidR="00E438B7" w:rsidRPr="0021333B">
        <w:t xml:space="preserve"> и проверяла бы затем, Анна это или нет, выдавая на выходе логическую истину (</w:t>
      </w:r>
      <w:proofErr w:type="spellStart"/>
      <w:r w:rsidR="00E438B7" w:rsidRPr="0021333B">
        <w:t>true</w:t>
      </w:r>
      <w:proofErr w:type="spellEnd"/>
      <w:r w:rsidR="00E438B7" w:rsidRPr="0021333B">
        <w:t>) или ложь (</w:t>
      </w:r>
      <w:proofErr w:type="spellStart"/>
      <w:r w:rsidR="00E438B7" w:rsidRPr="0021333B">
        <w:t>false</w:t>
      </w:r>
      <w:proofErr w:type="spellEnd"/>
      <w:r w:rsidR="00E438B7" w:rsidRPr="0021333B">
        <w:t xml:space="preserve">). А потом имя этой функции можно было бы использовать в качестве второго аргумента функции фильтрации </w:t>
      </w:r>
      <w:proofErr w:type="spellStart"/>
      <w:r w:rsidR="00E438B7" w:rsidRPr="0021333B">
        <w:t>Table.SelectRows</w:t>
      </w:r>
      <w:proofErr w:type="spellEnd"/>
      <w:r w:rsidR="00E438B7" w:rsidRPr="0021333B">
        <w:t>:</w:t>
      </w:r>
    </w:p>
    <w:p w14:paraId="71E39B26" w14:textId="4D6549B8" w:rsidR="00377529" w:rsidRDefault="00377529" w:rsidP="00982D79">
      <w:pPr>
        <w:spacing w:after="0"/>
        <w:rPr>
          <w:lang w:val="en-US"/>
        </w:rPr>
      </w:pPr>
      <w:r w:rsidRPr="00377529">
        <w:rPr>
          <w:lang w:val="en-US"/>
        </w:rPr>
        <w:t>Let</w:t>
      </w:r>
    </w:p>
    <w:p w14:paraId="581D4FF5" w14:textId="5290BCFE" w:rsidR="00377529" w:rsidRPr="00377529" w:rsidRDefault="00377529" w:rsidP="00982D79">
      <w:pPr>
        <w:spacing w:after="0"/>
        <w:rPr>
          <w:lang w:val="en-US"/>
        </w:rPr>
      </w:pPr>
      <w:r w:rsidRPr="00377529">
        <w:rPr>
          <w:lang w:val="en-US"/>
        </w:rPr>
        <w:t xml:space="preserve">    </w:t>
      </w:r>
      <w:proofErr w:type="spellStart"/>
      <w:r w:rsidRPr="00377529">
        <w:rPr>
          <w:lang w:val="en-US"/>
        </w:rPr>
        <w:t>Источник</w:t>
      </w:r>
      <w:proofErr w:type="spellEnd"/>
      <w:r w:rsidRPr="00377529">
        <w:rPr>
          <w:lang w:val="en-US"/>
        </w:rPr>
        <w:t xml:space="preserve"> = </w:t>
      </w:r>
      <w:proofErr w:type="spellStart"/>
      <w:r w:rsidRPr="00377529">
        <w:rPr>
          <w:lang w:val="en-US"/>
        </w:rPr>
        <w:t>Excel.CurrentWorkbook</w:t>
      </w:r>
      <w:proofErr w:type="spellEnd"/>
      <w:r w:rsidRPr="00377529">
        <w:rPr>
          <w:lang w:val="en-US"/>
        </w:rPr>
        <w:t>(){[Name="</w:t>
      </w:r>
      <w:proofErr w:type="spellStart"/>
      <w:r w:rsidRPr="00377529">
        <w:rPr>
          <w:lang w:val="en-US"/>
        </w:rPr>
        <w:t>Продажи</w:t>
      </w:r>
      <w:proofErr w:type="spellEnd"/>
      <w:r w:rsidRPr="00377529">
        <w:rPr>
          <w:lang w:val="en-US"/>
        </w:rPr>
        <w:t>"]}[Content],</w:t>
      </w:r>
    </w:p>
    <w:p w14:paraId="655A4689" w14:textId="60F14C54" w:rsidR="00377529" w:rsidRDefault="00377529" w:rsidP="00982D79">
      <w:pPr>
        <w:spacing w:after="0"/>
        <w:rPr>
          <w:lang w:val="en-US"/>
        </w:rPr>
      </w:pPr>
      <w:r w:rsidRPr="00377529">
        <w:rPr>
          <w:lang w:val="en-US"/>
        </w:rPr>
        <w:t xml:space="preserve">    </w:t>
      </w:r>
      <w:proofErr w:type="spellStart"/>
      <w:r w:rsidRPr="00377529">
        <w:rPr>
          <w:lang w:val="en-US"/>
        </w:rPr>
        <w:t>AnnaOrNot</w:t>
      </w:r>
      <w:proofErr w:type="spellEnd"/>
      <w:r w:rsidRPr="00377529">
        <w:rPr>
          <w:lang w:val="en-US"/>
        </w:rPr>
        <w:t xml:space="preserve"> = (</w:t>
      </w:r>
      <w:proofErr w:type="spellStart"/>
      <w:r w:rsidRPr="00377529">
        <w:rPr>
          <w:lang w:val="en-US"/>
        </w:rPr>
        <w:t>my_record</w:t>
      </w:r>
      <w:proofErr w:type="spellEnd"/>
      <w:r w:rsidRPr="00377529">
        <w:rPr>
          <w:lang w:val="en-US"/>
        </w:rPr>
        <w:t>)</w:t>
      </w:r>
      <w:r w:rsidRPr="00B42256">
        <w:rPr>
          <w:lang w:val="en-US"/>
        </w:rPr>
        <w:t xml:space="preserve"> </w:t>
      </w:r>
      <w:r w:rsidRPr="00377529">
        <w:rPr>
          <w:lang w:val="en-US"/>
        </w:rPr>
        <w:t xml:space="preserve">=&gt; </w:t>
      </w:r>
    </w:p>
    <w:p w14:paraId="1363E130" w14:textId="77777777" w:rsidR="00B42256" w:rsidRDefault="00377529" w:rsidP="00982D79">
      <w:pPr>
        <w:spacing w:after="0"/>
        <w:rPr>
          <w:lang w:val="en-US"/>
        </w:rPr>
      </w:pPr>
      <w:r w:rsidRPr="00377529">
        <w:rPr>
          <w:lang w:val="en-US"/>
        </w:rPr>
        <w:t xml:space="preserve">    </w:t>
      </w:r>
      <w:r w:rsidR="00B42256" w:rsidRPr="00B42256">
        <w:rPr>
          <w:lang w:val="en-US"/>
        </w:rPr>
        <w:t xml:space="preserve">    </w:t>
      </w:r>
      <w:r w:rsidRPr="00377529">
        <w:rPr>
          <w:lang w:val="en-US"/>
        </w:rPr>
        <w:t>let</w:t>
      </w:r>
    </w:p>
    <w:p w14:paraId="1F4429DF" w14:textId="77777777" w:rsidR="00B42256" w:rsidRDefault="00B42256" w:rsidP="00982D79">
      <w:pPr>
        <w:spacing w:after="0"/>
        <w:rPr>
          <w:lang w:val="en-US"/>
        </w:rPr>
      </w:pPr>
      <w:r w:rsidRPr="00B42256">
        <w:rPr>
          <w:lang w:val="en-US"/>
        </w:rPr>
        <w:t xml:space="preserve">            </w:t>
      </w:r>
      <w:r w:rsidR="00377529" w:rsidRPr="00377529">
        <w:rPr>
          <w:lang w:val="en-US"/>
        </w:rPr>
        <w:t xml:space="preserve">value = </w:t>
      </w:r>
      <w:proofErr w:type="spellStart"/>
      <w:r w:rsidR="00377529" w:rsidRPr="00377529">
        <w:rPr>
          <w:lang w:val="en-US"/>
        </w:rPr>
        <w:t>my_record</w:t>
      </w:r>
      <w:proofErr w:type="spellEnd"/>
      <w:r w:rsidR="00377529" w:rsidRPr="00377529">
        <w:rPr>
          <w:lang w:val="en-US"/>
        </w:rPr>
        <w:t>[</w:t>
      </w:r>
      <w:proofErr w:type="spellStart"/>
      <w:r w:rsidR="00377529" w:rsidRPr="00377529">
        <w:rPr>
          <w:lang w:val="en-US"/>
        </w:rPr>
        <w:t>Менеджер</w:t>
      </w:r>
      <w:proofErr w:type="spellEnd"/>
      <w:r w:rsidR="00377529" w:rsidRPr="00377529">
        <w:rPr>
          <w:lang w:val="en-US"/>
        </w:rPr>
        <w:t>],</w:t>
      </w:r>
    </w:p>
    <w:p w14:paraId="544A6271" w14:textId="77777777" w:rsidR="00B42256" w:rsidRDefault="00B42256" w:rsidP="00982D79">
      <w:pPr>
        <w:spacing w:after="0"/>
        <w:rPr>
          <w:lang w:val="en-US"/>
        </w:rPr>
      </w:pPr>
      <w:r w:rsidRPr="00B42256">
        <w:rPr>
          <w:lang w:val="en-US"/>
        </w:rPr>
        <w:t xml:space="preserve">            </w:t>
      </w:r>
      <w:r w:rsidR="00377529" w:rsidRPr="00377529">
        <w:rPr>
          <w:lang w:val="en-US"/>
        </w:rPr>
        <w:t xml:space="preserve">result = (value = "Анна") </w:t>
      </w:r>
    </w:p>
    <w:p w14:paraId="72F21A6B" w14:textId="77777777" w:rsidR="00B42256" w:rsidRDefault="00B42256" w:rsidP="00982D79">
      <w:pPr>
        <w:spacing w:after="0"/>
        <w:rPr>
          <w:lang w:val="en-US"/>
        </w:rPr>
      </w:pPr>
      <w:r w:rsidRPr="00B42256">
        <w:rPr>
          <w:lang w:val="en-US"/>
        </w:rPr>
        <w:t xml:space="preserve">        </w:t>
      </w:r>
      <w:r w:rsidR="00377529" w:rsidRPr="00377529">
        <w:rPr>
          <w:lang w:val="en-US"/>
        </w:rPr>
        <w:t>in result,</w:t>
      </w:r>
    </w:p>
    <w:p w14:paraId="32A8AB4D" w14:textId="77777777" w:rsidR="00B42256" w:rsidRDefault="00B42256" w:rsidP="00982D79">
      <w:pPr>
        <w:spacing w:after="0"/>
        <w:rPr>
          <w:lang w:val="en-US"/>
        </w:rPr>
      </w:pPr>
      <w:r w:rsidRPr="00B42256">
        <w:rPr>
          <w:lang w:val="en-US"/>
        </w:rPr>
        <w:t xml:space="preserve">    </w:t>
      </w:r>
      <w:proofErr w:type="spellStart"/>
      <w:r w:rsidR="00377529" w:rsidRPr="00377529">
        <w:rPr>
          <w:lang w:val="en-US"/>
        </w:rPr>
        <w:t>Продажи_Анны</w:t>
      </w:r>
      <w:proofErr w:type="spellEnd"/>
      <w:r w:rsidR="00377529" w:rsidRPr="00377529">
        <w:rPr>
          <w:lang w:val="en-US"/>
        </w:rPr>
        <w:t xml:space="preserve"> = </w:t>
      </w:r>
      <w:proofErr w:type="spellStart"/>
      <w:r w:rsidR="00377529" w:rsidRPr="00377529">
        <w:rPr>
          <w:lang w:val="en-US"/>
        </w:rPr>
        <w:t>Table.SelectRows</w:t>
      </w:r>
      <w:proofErr w:type="spellEnd"/>
      <w:r w:rsidR="00377529" w:rsidRPr="00377529">
        <w:rPr>
          <w:lang w:val="en-US"/>
        </w:rPr>
        <w:t>(</w:t>
      </w:r>
      <w:proofErr w:type="spellStart"/>
      <w:r w:rsidR="00377529" w:rsidRPr="00377529">
        <w:rPr>
          <w:lang w:val="en-US"/>
        </w:rPr>
        <w:t>Источник</w:t>
      </w:r>
      <w:proofErr w:type="spellEnd"/>
      <w:r w:rsidR="00377529" w:rsidRPr="00377529">
        <w:rPr>
          <w:lang w:val="en-US"/>
        </w:rPr>
        <w:t xml:space="preserve">, </w:t>
      </w:r>
      <w:proofErr w:type="spellStart"/>
      <w:r w:rsidR="00377529" w:rsidRPr="00377529">
        <w:rPr>
          <w:lang w:val="en-US"/>
        </w:rPr>
        <w:t>AnnaOrNot</w:t>
      </w:r>
      <w:proofErr w:type="spellEnd"/>
      <w:r w:rsidR="00377529" w:rsidRPr="00377529">
        <w:rPr>
          <w:lang w:val="en-US"/>
        </w:rPr>
        <w:t xml:space="preserve">) </w:t>
      </w:r>
    </w:p>
    <w:p w14:paraId="05692033" w14:textId="322C95BA" w:rsidR="00B42256" w:rsidRPr="00B42256" w:rsidRDefault="00B42256" w:rsidP="00982D79">
      <w:pPr>
        <w:spacing w:after="0"/>
      </w:pPr>
      <w:r w:rsidRPr="00377529">
        <w:rPr>
          <w:lang w:val="en-US"/>
        </w:rPr>
        <w:lastRenderedPageBreak/>
        <w:t>I</w:t>
      </w:r>
      <w:r w:rsidR="00377529" w:rsidRPr="00377529">
        <w:rPr>
          <w:lang w:val="en-US"/>
        </w:rPr>
        <w:t>n</w:t>
      </w:r>
    </w:p>
    <w:p w14:paraId="1ECBC274" w14:textId="1130CA20" w:rsidR="00377529" w:rsidRPr="00B42256" w:rsidRDefault="00B42256" w:rsidP="00377529">
      <w:r>
        <w:t xml:space="preserve">    </w:t>
      </w:r>
      <w:proofErr w:type="spellStart"/>
      <w:r w:rsidR="00377529" w:rsidRPr="00B42256">
        <w:t>Продажи_Анны</w:t>
      </w:r>
      <w:proofErr w:type="spellEnd"/>
      <w:r w:rsidR="00377529" w:rsidRPr="00B42256">
        <w:t xml:space="preserve"> </w:t>
      </w:r>
    </w:p>
    <w:p w14:paraId="4FAD7B4B" w14:textId="77777777" w:rsidR="00E438B7" w:rsidRPr="0021333B" w:rsidRDefault="00E438B7" w:rsidP="00B42256">
      <w:pPr>
        <w:pStyle w:val="4"/>
      </w:pPr>
      <w:r w:rsidRPr="0021333B">
        <w:t xml:space="preserve">Обработка ошибок в запросах </w:t>
      </w:r>
    </w:p>
    <w:p w14:paraId="3A392BC0" w14:textId="25120CB4" w:rsidR="00E438B7" w:rsidRPr="0021333B" w:rsidRDefault="00E438B7" w:rsidP="0021333B">
      <w:r w:rsidRPr="0021333B">
        <w:t xml:space="preserve">В Excel для </w:t>
      </w:r>
      <w:r w:rsidR="006B39C5">
        <w:t xml:space="preserve">обработки </w:t>
      </w:r>
      <w:proofErr w:type="spellStart"/>
      <w:r w:rsidR="006B39C5">
        <w:t>ошибокиспользуется</w:t>
      </w:r>
      <w:proofErr w:type="spellEnd"/>
      <w:r w:rsidRPr="0021333B">
        <w:t xml:space="preserve"> функция ЕСЛИОШИБКА, а в М есть её аналог </w:t>
      </w:r>
      <w:r w:rsidR="006B39C5">
        <w:t>–</w:t>
      </w:r>
      <w:r w:rsidRPr="0021333B">
        <w:t>конструкция</w:t>
      </w:r>
      <w:r w:rsidR="006B39C5">
        <w:t>…</w:t>
      </w:r>
    </w:p>
    <w:p w14:paraId="3E5030F4" w14:textId="77777777" w:rsidR="00E438B7" w:rsidRPr="0021333B" w:rsidRDefault="00E438B7" w:rsidP="0021333B">
      <w:proofErr w:type="spellStart"/>
      <w:r w:rsidRPr="006B39C5">
        <w:rPr>
          <w:i/>
          <w:iCs/>
        </w:rPr>
        <w:t>try</w:t>
      </w:r>
      <w:proofErr w:type="spellEnd"/>
      <w:r w:rsidRPr="0021333B">
        <w:t xml:space="preserve"> (проверяемое выражение) </w:t>
      </w:r>
      <w:proofErr w:type="spellStart"/>
      <w:r w:rsidRPr="006B39C5">
        <w:rPr>
          <w:i/>
          <w:iCs/>
        </w:rPr>
        <w:t>otherwise</w:t>
      </w:r>
      <w:proofErr w:type="spellEnd"/>
      <w:r w:rsidRPr="0021333B">
        <w:t xml:space="preserve"> (что выводим вместо ошибки)</w:t>
      </w:r>
    </w:p>
    <w:p w14:paraId="40DC0808" w14:textId="599DE903" w:rsidR="00E438B7" w:rsidRPr="0021333B" w:rsidRDefault="008A7638" w:rsidP="0021333B">
      <w:r>
        <w:t xml:space="preserve">Это применимо для ошибок, возникающих в отдельных ячейках. </w:t>
      </w:r>
      <w:r w:rsidR="00E438B7" w:rsidRPr="0021333B">
        <w:t>Если же возникшая ошибка слишком серьёзна (например, исходный файл с данными был удалён, были переименованы столбцы и т.д.), то Power Query отреагирует более радикальным образом: выполнение запроса будет прервано, и на экране появится сообщение об ошибке</w:t>
      </w:r>
      <w:r>
        <w:t>, например…</w:t>
      </w:r>
    </w:p>
    <w:p w14:paraId="542CEF59" w14:textId="32B27919" w:rsidR="00E438B7" w:rsidRPr="0021333B" w:rsidRDefault="00E438B7" w:rsidP="0021333B">
      <w:proofErr w:type="spellStart"/>
      <w:r w:rsidRPr="0021333B">
        <w:t>Expression.Error</w:t>
      </w:r>
      <w:proofErr w:type="spellEnd"/>
      <w:r w:rsidRPr="0021333B">
        <w:t>: Столбец "Количество" таблицы не найден. Сведения: Количество</w:t>
      </w:r>
    </w:p>
    <w:p w14:paraId="6F84F1B5" w14:textId="79B5EF32" w:rsidR="00E438B7" w:rsidRPr="0021333B" w:rsidRDefault="008A7638" w:rsidP="0021333B">
      <w:r>
        <w:t xml:space="preserve">Здесь </w:t>
      </w:r>
      <w:r w:rsidR="00E438B7" w:rsidRPr="0021333B">
        <w:t>требуется вмешательство пользователя или другие, более сложные подходы (параметризация, проверка структуры таблиц и т.д.).</w:t>
      </w:r>
    </w:p>
    <w:p w14:paraId="6A49AD1C" w14:textId="77777777" w:rsidR="00E438B7" w:rsidRPr="0021333B" w:rsidRDefault="00E438B7" w:rsidP="00F64DF3">
      <w:pPr>
        <w:pStyle w:val="3"/>
      </w:pPr>
      <w:r w:rsidRPr="0021333B">
        <w:t>Параметризация запросов</w:t>
      </w:r>
    </w:p>
    <w:p w14:paraId="27830395" w14:textId="2230FC2C" w:rsidR="00E438B7" w:rsidRPr="0021333B" w:rsidRDefault="00E438B7" w:rsidP="0021333B">
      <w:r w:rsidRPr="0021333B">
        <w:t xml:space="preserve">Параметризация </w:t>
      </w:r>
      <w:r w:rsidR="003B47A6">
        <w:t>–</w:t>
      </w:r>
      <w:r w:rsidRPr="0021333B">
        <w:t xml:space="preserve"> это возможность заменить некоторые жёстко прописанные в запросе константы (условия фильтрации, путь к данным и т.п.) на параметры </w:t>
      </w:r>
      <w:r w:rsidR="003B47A6">
        <w:t>–</w:t>
      </w:r>
      <w:r w:rsidRPr="0021333B">
        <w:t xml:space="preserve"> переменные, которые берутся, например, из ячеек листа</w:t>
      </w:r>
      <w:r w:rsidR="003B47A6">
        <w:t xml:space="preserve">. </w:t>
      </w:r>
    </w:p>
    <w:p w14:paraId="25A21129" w14:textId="77777777" w:rsidR="00E438B7" w:rsidRPr="0021333B" w:rsidRDefault="00E438B7" w:rsidP="003B47A6">
      <w:pPr>
        <w:pStyle w:val="4"/>
      </w:pPr>
      <w:r w:rsidRPr="0021333B">
        <w:t>Параметризация путей к файлам исходных данных</w:t>
      </w:r>
    </w:p>
    <w:p w14:paraId="246FFE65" w14:textId="70924F9D" w:rsidR="00E438B7" w:rsidRPr="0021333B" w:rsidRDefault="00E438B7" w:rsidP="0062784E">
      <w:r w:rsidRPr="0021333B">
        <w:t xml:space="preserve">Если вы </w:t>
      </w:r>
      <w:r w:rsidR="003B47A6">
        <w:t>обмениваетесь</w:t>
      </w:r>
      <w:r w:rsidRPr="0021333B">
        <w:t xml:space="preserve"> файл</w:t>
      </w:r>
      <w:r w:rsidR="003B47A6">
        <w:t xml:space="preserve">ами с коллегами, или открываете файл на разных ПК, </w:t>
      </w:r>
      <w:r w:rsidRPr="0021333B">
        <w:t>то столкнётесь с одной надоедливой проблемой, связанной с постоянно ломающимися ссылками на исходные данные.</w:t>
      </w:r>
      <w:r w:rsidR="0062784E">
        <w:t xml:space="preserve"> Поскольку </w:t>
      </w:r>
      <w:r w:rsidRPr="0021333B">
        <w:t>в запросе вы ссылаетесь на внешние файлы или папки, то Power Query жёстко пропишет абсолютный путь к ним в тексте запроса. У вас на компьютере всё работает прекрасно, но если отправить файл с запросом другим пользователям, то их ждёт разочарование, т.к. у них на компьютере путь к исходным данным уже другой, и запрос работать не будет.</w:t>
      </w:r>
    </w:p>
    <w:p w14:paraId="1F9A198F" w14:textId="77777777" w:rsidR="007F7E64" w:rsidRDefault="007F7E64" w:rsidP="0021333B">
      <w:r>
        <w:t>Например, вы создали запрос, обрабатывающий ТОП 100 продаж:</w:t>
      </w:r>
    </w:p>
    <w:p w14:paraId="459925B7" w14:textId="33FFE7B6" w:rsidR="007F7E64" w:rsidRDefault="007F7E64" w:rsidP="0021333B">
      <w:r>
        <w:rPr>
          <w:noProof/>
        </w:rPr>
        <w:drawing>
          <wp:inline distT="0" distB="0" distL="0" distR="0" wp14:anchorId="7B68FBE4" wp14:editId="629B227E">
            <wp:extent cx="5941695" cy="2844165"/>
            <wp:effectExtent l="0" t="0" r="1905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0DF2" w14:textId="77777777" w:rsidR="007F7E64" w:rsidRDefault="007F7E64" w:rsidP="0021333B">
      <w:r>
        <w:t>Рис. 17. Код запроса</w:t>
      </w:r>
    </w:p>
    <w:p w14:paraId="22D25659" w14:textId="63AAA73A" w:rsidR="00E438B7" w:rsidRPr="0021333B" w:rsidRDefault="00E438B7" w:rsidP="0021333B">
      <w:r w:rsidRPr="0021333B">
        <w:t xml:space="preserve">Во второй строке </w:t>
      </w:r>
      <w:r w:rsidR="007F7E64">
        <w:t xml:space="preserve">виден </w:t>
      </w:r>
      <w:r w:rsidRPr="0021333B">
        <w:t>жёстко прописанный путь к исходному файлу</w:t>
      </w:r>
      <w:r w:rsidR="007F7E64">
        <w:t>.</w:t>
      </w:r>
    </w:p>
    <w:p w14:paraId="077C104C" w14:textId="2502876F" w:rsidR="00E438B7" w:rsidRPr="0021333B" w:rsidRDefault="00E438B7" w:rsidP="00BE412C">
      <w:r w:rsidRPr="0021333B">
        <w:t>Добав</w:t>
      </w:r>
      <w:r w:rsidR="00BE412C">
        <w:t>ьте новый</w:t>
      </w:r>
      <w:r w:rsidRPr="0021333B">
        <w:t xml:space="preserve"> пустой лист</w:t>
      </w:r>
      <w:r w:rsidR="00BE412C">
        <w:t xml:space="preserve"> </w:t>
      </w:r>
      <w:r w:rsidR="00BE412C">
        <w:rPr>
          <w:lang w:val="en-US"/>
        </w:rPr>
        <w:t>Excel</w:t>
      </w:r>
      <w:r w:rsidR="00BE412C" w:rsidRPr="00BE412C">
        <w:t xml:space="preserve"> </w:t>
      </w:r>
      <w:r w:rsidR="00BE412C">
        <w:t>в файл с запросом</w:t>
      </w:r>
      <w:r w:rsidRPr="0021333B">
        <w:t xml:space="preserve"> и с</w:t>
      </w:r>
      <w:r w:rsidR="00BE412C">
        <w:t>оздайте ма</w:t>
      </w:r>
      <w:r w:rsidRPr="0021333B">
        <w:t>ленькую «умную» таблицу, в единственной ячейке которой будет записан полный путь к файлу исходных данных:</w:t>
      </w:r>
    </w:p>
    <w:p w14:paraId="3D89DF71" w14:textId="248F5EC8" w:rsidR="00E438B7" w:rsidRPr="0021333B" w:rsidRDefault="00BE412C" w:rsidP="0021333B">
      <w:r>
        <w:rPr>
          <w:noProof/>
        </w:rPr>
        <w:lastRenderedPageBreak/>
        <w:drawing>
          <wp:inline distT="0" distB="0" distL="0" distR="0" wp14:anchorId="2B33F52A" wp14:editId="569C0374">
            <wp:extent cx="3333750" cy="1847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DD5DA" w14:textId="421D2375" w:rsidR="00E438B7" w:rsidRPr="0021333B" w:rsidRDefault="00BE412C" w:rsidP="0021333B">
      <w:r>
        <w:t>Рис. 18. Путь к исходному файлу</w:t>
      </w:r>
    </w:p>
    <w:p w14:paraId="2D03BC79" w14:textId="57CED987" w:rsidR="00E438B7" w:rsidRPr="0021333B" w:rsidRDefault="00BE412C" w:rsidP="00BE412C">
      <w:r>
        <w:t xml:space="preserve">Имя заголовка в ячейке А1 </w:t>
      </w:r>
      <w:r w:rsidR="00542631">
        <w:t>и</w:t>
      </w:r>
      <w:r>
        <w:t xml:space="preserve"> имя таблицы важно</w:t>
      </w:r>
      <w:r w:rsidR="00542631">
        <w:t xml:space="preserve"> сохранить</w:t>
      </w:r>
      <w:r>
        <w:t>, так как на н</w:t>
      </w:r>
      <w:r w:rsidR="00542631">
        <w:t>их</w:t>
      </w:r>
      <w:r>
        <w:t xml:space="preserve"> будет ссылка в коде М. В ячейку А2 введите формулу:</w:t>
      </w:r>
    </w:p>
    <w:p w14:paraId="3A23281E" w14:textId="77777777" w:rsidR="00BE412C" w:rsidRDefault="00BE412C" w:rsidP="0021333B">
      <w:r w:rsidRPr="00BE412C">
        <w:t>=ЛЕВСИМВ(ЯЧЕЙКА("имяфайла");НАЙТИ("[";ЯЧЕЙКА("имяфайла"))-1)&amp;"Топ-100 товаров.xls"</w:t>
      </w:r>
    </w:p>
    <w:p w14:paraId="323E5BE2" w14:textId="753AE897" w:rsidR="00E438B7" w:rsidRDefault="00000B8F" w:rsidP="00542631">
      <w:r>
        <w:t xml:space="preserve">Мы считаем, что исходный файл расположен в той же папке, что и файл </w:t>
      </w:r>
      <w:r>
        <w:rPr>
          <w:lang w:val="en-US"/>
        </w:rPr>
        <w:t>Excel</w:t>
      </w:r>
      <w:r>
        <w:t xml:space="preserve"> с запросом. Функция ЯЧЕЙКА() с аргументом </w:t>
      </w:r>
      <w:r w:rsidRPr="00BE412C">
        <w:t>"</w:t>
      </w:r>
      <w:proofErr w:type="spellStart"/>
      <w:r w:rsidRPr="00BE412C">
        <w:t>имяфайла</w:t>
      </w:r>
      <w:proofErr w:type="spellEnd"/>
      <w:r w:rsidRPr="00BE412C">
        <w:t>"</w:t>
      </w:r>
      <w:r>
        <w:t xml:space="preserve"> отражает путь к файлу, имя файла и имя листа. В формуле мы урезаем это содержимое до знака </w:t>
      </w:r>
      <w:r w:rsidRPr="00000B8F">
        <w:t>[</w:t>
      </w:r>
      <w:r>
        <w:t>, с которого начинается имя файла, и к пути (ос</w:t>
      </w:r>
      <w:r w:rsidR="00982D79">
        <w:t>т</w:t>
      </w:r>
      <w:r>
        <w:t>авшейся части) добавляем имя исходного файла.</w:t>
      </w:r>
    </w:p>
    <w:p w14:paraId="45C3887F" w14:textId="79583CA3" w:rsidR="00542631" w:rsidRDefault="00E438B7" w:rsidP="0021333B">
      <w:r w:rsidRPr="0021333B">
        <w:t>Остал</w:t>
      </w:r>
      <w:r w:rsidR="00542631">
        <w:t>ось отредактировать ссылку на путь к файлу в запросе:</w:t>
      </w:r>
    </w:p>
    <w:p w14:paraId="491B2483" w14:textId="5F109DD9" w:rsidR="00542631" w:rsidRDefault="00542631" w:rsidP="0021333B">
      <w:r>
        <w:rPr>
          <w:noProof/>
        </w:rPr>
        <w:drawing>
          <wp:inline distT="0" distB="0" distL="0" distR="0" wp14:anchorId="1B847E4D" wp14:editId="6B606A78">
            <wp:extent cx="5941695" cy="1104265"/>
            <wp:effectExtent l="0" t="0" r="1905" b="63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3965" w14:textId="5FB9C9DA" w:rsidR="00542631" w:rsidRPr="00542631" w:rsidRDefault="00542631" w:rsidP="0021333B">
      <w:r>
        <w:t>Рис. 19. Имя исходного файла берется из яче</w:t>
      </w:r>
      <w:r w:rsidR="00982D79">
        <w:t>й</w:t>
      </w:r>
      <w:r>
        <w:t xml:space="preserve">ки </w:t>
      </w:r>
      <w:r>
        <w:rPr>
          <w:lang w:val="en-US"/>
        </w:rPr>
        <w:t>Excel</w:t>
      </w:r>
    </w:p>
    <w:p w14:paraId="786A622B" w14:textId="5E3C94FD" w:rsidR="00542631" w:rsidRDefault="00542631" w:rsidP="0021333B">
      <w:proofErr w:type="spellStart"/>
      <w:r w:rsidRPr="00542631">
        <w:t>Excel.CurrentWorkbook</w:t>
      </w:r>
      <w:proofErr w:type="spellEnd"/>
      <w:r w:rsidRPr="00542631">
        <w:t>(){[Name="Параметры"]}[Content]{0}[Путь к исходным данным]</w:t>
      </w:r>
    </w:p>
    <w:p w14:paraId="47F80C83" w14:textId="446F1315" w:rsidR="00E438B7" w:rsidRPr="0021333B" w:rsidRDefault="00542631" w:rsidP="0021333B">
      <w:r>
        <w:t xml:space="preserve">Здесь </w:t>
      </w:r>
      <w:proofErr w:type="spellStart"/>
      <w:r w:rsidR="00E438B7" w:rsidRPr="0021333B">
        <w:t>Excel.CurrentWorkbook</w:t>
      </w:r>
      <w:proofErr w:type="spellEnd"/>
      <w:r w:rsidR="00E438B7" w:rsidRPr="0021333B">
        <w:t xml:space="preserve">() </w:t>
      </w:r>
      <w:r>
        <w:t>–</w:t>
      </w:r>
      <w:r w:rsidR="00E438B7" w:rsidRPr="0021333B">
        <w:t xml:space="preserve"> это функция языка М для обращения к содержимому текущего файла. </w:t>
      </w:r>
      <w:r w:rsidRPr="00542631">
        <w:t>{[Name="Параметры"]}[Content]</w:t>
      </w:r>
      <w:r>
        <w:t xml:space="preserve"> –</w:t>
      </w:r>
      <w:r w:rsidR="00E438B7" w:rsidRPr="0021333B">
        <w:t xml:space="preserve"> это уточняющий параметр к предыдущей функции, указывающий,</w:t>
      </w:r>
      <w:r>
        <w:t xml:space="preserve"> </w:t>
      </w:r>
      <w:r w:rsidR="00E438B7" w:rsidRPr="0021333B">
        <w:t xml:space="preserve">что мы хотим получить содержимое «умной» таблицы с именем </w:t>
      </w:r>
      <w:r w:rsidR="00E438B7" w:rsidRPr="00542631">
        <w:rPr>
          <w:i/>
          <w:iCs/>
        </w:rPr>
        <w:t>Параметры</w:t>
      </w:r>
      <w:r>
        <w:rPr>
          <w:i/>
          <w:iCs/>
        </w:rPr>
        <w:t xml:space="preserve">. </w:t>
      </w:r>
      <w:r w:rsidR="00E438B7" w:rsidRPr="0021333B">
        <w:t xml:space="preserve">[Путь к исходным данным] </w:t>
      </w:r>
      <w:r>
        <w:t>–</w:t>
      </w:r>
      <w:r w:rsidR="00E438B7" w:rsidRPr="0021333B">
        <w:t xml:space="preserve"> это имя столбца в таблице </w:t>
      </w:r>
      <w:r w:rsidR="00E438B7" w:rsidRPr="00542631">
        <w:rPr>
          <w:i/>
          <w:iCs/>
        </w:rPr>
        <w:t>Параметры</w:t>
      </w:r>
      <w:r w:rsidR="00E438B7" w:rsidRPr="0021333B">
        <w:t>, к которому мы обращаемся</w:t>
      </w:r>
      <w:r>
        <w:t xml:space="preserve">. </w:t>
      </w:r>
      <w:r w:rsidR="00E438B7" w:rsidRPr="0021333B">
        <w:t xml:space="preserve">{0} </w:t>
      </w:r>
      <w:r>
        <w:t>–</w:t>
      </w:r>
      <w:r w:rsidR="00E438B7" w:rsidRPr="0021333B">
        <w:t xml:space="preserve"> это номер строки в таблице </w:t>
      </w:r>
      <w:r w:rsidR="00E438B7" w:rsidRPr="00542631">
        <w:rPr>
          <w:i/>
          <w:iCs/>
        </w:rPr>
        <w:t>Параметры</w:t>
      </w:r>
      <w:r w:rsidR="00E438B7" w:rsidRPr="0021333B">
        <w:t>, из которой мы хотим взять данные. Шапка не в счет, и</w:t>
      </w:r>
      <w:r>
        <w:t xml:space="preserve"> </w:t>
      </w:r>
      <w:r w:rsidR="00E438B7" w:rsidRPr="0021333B">
        <w:t>нумерация начинается от нуля, а не от единицы.</w:t>
      </w:r>
    </w:p>
    <w:p w14:paraId="7EE39313" w14:textId="77777777" w:rsidR="00E438B7" w:rsidRPr="0021333B" w:rsidRDefault="00E438B7" w:rsidP="00296A28">
      <w:pPr>
        <w:pStyle w:val="3"/>
      </w:pPr>
      <w:r w:rsidRPr="0021333B">
        <w:t>Танцы на граблях</w:t>
      </w:r>
    </w:p>
    <w:p w14:paraId="32E41689" w14:textId="77777777" w:rsidR="00E438B7" w:rsidRPr="0021333B" w:rsidRDefault="00E438B7" w:rsidP="00135F12">
      <w:pPr>
        <w:pStyle w:val="4"/>
      </w:pPr>
      <w:r w:rsidRPr="0021333B">
        <w:t>Переименование столбцов</w:t>
      </w:r>
    </w:p>
    <w:p w14:paraId="3B7B2E62" w14:textId="3AD3852D" w:rsidR="00E438B7" w:rsidRDefault="00E438B7" w:rsidP="0021333B">
      <w:r w:rsidRPr="0021333B">
        <w:t xml:space="preserve">Дать столбцам в таблице данных после импорта удобные и наглядные имена </w:t>
      </w:r>
      <w:r w:rsidR="006C6072" w:rsidRPr="006C6072">
        <w:t>–</w:t>
      </w:r>
      <w:r w:rsidRPr="0021333B">
        <w:t xml:space="preserve"> естественное и правильное желание. Однако, </w:t>
      </w:r>
      <w:r w:rsidR="006C6072">
        <w:t xml:space="preserve">в будущем это может привести к сбою запроса. </w:t>
      </w:r>
      <w:r w:rsidRPr="0021333B">
        <w:t xml:space="preserve">Если предположить, что </w:t>
      </w:r>
      <w:r w:rsidR="006C6072">
        <w:t xml:space="preserve">могут </w:t>
      </w:r>
      <w:r w:rsidRPr="0021333B">
        <w:t>меняться названия столбцов, но не их порядок, то лучше переименовать столбцы, привязываясь не к их старым названиям, а к их положению в таблице.</w:t>
      </w:r>
    </w:p>
    <w:p w14:paraId="5FA8D195" w14:textId="74ECAA9E" w:rsidR="006C6072" w:rsidRDefault="006C6072" w:rsidP="0021333B">
      <w:r>
        <w:rPr>
          <w:noProof/>
        </w:rPr>
        <w:drawing>
          <wp:inline distT="0" distB="0" distL="0" distR="0" wp14:anchorId="365A620A" wp14:editId="6A30BC0A">
            <wp:extent cx="3619500" cy="1447800"/>
            <wp:effectExtent l="0" t="0" r="0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C800" w14:textId="1E13A132" w:rsidR="006C6072" w:rsidRPr="0021333B" w:rsidRDefault="006C6072" w:rsidP="0021333B">
      <w:r>
        <w:t>Рис. 20. Переименование столбцов по их положению</w:t>
      </w:r>
    </w:p>
    <w:p w14:paraId="2CB80C2A" w14:textId="5605D866" w:rsidR="006C6072" w:rsidRDefault="006C6072" w:rsidP="006C6072">
      <w:r>
        <w:lastRenderedPageBreak/>
        <w:t>Чтобы наш запрос стал универсальным, нужно в исходном коде шага переименования заменить жёстко прописанные имена столбцов</w:t>
      </w:r>
      <w:r w:rsidR="004819E0">
        <w:t>…</w:t>
      </w:r>
    </w:p>
    <w:p w14:paraId="7E5D7F55" w14:textId="77777777" w:rsidR="006C6072" w:rsidRDefault="006C6072" w:rsidP="006C6072">
      <w:pPr>
        <w:spacing w:after="0"/>
      </w:pPr>
      <w:r>
        <w:t xml:space="preserve">= </w:t>
      </w:r>
      <w:proofErr w:type="spellStart"/>
      <w:r>
        <w:t>Table.RenameColumns</w:t>
      </w:r>
      <w:proofErr w:type="spellEnd"/>
      <w:r>
        <w:t>(</w:t>
      </w:r>
    </w:p>
    <w:p w14:paraId="212AA561" w14:textId="77777777" w:rsidR="006C6072" w:rsidRDefault="006C6072" w:rsidP="006C6072">
      <w:pPr>
        <w:spacing w:after="0"/>
      </w:pPr>
      <w:r>
        <w:t xml:space="preserve">    </w:t>
      </w:r>
      <w:r>
        <w:t xml:space="preserve">#"Повышенные заголовки", </w:t>
      </w:r>
    </w:p>
    <w:p w14:paraId="3C455710" w14:textId="77777777" w:rsidR="006C6072" w:rsidRDefault="006C6072" w:rsidP="006C6072">
      <w:pPr>
        <w:spacing w:after="0"/>
      </w:pPr>
      <w:r>
        <w:t xml:space="preserve">    </w:t>
      </w:r>
      <w:r>
        <w:t>{</w:t>
      </w:r>
    </w:p>
    <w:p w14:paraId="54167D31" w14:textId="77777777" w:rsidR="006C6072" w:rsidRDefault="006C6072" w:rsidP="006C6072">
      <w:pPr>
        <w:spacing w:after="0"/>
      </w:pPr>
      <w:r>
        <w:t xml:space="preserve">        </w:t>
      </w:r>
      <w:r>
        <w:t>{"</w:t>
      </w:r>
      <w:proofErr w:type="spellStart"/>
      <w:r>
        <w:t>Region</w:t>
      </w:r>
      <w:proofErr w:type="spellEnd"/>
      <w:r>
        <w:t>", "Город"},</w:t>
      </w:r>
    </w:p>
    <w:p w14:paraId="5958E446" w14:textId="77777777" w:rsidR="006C6072" w:rsidRDefault="006C6072" w:rsidP="006C6072">
      <w:pPr>
        <w:spacing w:after="0"/>
      </w:pPr>
      <w:r>
        <w:t xml:space="preserve">        {"</w:t>
      </w:r>
      <w:proofErr w:type="spellStart"/>
      <w:r>
        <w:t>Date</w:t>
      </w:r>
      <w:proofErr w:type="spellEnd"/>
      <w:r>
        <w:t>", "Дата"},</w:t>
      </w:r>
    </w:p>
    <w:p w14:paraId="4CB883C4" w14:textId="77777777" w:rsidR="006C6072" w:rsidRDefault="006C6072" w:rsidP="006C6072">
      <w:pPr>
        <w:spacing w:after="0"/>
      </w:pPr>
      <w:r>
        <w:t xml:space="preserve">        {"</w:t>
      </w:r>
      <w:proofErr w:type="spellStart"/>
      <w:r>
        <w:t>Units</w:t>
      </w:r>
      <w:proofErr w:type="spellEnd"/>
      <w:r>
        <w:t>", "Количество"}</w:t>
      </w:r>
    </w:p>
    <w:p w14:paraId="7123B5C4" w14:textId="77777777" w:rsidR="006C6072" w:rsidRDefault="006C6072" w:rsidP="006C6072">
      <w:pPr>
        <w:spacing w:after="0"/>
      </w:pPr>
      <w:r>
        <w:t xml:space="preserve">    </w:t>
      </w:r>
      <w:r>
        <w:t>}</w:t>
      </w:r>
    </w:p>
    <w:p w14:paraId="3238047B" w14:textId="67743BB6" w:rsidR="006C6072" w:rsidRDefault="006C6072" w:rsidP="006C6072">
      <w:r>
        <w:t>)</w:t>
      </w:r>
    </w:p>
    <w:p w14:paraId="15CE93E3" w14:textId="77777777" w:rsidR="004819E0" w:rsidRDefault="004819E0" w:rsidP="006C6072">
      <w:r>
        <w:t>…</w:t>
      </w:r>
      <w:r w:rsidR="006C6072">
        <w:t xml:space="preserve">на соответствующие им </w:t>
      </w:r>
      <w:r>
        <w:t>номера…</w:t>
      </w:r>
    </w:p>
    <w:p w14:paraId="11F3C2C2" w14:textId="77777777" w:rsidR="004819E0" w:rsidRDefault="006C6072" w:rsidP="004819E0">
      <w:pPr>
        <w:spacing w:after="0"/>
      </w:pPr>
      <w:r>
        <w:t xml:space="preserve">= </w:t>
      </w:r>
      <w:proofErr w:type="spellStart"/>
      <w:r>
        <w:t>Table.RenameColumns</w:t>
      </w:r>
      <w:proofErr w:type="spellEnd"/>
      <w:r>
        <w:t>(</w:t>
      </w:r>
    </w:p>
    <w:p w14:paraId="254FDBED" w14:textId="77777777" w:rsidR="004819E0" w:rsidRDefault="004819E0" w:rsidP="004819E0">
      <w:pPr>
        <w:spacing w:after="0"/>
      </w:pPr>
      <w:r>
        <w:t xml:space="preserve">    </w:t>
      </w:r>
      <w:r w:rsidR="006C6072">
        <w:t>#"Повышенные заголовки",</w:t>
      </w:r>
    </w:p>
    <w:p w14:paraId="7035F80E" w14:textId="77777777" w:rsidR="004819E0" w:rsidRDefault="004819E0" w:rsidP="004819E0">
      <w:pPr>
        <w:spacing w:after="0"/>
      </w:pPr>
      <w:r>
        <w:t xml:space="preserve">    </w:t>
      </w:r>
      <w:r w:rsidR="006C6072">
        <w:t>{</w:t>
      </w:r>
    </w:p>
    <w:p w14:paraId="67D9DA4F" w14:textId="77777777" w:rsidR="004819E0" w:rsidRDefault="004819E0" w:rsidP="004819E0">
      <w:pPr>
        <w:spacing w:after="0"/>
      </w:pPr>
      <w:r>
        <w:t xml:space="preserve">        </w:t>
      </w:r>
      <w:r w:rsidR="006C6072">
        <w:t>{</w:t>
      </w:r>
      <w:proofErr w:type="spellStart"/>
      <w:r w:rsidR="006C6072">
        <w:t>Table.ColumnNames</w:t>
      </w:r>
      <w:proofErr w:type="spellEnd"/>
      <w:r w:rsidR="006C6072">
        <w:t>(#"Повышенные заголовки"){0}, "Город"},</w:t>
      </w:r>
    </w:p>
    <w:p w14:paraId="1CB755F1" w14:textId="77777777" w:rsidR="004819E0" w:rsidRDefault="004819E0" w:rsidP="004819E0">
      <w:pPr>
        <w:spacing w:after="0"/>
      </w:pPr>
      <w:r>
        <w:t xml:space="preserve">        </w:t>
      </w:r>
      <w:r w:rsidR="006C6072">
        <w:t>{</w:t>
      </w:r>
      <w:proofErr w:type="spellStart"/>
      <w:r w:rsidR="006C6072">
        <w:t>Table.ColumnNames</w:t>
      </w:r>
      <w:proofErr w:type="spellEnd"/>
      <w:r w:rsidR="006C6072">
        <w:t>(#"Повышенные заголовки"){1}, "Дата"},</w:t>
      </w:r>
    </w:p>
    <w:p w14:paraId="0582A484" w14:textId="77777777" w:rsidR="004819E0" w:rsidRDefault="004819E0" w:rsidP="004819E0">
      <w:pPr>
        <w:spacing w:after="0"/>
      </w:pPr>
      <w:r>
        <w:t xml:space="preserve">        </w:t>
      </w:r>
      <w:r w:rsidR="006C6072">
        <w:t>{</w:t>
      </w:r>
      <w:proofErr w:type="spellStart"/>
      <w:r w:rsidR="006C6072">
        <w:t>Table.ColumnNames</w:t>
      </w:r>
      <w:proofErr w:type="spellEnd"/>
      <w:r w:rsidR="006C6072">
        <w:t>(#"Повышенные заголовки"){2}, "Количество"}</w:t>
      </w:r>
    </w:p>
    <w:p w14:paraId="5513D3C7" w14:textId="77777777" w:rsidR="004819E0" w:rsidRDefault="004819E0" w:rsidP="004819E0">
      <w:pPr>
        <w:spacing w:after="0"/>
      </w:pPr>
      <w:r>
        <w:t xml:space="preserve">    </w:t>
      </w:r>
      <w:r w:rsidR="006C6072">
        <w:t>}</w:t>
      </w:r>
    </w:p>
    <w:p w14:paraId="2E017866" w14:textId="7983D5C4" w:rsidR="00E438B7" w:rsidRPr="0021333B" w:rsidRDefault="006C6072" w:rsidP="0021333B">
      <w:r>
        <w:t>)</w:t>
      </w:r>
    </w:p>
    <w:sectPr w:rsidR="00E438B7" w:rsidRPr="0021333B" w:rsidSect="00800380">
      <w:headerReference w:type="even" r:id="rId38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07BD" w14:textId="77777777" w:rsidR="008648CE" w:rsidRDefault="008648CE" w:rsidP="00C93E69">
      <w:pPr>
        <w:spacing w:after="0"/>
      </w:pPr>
      <w:r>
        <w:separator/>
      </w:r>
    </w:p>
  </w:endnote>
  <w:endnote w:type="continuationSeparator" w:id="0">
    <w:p w14:paraId="0F620E51" w14:textId="77777777" w:rsidR="008648CE" w:rsidRDefault="008648CE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C8EDA" w14:textId="77777777" w:rsidR="008648CE" w:rsidRDefault="008648CE" w:rsidP="00C93E69">
      <w:pPr>
        <w:spacing w:after="0"/>
      </w:pPr>
      <w:r>
        <w:separator/>
      </w:r>
    </w:p>
  </w:footnote>
  <w:footnote w:type="continuationSeparator" w:id="0">
    <w:p w14:paraId="6C223D5C" w14:textId="77777777" w:rsidR="008648CE" w:rsidRDefault="008648CE" w:rsidP="00C93E69">
      <w:pPr>
        <w:spacing w:after="0"/>
      </w:pPr>
      <w:r>
        <w:continuationSeparator/>
      </w:r>
    </w:p>
  </w:footnote>
  <w:footnote w:id="1">
    <w:p w14:paraId="36FD7B26" w14:textId="33615774" w:rsidR="005D3981" w:rsidRPr="005D3981" w:rsidRDefault="005D3981">
      <w:pPr>
        <w:pStyle w:val="a4"/>
      </w:pPr>
      <w:r>
        <w:rPr>
          <w:rStyle w:val="a6"/>
        </w:rPr>
        <w:footnoteRef/>
      </w:r>
      <w:r>
        <w:t xml:space="preserve"> </w:t>
      </w:r>
      <w:r w:rsidRPr="005D3981">
        <w:t>На момент публикации заметки</w:t>
      </w:r>
      <w:r>
        <w:t xml:space="preserve"> (апр.2022) </w:t>
      </w:r>
      <w:r>
        <w:rPr>
          <w:lang w:val="en-US"/>
        </w:rPr>
        <w:t>Power</w:t>
      </w:r>
      <w:r w:rsidRPr="005D3981">
        <w:t xml:space="preserve"> </w:t>
      </w:r>
      <w:r>
        <w:rPr>
          <w:lang w:val="en-US"/>
        </w:rPr>
        <w:t>Query</w:t>
      </w:r>
      <w:r w:rsidRPr="005D3981">
        <w:t xml:space="preserve"> </w:t>
      </w:r>
      <w:r>
        <w:t xml:space="preserve">обзавелся коннектором для импорта из </w:t>
      </w:r>
      <w:r>
        <w:rPr>
          <w:lang w:val="en-US"/>
        </w:rPr>
        <w:t>pdf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BF519D" w:rsidRDefault="00BF519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BF519D" w:rsidRPr="00F16194" w:rsidRDefault="00BF519D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BF519D" w:rsidRPr="00F16194" w:rsidRDefault="00BF519D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74D3"/>
    <w:multiLevelType w:val="hybridMultilevel"/>
    <w:tmpl w:val="C6BCC250"/>
    <w:lvl w:ilvl="0" w:tplc="2BAA8CE6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212D3"/>
    <w:multiLevelType w:val="hybridMultilevel"/>
    <w:tmpl w:val="DAF8E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A53"/>
    <w:multiLevelType w:val="hybridMultilevel"/>
    <w:tmpl w:val="78688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350D"/>
    <w:multiLevelType w:val="hybridMultilevel"/>
    <w:tmpl w:val="AAA2ABBE"/>
    <w:lvl w:ilvl="0" w:tplc="4E8246B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028D8"/>
    <w:multiLevelType w:val="hybridMultilevel"/>
    <w:tmpl w:val="2DDC9FFE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75F5E"/>
    <w:multiLevelType w:val="hybridMultilevel"/>
    <w:tmpl w:val="E3DC0C82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06706"/>
    <w:multiLevelType w:val="hybridMultilevel"/>
    <w:tmpl w:val="3CA2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1478E"/>
    <w:multiLevelType w:val="hybridMultilevel"/>
    <w:tmpl w:val="E21CDD56"/>
    <w:lvl w:ilvl="0" w:tplc="F36C415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812CB"/>
    <w:multiLevelType w:val="hybridMultilevel"/>
    <w:tmpl w:val="55EE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906792">
    <w:abstractNumId w:val="7"/>
  </w:num>
  <w:num w:numId="2" w16cid:durableId="537738009">
    <w:abstractNumId w:val="5"/>
  </w:num>
  <w:num w:numId="3" w16cid:durableId="998315127">
    <w:abstractNumId w:val="4"/>
  </w:num>
  <w:num w:numId="4" w16cid:durableId="875242326">
    <w:abstractNumId w:val="6"/>
  </w:num>
  <w:num w:numId="5" w16cid:durableId="274022265">
    <w:abstractNumId w:val="0"/>
  </w:num>
  <w:num w:numId="6" w16cid:durableId="398330440">
    <w:abstractNumId w:val="2"/>
  </w:num>
  <w:num w:numId="7" w16cid:durableId="729112618">
    <w:abstractNumId w:val="8"/>
  </w:num>
  <w:num w:numId="8" w16cid:durableId="256405420">
    <w:abstractNumId w:val="3"/>
  </w:num>
  <w:num w:numId="9" w16cid:durableId="196164661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B3"/>
    <w:rsid w:val="00000B8F"/>
    <w:rsid w:val="00000CE0"/>
    <w:rsid w:val="000010B0"/>
    <w:rsid w:val="000013C0"/>
    <w:rsid w:val="00001D90"/>
    <w:rsid w:val="00002387"/>
    <w:rsid w:val="000030F2"/>
    <w:rsid w:val="00005386"/>
    <w:rsid w:val="00005932"/>
    <w:rsid w:val="00006F04"/>
    <w:rsid w:val="00007835"/>
    <w:rsid w:val="00007E69"/>
    <w:rsid w:val="000103AB"/>
    <w:rsid w:val="00010E85"/>
    <w:rsid w:val="00011327"/>
    <w:rsid w:val="0001197E"/>
    <w:rsid w:val="00011C80"/>
    <w:rsid w:val="00011EC7"/>
    <w:rsid w:val="00012352"/>
    <w:rsid w:val="00012BFA"/>
    <w:rsid w:val="0001305E"/>
    <w:rsid w:val="0001331F"/>
    <w:rsid w:val="00013769"/>
    <w:rsid w:val="00013AE1"/>
    <w:rsid w:val="000146C2"/>
    <w:rsid w:val="00015721"/>
    <w:rsid w:val="0001590C"/>
    <w:rsid w:val="000161C6"/>
    <w:rsid w:val="000206AD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4D5"/>
    <w:rsid w:val="00031A8B"/>
    <w:rsid w:val="00031B3D"/>
    <w:rsid w:val="00031C7E"/>
    <w:rsid w:val="00032A06"/>
    <w:rsid w:val="000333C3"/>
    <w:rsid w:val="00033C66"/>
    <w:rsid w:val="00033D22"/>
    <w:rsid w:val="00034136"/>
    <w:rsid w:val="000346ED"/>
    <w:rsid w:val="00035BAD"/>
    <w:rsid w:val="000372A0"/>
    <w:rsid w:val="00037BEC"/>
    <w:rsid w:val="00037F7C"/>
    <w:rsid w:val="00040A24"/>
    <w:rsid w:val="00041038"/>
    <w:rsid w:val="0004133A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D34"/>
    <w:rsid w:val="00054E9D"/>
    <w:rsid w:val="000552BC"/>
    <w:rsid w:val="00055321"/>
    <w:rsid w:val="00055EA0"/>
    <w:rsid w:val="000563A7"/>
    <w:rsid w:val="0005654F"/>
    <w:rsid w:val="00057389"/>
    <w:rsid w:val="00057E4E"/>
    <w:rsid w:val="0006115A"/>
    <w:rsid w:val="00061F6F"/>
    <w:rsid w:val="000630B0"/>
    <w:rsid w:val="0006331D"/>
    <w:rsid w:val="000638D6"/>
    <w:rsid w:val="00064226"/>
    <w:rsid w:val="00064900"/>
    <w:rsid w:val="00064A3A"/>
    <w:rsid w:val="00064D0A"/>
    <w:rsid w:val="00065AD8"/>
    <w:rsid w:val="00066786"/>
    <w:rsid w:val="000677A6"/>
    <w:rsid w:val="0007065C"/>
    <w:rsid w:val="0007099C"/>
    <w:rsid w:val="00070AE8"/>
    <w:rsid w:val="00071B9E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1FC5"/>
    <w:rsid w:val="00082886"/>
    <w:rsid w:val="0008319F"/>
    <w:rsid w:val="0008528F"/>
    <w:rsid w:val="000864F6"/>
    <w:rsid w:val="00086E80"/>
    <w:rsid w:val="000873E8"/>
    <w:rsid w:val="0009005D"/>
    <w:rsid w:val="000917C7"/>
    <w:rsid w:val="0009180A"/>
    <w:rsid w:val="000919A1"/>
    <w:rsid w:val="00092270"/>
    <w:rsid w:val="00093176"/>
    <w:rsid w:val="000935DE"/>
    <w:rsid w:val="00093710"/>
    <w:rsid w:val="00095D6E"/>
    <w:rsid w:val="00097C78"/>
    <w:rsid w:val="000A1DB9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3D7"/>
    <w:rsid w:val="000B4CF5"/>
    <w:rsid w:val="000B6349"/>
    <w:rsid w:val="000B6792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2147"/>
    <w:rsid w:val="000E2959"/>
    <w:rsid w:val="000E2CD7"/>
    <w:rsid w:val="000E3989"/>
    <w:rsid w:val="000E3A71"/>
    <w:rsid w:val="000E62A2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34DB"/>
    <w:rsid w:val="000F3C71"/>
    <w:rsid w:val="000F4048"/>
    <w:rsid w:val="000F5592"/>
    <w:rsid w:val="000F57DD"/>
    <w:rsid w:val="000F5A15"/>
    <w:rsid w:val="000F5DC0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35AB"/>
    <w:rsid w:val="00104A04"/>
    <w:rsid w:val="0010510F"/>
    <w:rsid w:val="001061F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2F49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3048E"/>
    <w:rsid w:val="001307A3"/>
    <w:rsid w:val="00130C6A"/>
    <w:rsid w:val="00133DB2"/>
    <w:rsid w:val="00134326"/>
    <w:rsid w:val="00134879"/>
    <w:rsid w:val="001357FA"/>
    <w:rsid w:val="00135F12"/>
    <w:rsid w:val="0013792D"/>
    <w:rsid w:val="00140402"/>
    <w:rsid w:val="00140598"/>
    <w:rsid w:val="00140A38"/>
    <w:rsid w:val="0014125B"/>
    <w:rsid w:val="001413AA"/>
    <w:rsid w:val="00141780"/>
    <w:rsid w:val="001431BA"/>
    <w:rsid w:val="0014403B"/>
    <w:rsid w:val="00145D37"/>
    <w:rsid w:val="001479DD"/>
    <w:rsid w:val="00150144"/>
    <w:rsid w:val="001506FE"/>
    <w:rsid w:val="00150D25"/>
    <w:rsid w:val="00150EBD"/>
    <w:rsid w:val="00152060"/>
    <w:rsid w:val="00152451"/>
    <w:rsid w:val="0015344F"/>
    <w:rsid w:val="00153E04"/>
    <w:rsid w:val="00154278"/>
    <w:rsid w:val="001552DC"/>
    <w:rsid w:val="001557D4"/>
    <w:rsid w:val="00155CB5"/>
    <w:rsid w:val="001563CF"/>
    <w:rsid w:val="0015789A"/>
    <w:rsid w:val="001602B1"/>
    <w:rsid w:val="00161195"/>
    <w:rsid w:val="0016171A"/>
    <w:rsid w:val="00161FA7"/>
    <w:rsid w:val="001628B4"/>
    <w:rsid w:val="00162B50"/>
    <w:rsid w:val="00162C91"/>
    <w:rsid w:val="00164E6B"/>
    <w:rsid w:val="001653AE"/>
    <w:rsid w:val="00165C61"/>
    <w:rsid w:val="00165DA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3FA"/>
    <w:rsid w:val="00182F77"/>
    <w:rsid w:val="001832A9"/>
    <w:rsid w:val="001832E6"/>
    <w:rsid w:val="00183866"/>
    <w:rsid w:val="00183ABC"/>
    <w:rsid w:val="00187394"/>
    <w:rsid w:val="0019110F"/>
    <w:rsid w:val="00194E44"/>
    <w:rsid w:val="00194F65"/>
    <w:rsid w:val="0019607F"/>
    <w:rsid w:val="0019642B"/>
    <w:rsid w:val="00196F47"/>
    <w:rsid w:val="001A18D8"/>
    <w:rsid w:val="001A2972"/>
    <w:rsid w:val="001A2DC1"/>
    <w:rsid w:val="001A32C2"/>
    <w:rsid w:val="001A4A3D"/>
    <w:rsid w:val="001A590E"/>
    <w:rsid w:val="001A5DAF"/>
    <w:rsid w:val="001A717A"/>
    <w:rsid w:val="001A74DD"/>
    <w:rsid w:val="001A7ED9"/>
    <w:rsid w:val="001A7EFA"/>
    <w:rsid w:val="001B027D"/>
    <w:rsid w:val="001B0305"/>
    <w:rsid w:val="001B0633"/>
    <w:rsid w:val="001B0D69"/>
    <w:rsid w:val="001B2402"/>
    <w:rsid w:val="001B2B6D"/>
    <w:rsid w:val="001B3D7C"/>
    <w:rsid w:val="001B44B3"/>
    <w:rsid w:val="001B527F"/>
    <w:rsid w:val="001C04B0"/>
    <w:rsid w:val="001C1AF1"/>
    <w:rsid w:val="001C3914"/>
    <w:rsid w:val="001C3ACC"/>
    <w:rsid w:val="001C3FEF"/>
    <w:rsid w:val="001C454E"/>
    <w:rsid w:val="001C5D9E"/>
    <w:rsid w:val="001C710F"/>
    <w:rsid w:val="001D00BD"/>
    <w:rsid w:val="001D0E2A"/>
    <w:rsid w:val="001D1E2A"/>
    <w:rsid w:val="001D2782"/>
    <w:rsid w:val="001D2DC3"/>
    <w:rsid w:val="001D3B1F"/>
    <w:rsid w:val="001D483A"/>
    <w:rsid w:val="001D50F0"/>
    <w:rsid w:val="001D61DC"/>
    <w:rsid w:val="001D6419"/>
    <w:rsid w:val="001D66B6"/>
    <w:rsid w:val="001D75D6"/>
    <w:rsid w:val="001D7677"/>
    <w:rsid w:val="001D76E4"/>
    <w:rsid w:val="001D786C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71F5"/>
    <w:rsid w:val="002072C0"/>
    <w:rsid w:val="00211202"/>
    <w:rsid w:val="00211566"/>
    <w:rsid w:val="00211C06"/>
    <w:rsid w:val="002130C3"/>
    <w:rsid w:val="0021333B"/>
    <w:rsid w:val="002136F4"/>
    <w:rsid w:val="00214076"/>
    <w:rsid w:val="00215228"/>
    <w:rsid w:val="002157A1"/>
    <w:rsid w:val="002159BF"/>
    <w:rsid w:val="002165A0"/>
    <w:rsid w:val="00216D76"/>
    <w:rsid w:val="002171E1"/>
    <w:rsid w:val="002179A8"/>
    <w:rsid w:val="00220B15"/>
    <w:rsid w:val="00220FF0"/>
    <w:rsid w:val="0022112C"/>
    <w:rsid w:val="00222281"/>
    <w:rsid w:val="00222F97"/>
    <w:rsid w:val="00222FBB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68B6"/>
    <w:rsid w:val="002373EF"/>
    <w:rsid w:val="0024211A"/>
    <w:rsid w:val="0024279A"/>
    <w:rsid w:val="0024334F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DD1"/>
    <w:rsid w:val="00252A8F"/>
    <w:rsid w:val="00252CF4"/>
    <w:rsid w:val="00252D87"/>
    <w:rsid w:val="00252F58"/>
    <w:rsid w:val="00253685"/>
    <w:rsid w:val="00253D05"/>
    <w:rsid w:val="00253FC0"/>
    <w:rsid w:val="00255391"/>
    <w:rsid w:val="002562B2"/>
    <w:rsid w:val="00256898"/>
    <w:rsid w:val="002568B9"/>
    <w:rsid w:val="00261B99"/>
    <w:rsid w:val="0026396A"/>
    <w:rsid w:val="00263BD0"/>
    <w:rsid w:val="0026401C"/>
    <w:rsid w:val="002653B8"/>
    <w:rsid w:val="00265AB3"/>
    <w:rsid w:val="00265DFA"/>
    <w:rsid w:val="00266E60"/>
    <w:rsid w:val="0027082A"/>
    <w:rsid w:val="0027100E"/>
    <w:rsid w:val="002717EF"/>
    <w:rsid w:val="0027252E"/>
    <w:rsid w:val="002751C1"/>
    <w:rsid w:val="00275556"/>
    <w:rsid w:val="0028006E"/>
    <w:rsid w:val="002817F5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0EF"/>
    <w:rsid w:val="00286766"/>
    <w:rsid w:val="0028709C"/>
    <w:rsid w:val="002878A7"/>
    <w:rsid w:val="00287EC1"/>
    <w:rsid w:val="002901DF"/>
    <w:rsid w:val="002914C0"/>
    <w:rsid w:val="00291907"/>
    <w:rsid w:val="00292D26"/>
    <w:rsid w:val="0029336E"/>
    <w:rsid w:val="00293805"/>
    <w:rsid w:val="00296107"/>
    <w:rsid w:val="002964A5"/>
    <w:rsid w:val="002968BE"/>
    <w:rsid w:val="00296A28"/>
    <w:rsid w:val="00297F2D"/>
    <w:rsid w:val="00297FE7"/>
    <w:rsid w:val="002A0324"/>
    <w:rsid w:val="002A0428"/>
    <w:rsid w:val="002A0E62"/>
    <w:rsid w:val="002A0EAE"/>
    <w:rsid w:val="002A1EAD"/>
    <w:rsid w:val="002A40CD"/>
    <w:rsid w:val="002A4127"/>
    <w:rsid w:val="002A4234"/>
    <w:rsid w:val="002A44D8"/>
    <w:rsid w:val="002A5001"/>
    <w:rsid w:val="002A6257"/>
    <w:rsid w:val="002A6C64"/>
    <w:rsid w:val="002A75D1"/>
    <w:rsid w:val="002A760D"/>
    <w:rsid w:val="002A77E0"/>
    <w:rsid w:val="002A7971"/>
    <w:rsid w:val="002B0E71"/>
    <w:rsid w:val="002B1A21"/>
    <w:rsid w:val="002B206E"/>
    <w:rsid w:val="002B221F"/>
    <w:rsid w:val="002B3121"/>
    <w:rsid w:val="002B335F"/>
    <w:rsid w:val="002B37DE"/>
    <w:rsid w:val="002B3AA4"/>
    <w:rsid w:val="002B405D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839"/>
    <w:rsid w:val="002D0A2C"/>
    <w:rsid w:val="002D14DA"/>
    <w:rsid w:val="002D14DE"/>
    <w:rsid w:val="002D15BF"/>
    <w:rsid w:val="002D17F4"/>
    <w:rsid w:val="002D1A59"/>
    <w:rsid w:val="002D2707"/>
    <w:rsid w:val="002D70A6"/>
    <w:rsid w:val="002D7237"/>
    <w:rsid w:val="002E0714"/>
    <w:rsid w:val="002E1ABD"/>
    <w:rsid w:val="002E1B54"/>
    <w:rsid w:val="002E2847"/>
    <w:rsid w:val="002E2F6E"/>
    <w:rsid w:val="002E4449"/>
    <w:rsid w:val="002E4874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2B91"/>
    <w:rsid w:val="002F3369"/>
    <w:rsid w:val="002F36A9"/>
    <w:rsid w:val="002F41C9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F8D"/>
    <w:rsid w:val="0030326D"/>
    <w:rsid w:val="00303A4B"/>
    <w:rsid w:val="00304733"/>
    <w:rsid w:val="0030574A"/>
    <w:rsid w:val="00305DA3"/>
    <w:rsid w:val="00305E63"/>
    <w:rsid w:val="0030677D"/>
    <w:rsid w:val="00306BDC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06F7"/>
    <w:rsid w:val="00321CC2"/>
    <w:rsid w:val="00321FC5"/>
    <w:rsid w:val="00322A39"/>
    <w:rsid w:val="003234DA"/>
    <w:rsid w:val="00323F24"/>
    <w:rsid w:val="00324077"/>
    <w:rsid w:val="003248E5"/>
    <w:rsid w:val="00324FC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111A"/>
    <w:rsid w:val="003313B6"/>
    <w:rsid w:val="00331A46"/>
    <w:rsid w:val="00331AE5"/>
    <w:rsid w:val="0033218D"/>
    <w:rsid w:val="00332F7D"/>
    <w:rsid w:val="00333757"/>
    <w:rsid w:val="00334A17"/>
    <w:rsid w:val="00335AFA"/>
    <w:rsid w:val="00340FE3"/>
    <w:rsid w:val="00343A0B"/>
    <w:rsid w:val="00344516"/>
    <w:rsid w:val="00344B35"/>
    <w:rsid w:val="003453CA"/>
    <w:rsid w:val="0034680B"/>
    <w:rsid w:val="003473C3"/>
    <w:rsid w:val="00347822"/>
    <w:rsid w:val="0035198A"/>
    <w:rsid w:val="003539EC"/>
    <w:rsid w:val="00353ABB"/>
    <w:rsid w:val="00353EAC"/>
    <w:rsid w:val="003547E5"/>
    <w:rsid w:val="00355512"/>
    <w:rsid w:val="00356DD2"/>
    <w:rsid w:val="003570AD"/>
    <w:rsid w:val="0035752D"/>
    <w:rsid w:val="0035783C"/>
    <w:rsid w:val="003604E8"/>
    <w:rsid w:val="00362027"/>
    <w:rsid w:val="00362B2A"/>
    <w:rsid w:val="00362D39"/>
    <w:rsid w:val="003634E7"/>
    <w:rsid w:val="00364C1E"/>
    <w:rsid w:val="00364C40"/>
    <w:rsid w:val="003653EB"/>
    <w:rsid w:val="00365DA4"/>
    <w:rsid w:val="00366C26"/>
    <w:rsid w:val="003701E5"/>
    <w:rsid w:val="003707C8"/>
    <w:rsid w:val="00370B25"/>
    <w:rsid w:val="003710A0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77529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9037C"/>
    <w:rsid w:val="003917D9"/>
    <w:rsid w:val="0039198E"/>
    <w:rsid w:val="00392D8F"/>
    <w:rsid w:val="00393797"/>
    <w:rsid w:val="00393A17"/>
    <w:rsid w:val="00393E2C"/>
    <w:rsid w:val="00393FF5"/>
    <w:rsid w:val="003949F6"/>
    <w:rsid w:val="00395FFD"/>
    <w:rsid w:val="003963F4"/>
    <w:rsid w:val="0039659A"/>
    <w:rsid w:val="00396B81"/>
    <w:rsid w:val="00397009"/>
    <w:rsid w:val="00397805"/>
    <w:rsid w:val="003A017E"/>
    <w:rsid w:val="003A0258"/>
    <w:rsid w:val="003A0EA4"/>
    <w:rsid w:val="003A1B6C"/>
    <w:rsid w:val="003A1C46"/>
    <w:rsid w:val="003A2C36"/>
    <w:rsid w:val="003A3232"/>
    <w:rsid w:val="003A4AC7"/>
    <w:rsid w:val="003A4E91"/>
    <w:rsid w:val="003A6069"/>
    <w:rsid w:val="003A64D4"/>
    <w:rsid w:val="003A7204"/>
    <w:rsid w:val="003B0105"/>
    <w:rsid w:val="003B0325"/>
    <w:rsid w:val="003B0E53"/>
    <w:rsid w:val="003B0EAE"/>
    <w:rsid w:val="003B1011"/>
    <w:rsid w:val="003B2B3D"/>
    <w:rsid w:val="003B33CD"/>
    <w:rsid w:val="003B394F"/>
    <w:rsid w:val="003B3C2F"/>
    <w:rsid w:val="003B47A6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647"/>
    <w:rsid w:val="003C6881"/>
    <w:rsid w:val="003C6BC6"/>
    <w:rsid w:val="003D003B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5CDC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691"/>
    <w:rsid w:val="003F1806"/>
    <w:rsid w:val="003F1A3F"/>
    <w:rsid w:val="003F2568"/>
    <w:rsid w:val="003F4902"/>
    <w:rsid w:val="003F5523"/>
    <w:rsid w:val="003F6690"/>
    <w:rsid w:val="003F70EA"/>
    <w:rsid w:val="003F715E"/>
    <w:rsid w:val="003F7C4E"/>
    <w:rsid w:val="0040072F"/>
    <w:rsid w:val="00400A57"/>
    <w:rsid w:val="00401D36"/>
    <w:rsid w:val="0040206A"/>
    <w:rsid w:val="00402538"/>
    <w:rsid w:val="00402766"/>
    <w:rsid w:val="0040295F"/>
    <w:rsid w:val="0040348C"/>
    <w:rsid w:val="004057F0"/>
    <w:rsid w:val="00407169"/>
    <w:rsid w:val="004101DA"/>
    <w:rsid w:val="004104DF"/>
    <w:rsid w:val="00410895"/>
    <w:rsid w:val="004119CA"/>
    <w:rsid w:val="004128E0"/>
    <w:rsid w:val="004133F6"/>
    <w:rsid w:val="00413461"/>
    <w:rsid w:val="00414CB1"/>
    <w:rsid w:val="004164E3"/>
    <w:rsid w:val="004172E3"/>
    <w:rsid w:val="00417ED8"/>
    <w:rsid w:val="00421144"/>
    <w:rsid w:val="0042117D"/>
    <w:rsid w:val="004213A0"/>
    <w:rsid w:val="00422183"/>
    <w:rsid w:val="004227C5"/>
    <w:rsid w:val="0042296F"/>
    <w:rsid w:val="00424D11"/>
    <w:rsid w:val="004255B9"/>
    <w:rsid w:val="0042620B"/>
    <w:rsid w:val="00430100"/>
    <w:rsid w:val="00430D52"/>
    <w:rsid w:val="00432BEE"/>
    <w:rsid w:val="00432E36"/>
    <w:rsid w:val="0043308E"/>
    <w:rsid w:val="00433E2C"/>
    <w:rsid w:val="00435379"/>
    <w:rsid w:val="00436AFA"/>
    <w:rsid w:val="004401CD"/>
    <w:rsid w:val="004420A9"/>
    <w:rsid w:val="00442C81"/>
    <w:rsid w:val="00443311"/>
    <w:rsid w:val="004440DD"/>
    <w:rsid w:val="004448C7"/>
    <w:rsid w:val="00444FE5"/>
    <w:rsid w:val="0044755B"/>
    <w:rsid w:val="00452F75"/>
    <w:rsid w:val="0045427F"/>
    <w:rsid w:val="00454713"/>
    <w:rsid w:val="00454AB1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76A"/>
    <w:rsid w:val="00474ED0"/>
    <w:rsid w:val="004763C3"/>
    <w:rsid w:val="004768A1"/>
    <w:rsid w:val="00476A59"/>
    <w:rsid w:val="0047732F"/>
    <w:rsid w:val="004774D6"/>
    <w:rsid w:val="00477692"/>
    <w:rsid w:val="00480036"/>
    <w:rsid w:val="00480138"/>
    <w:rsid w:val="00481483"/>
    <w:rsid w:val="004819E0"/>
    <w:rsid w:val="00482B1D"/>
    <w:rsid w:val="004832ED"/>
    <w:rsid w:val="00483D2D"/>
    <w:rsid w:val="004845A3"/>
    <w:rsid w:val="0049015C"/>
    <w:rsid w:val="0049059E"/>
    <w:rsid w:val="00491F39"/>
    <w:rsid w:val="00492C28"/>
    <w:rsid w:val="0049341A"/>
    <w:rsid w:val="00496B1B"/>
    <w:rsid w:val="00496B81"/>
    <w:rsid w:val="00497974"/>
    <w:rsid w:val="004A03FA"/>
    <w:rsid w:val="004A0555"/>
    <w:rsid w:val="004A17A9"/>
    <w:rsid w:val="004A2D1A"/>
    <w:rsid w:val="004A3D1B"/>
    <w:rsid w:val="004A40EF"/>
    <w:rsid w:val="004A422F"/>
    <w:rsid w:val="004A52B4"/>
    <w:rsid w:val="004A5E2B"/>
    <w:rsid w:val="004A6A07"/>
    <w:rsid w:val="004A7EBC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547"/>
    <w:rsid w:val="004B6C77"/>
    <w:rsid w:val="004B6FA0"/>
    <w:rsid w:val="004B7A99"/>
    <w:rsid w:val="004C0FE7"/>
    <w:rsid w:val="004C3509"/>
    <w:rsid w:val="004C3BA7"/>
    <w:rsid w:val="004C469D"/>
    <w:rsid w:val="004C470F"/>
    <w:rsid w:val="004C5039"/>
    <w:rsid w:val="004C55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03"/>
    <w:rsid w:val="004D263B"/>
    <w:rsid w:val="004D2661"/>
    <w:rsid w:val="004D2882"/>
    <w:rsid w:val="004D2925"/>
    <w:rsid w:val="004D2DC0"/>
    <w:rsid w:val="004D2EC1"/>
    <w:rsid w:val="004D2EF4"/>
    <w:rsid w:val="004D35A5"/>
    <w:rsid w:val="004D426E"/>
    <w:rsid w:val="004D5D1B"/>
    <w:rsid w:val="004D6147"/>
    <w:rsid w:val="004D71C3"/>
    <w:rsid w:val="004D77B9"/>
    <w:rsid w:val="004E0242"/>
    <w:rsid w:val="004E1E5F"/>
    <w:rsid w:val="004E3046"/>
    <w:rsid w:val="004E4838"/>
    <w:rsid w:val="004E6C2B"/>
    <w:rsid w:val="004F0F4F"/>
    <w:rsid w:val="004F10D5"/>
    <w:rsid w:val="004F1C7B"/>
    <w:rsid w:val="004F1E4A"/>
    <w:rsid w:val="004F35F0"/>
    <w:rsid w:val="004F4237"/>
    <w:rsid w:val="004F52D6"/>
    <w:rsid w:val="004F5910"/>
    <w:rsid w:val="004F60BC"/>
    <w:rsid w:val="004F6B42"/>
    <w:rsid w:val="004F7176"/>
    <w:rsid w:val="004F7494"/>
    <w:rsid w:val="004F7FB1"/>
    <w:rsid w:val="00500180"/>
    <w:rsid w:val="00500228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11BD"/>
    <w:rsid w:val="005119DD"/>
    <w:rsid w:val="00515155"/>
    <w:rsid w:val="00515BBB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E42"/>
    <w:rsid w:val="005302C6"/>
    <w:rsid w:val="00531139"/>
    <w:rsid w:val="0053146C"/>
    <w:rsid w:val="00531E93"/>
    <w:rsid w:val="0053423A"/>
    <w:rsid w:val="00535288"/>
    <w:rsid w:val="005378C5"/>
    <w:rsid w:val="00540DCF"/>
    <w:rsid w:val="0054198E"/>
    <w:rsid w:val="00542631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4513"/>
    <w:rsid w:val="00555270"/>
    <w:rsid w:val="00555D18"/>
    <w:rsid w:val="0055787F"/>
    <w:rsid w:val="005605A2"/>
    <w:rsid w:val="005606F8"/>
    <w:rsid w:val="005607AA"/>
    <w:rsid w:val="00560EAA"/>
    <w:rsid w:val="00560FC4"/>
    <w:rsid w:val="00561395"/>
    <w:rsid w:val="00563224"/>
    <w:rsid w:val="0056487E"/>
    <w:rsid w:val="00564907"/>
    <w:rsid w:val="00564F49"/>
    <w:rsid w:val="0056615B"/>
    <w:rsid w:val="00567B01"/>
    <w:rsid w:val="00567C14"/>
    <w:rsid w:val="005701D1"/>
    <w:rsid w:val="00570A36"/>
    <w:rsid w:val="005719A5"/>
    <w:rsid w:val="005731E3"/>
    <w:rsid w:val="00573358"/>
    <w:rsid w:val="00574F90"/>
    <w:rsid w:val="00575E51"/>
    <w:rsid w:val="00575F26"/>
    <w:rsid w:val="0057632B"/>
    <w:rsid w:val="00576E12"/>
    <w:rsid w:val="005776D2"/>
    <w:rsid w:val="00577EA6"/>
    <w:rsid w:val="005808A7"/>
    <w:rsid w:val="00581A92"/>
    <w:rsid w:val="00581EBD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9613F"/>
    <w:rsid w:val="00597616"/>
    <w:rsid w:val="005A1865"/>
    <w:rsid w:val="005A2C34"/>
    <w:rsid w:val="005A3CCA"/>
    <w:rsid w:val="005A433D"/>
    <w:rsid w:val="005A43A6"/>
    <w:rsid w:val="005A4452"/>
    <w:rsid w:val="005A58CA"/>
    <w:rsid w:val="005A5921"/>
    <w:rsid w:val="005A6812"/>
    <w:rsid w:val="005B0C62"/>
    <w:rsid w:val="005B1692"/>
    <w:rsid w:val="005B2312"/>
    <w:rsid w:val="005B40D6"/>
    <w:rsid w:val="005B71E7"/>
    <w:rsid w:val="005B7C8A"/>
    <w:rsid w:val="005C038C"/>
    <w:rsid w:val="005C0CB7"/>
    <w:rsid w:val="005C45E2"/>
    <w:rsid w:val="005C593E"/>
    <w:rsid w:val="005C6CF9"/>
    <w:rsid w:val="005C7759"/>
    <w:rsid w:val="005C7AD0"/>
    <w:rsid w:val="005D0B9F"/>
    <w:rsid w:val="005D35B7"/>
    <w:rsid w:val="005D3981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94D"/>
    <w:rsid w:val="005E49FE"/>
    <w:rsid w:val="005E511D"/>
    <w:rsid w:val="005E51D0"/>
    <w:rsid w:val="005E6279"/>
    <w:rsid w:val="005E782B"/>
    <w:rsid w:val="005E7948"/>
    <w:rsid w:val="005E7FD4"/>
    <w:rsid w:val="005F3794"/>
    <w:rsid w:val="005F3FB4"/>
    <w:rsid w:val="005F4BFE"/>
    <w:rsid w:val="005F59DF"/>
    <w:rsid w:val="005F5DC8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18CE"/>
    <w:rsid w:val="0061211C"/>
    <w:rsid w:val="006125CF"/>
    <w:rsid w:val="00612B1A"/>
    <w:rsid w:val="006135AA"/>
    <w:rsid w:val="006135B1"/>
    <w:rsid w:val="00613C90"/>
    <w:rsid w:val="0061426A"/>
    <w:rsid w:val="006143B9"/>
    <w:rsid w:val="0061536D"/>
    <w:rsid w:val="00616051"/>
    <w:rsid w:val="006176EA"/>
    <w:rsid w:val="0061779D"/>
    <w:rsid w:val="00620917"/>
    <w:rsid w:val="00621A1C"/>
    <w:rsid w:val="00621CA2"/>
    <w:rsid w:val="0062274A"/>
    <w:rsid w:val="00622F73"/>
    <w:rsid w:val="006258C5"/>
    <w:rsid w:val="00626206"/>
    <w:rsid w:val="006262B3"/>
    <w:rsid w:val="0062784E"/>
    <w:rsid w:val="006279AD"/>
    <w:rsid w:val="00627BA9"/>
    <w:rsid w:val="00627C10"/>
    <w:rsid w:val="00630CA8"/>
    <w:rsid w:val="00630E75"/>
    <w:rsid w:val="00630E7A"/>
    <w:rsid w:val="006326F4"/>
    <w:rsid w:val="006330F8"/>
    <w:rsid w:val="00635432"/>
    <w:rsid w:val="0063689C"/>
    <w:rsid w:val="00636DFE"/>
    <w:rsid w:val="0063746D"/>
    <w:rsid w:val="00637BB2"/>
    <w:rsid w:val="00640B1F"/>
    <w:rsid w:val="00641061"/>
    <w:rsid w:val="006418D6"/>
    <w:rsid w:val="0064218E"/>
    <w:rsid w:val="0064264C"/>
    <w:rsid w:val="006438F8"/>
    <w:rsid w:val="00644E54"/>
    <w:rsid w:val="00644F48"/>
    <w:rsid w:val="006456BA"/>
    <w:rsid w:val="006458DE"/>
    <w:rsid w:val="00645F37"/>
    <w:rsid w:val="00646043"/>
    <w:rsid w:val="00646FEA"/>
    <w:rsid w:val="00647F0A"/>
    <w:rsid w:val="006528B0"/>
    <w:rsid w:val="00652CAB"/>
    <w:rsid w:val="006536FF"/>
    <w:rsid w:val="00654615"/>
    <w:rsid w:val="00654C7F"/>
    <w:rsid w:val="00654D70"/>
    <w:rsid w:val="00654F00"/>
    <w:rsid w:val="00655A03"/>
    <w:rsid w:val="006565C6"/>
    <w:rsid w:val="0065764D"/>
    <w:rsid w:val="006608ED"/>
    <w:rsid w:val="0066149F"/>
    <w:rsid w:val="00661D6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0753"/>
    <w:rsid w:val="00671B0D"/>
    <w:rsid w:val="00671BBC"/>
    <w:rsid w:val="00671ED6"/>
    <w:rsid w:val="0067283A"/>
    <w:rsid w:val="00672895"/>
    <w:rsid w:val="00672C0A"/>
    <w:rsid w:val="00672D16"/>
    <w:rsid w:val="0067327E"/>
    <w:rsid w:val="00673353"/>
    <w:rsid w:val="00674239"/>
    <w:rsid w:val="00674973"/>
    <w:rsid w:val="00675A6F"/>
    <w:rsid w:val="0067641C"/>
    <w:rsid w:val="00676A09"/>
    <w:rsid w:val="006808FA"/>
    <w:rsid w:val="00680CD8"/>
    <w:rsid w:val="0068280B"/>
    <w:rsid w:val="00682E73"/>
    <w:rsid w:val="00683922"/>
    <w:rsid w:val="00683E75"/>
    <w:rsid w:val="00685206"/>
    <w:rsid w:val="00685C3B"/>
    <w:rsid w:val="0068627B"/>
    <w:rsid w:val="006863D7"/>
    <w:rsid w:val="0068718D"/>
    <w:rsid w:val="006910C1"/>
    <w:rsid w:val="0069188A"/>
    <w:rsid w:val="00693505"/>
    <w:rsid w:val="00694168"/>
    <w:rsid w:val="006944A5"/>
    <w:rsid w:val="00694840"/>
    <w:rsid w:val="00694C3A"/>
    <w:rsid w:val="00695A0D"/>
    <w:rsid w:val="006968DA"/>
    <w:rsid w:val="00697452"/>
    <w:rsid w:val="006A322E"/>
    <w:rsid w:val="006A358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36C"/>
    <w:rsid w:val="006A7902"/>
    <w:rsid w:val="006B148E"/>
    <w:rsid w:val="006B2249"/>
    <w:rsid w:val="006B2AA4"/>
    <w:rsid w:val="006B3174"/>
    <w:rsid w:val="006B31AB"/>
    <w:rsid w:val="006B364C"/>
    <w:rsid w:val="006B39C5"/>
    <w:rsid w:val="006B59BE"/>
    <w:rsid w:val="006B6412"/>
    <w:rsid w:val="006C08E8"/>
    <w:rsid w:val="006C0AD5"/>
    <w:rsid w:val="006C0B03"/>
    <w:rsid w:val="006C0B8B"/>
    <w:rsid w:val="006C21CD"/>
    <w:rsid w:val="006C2532"/>
    <w:rsid w:val="006C2A60"/>
    <w:rsid w:val="006C3115"/>
    <w:rsid w:val="006C48EE"/>
    <w:rsid w:val="006C6072"/>
    <w:rsid w:val="006C770F"/>
    <w:rsid w:val="006D0293"/>
    <w:rsid w:val="006D07A2"/>
    <w:rsid w:val="006D11BE"/>
    <w:rsid w:val="006D144D"/>
    <w:rsid w:val="006D1988"/>
    <w:rsid w:val="006D1D99"/>
    <w:rsid w:val="006D200D"/>
    <w:rsid w:val="006D2123"/>
    <w:rsid w:val="006D30BC"/>
    <w:rsid w:val="006D3D9E"/>
    <w:rsid w:val="006D4DA4"/>
    <w:rsid w:val="006D4E5A"/>
    <w:rsid w:val="006D4EAD"/>
    <w:rsid w:val="006D4F0D"/>
    <w:rsid w:val="006D54D1"/>
    <w:rsid w:val="006D64AB"/>
    <w:rsid w:val="006D6C6F"/>
    <w:rsid w:val="006E0692"/>
    <w:rsid w:val="006E1544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4209"/>
    <w:rsid w:val="006F5841"/>
    <w:rsid w:val="006F6424"/>
    <w:rsid w:val="006F690F"/>
    <w:rsid w:val="006F7306"/>
    <w:rsid w:val="006F7A84"/>
    <w:rsid w:val="006F7D3A"/>
    <w:rsid w:val="00701BEB"/>
    <w:rsid w:val="00703389"/>
    <w:rsid w:val="007060B8"/>
    <w:rsid w:val="00707BFB"/>
    <w:rsid w:val="00711D1F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C17"/>
    <w:rsid w:val="00724E50"/>
    <w:rsid w:val="00725BAE"/>
    <w:rsid w:val="00730367"/>
    <w:rsid w:val="00730D92"/>
    <w:rsid w:val="007310F3"/>
    <w:rsid w:val="007311E0"/>
    <w:rsid w:val="0073196C"/>
    <w:rsid w:val="00731B4B"/>
    <w:rsid w:val="00732ACB"/>
    <w:rsid w:val="0073388E"/>
    <w:rsid w:val="007341E2"/>
    <w:rsid w:val="00734501"/>
    <w:rsid w:val="007357C9"/>
    <w:rsid w:val="00735F0F"/>
    <w:rsid w:val="0073697E"/>
    <w:rsid w:val="00736C16"/>
    <w:rsid w:val="00737B79"/>
    <w:rsid w:val="00740D8F"/>
    <w:rsid w:val="00741705"/>
    <w:rsid w:val="00742461"/>
    <w:rsid w:val="007426E1"/>
    <w:rsid w:val="007429EC"/>
    <w:rsid w:val="007433B1"/>
    <w:rsid w:val="00743B1F"/>
    <w:rsid w:val="00743C03"/>
    <w:rsid w:val="00744A0B"/>
    <w:rsid w:val="007474A9"/>
    <w:rsid w:val="0074772A"/>
    <w:rsid w:val="00747D06"/>
    <w:rsid w:val="00750F86"/>
    <w:rsid w:val="0075167D"/>
    <w:rsid w:val="0075214A"/>
    <w:rsid w:val="00752AE7"/>
    <w:rsid w:val="00753170"/>
    <w:rsid w:val="0075422A"/>
    <w:rsid w:val="00757255"/>
    <w:rsid w:val="0075768F"/>
    <w:rsid w:val="00757A5B"/>
    <w:rsid w:val="00757D50"/>
    <w:rsid w:val="00760302"/>
    <w:rsid w:val="00760B64"/>
    <w:rsid w:val="007615F6"/>
    <w:rsid w:val="0076197B"/>
    <w:rsid w:val="00761F37"/>
    <w:rsid w:val="007620D1"/>
    <w:rsid w:val="0076242D"/>
    <w:rsid w:val="00762EB5"/>
    <w:rsid w:val="00763606"/>
    <w:rsid w:val="007669A7"/>
    <w:rsid w:val="007678B8"/>
    <w:rsid w:val="007679F2"/>
    <w:rsid w:val="00767AC9"/>
    <w:rsid w:val="00767F56"/>
    <w:rsid w:val="00770EE0"/>
    <w:rsid w:val="00771A42"/>
    <w:rsid w:val="00771B77"/>
    <w:rsid w:val="007732BC"/>
    <w:rsid w:val="0077364C"/>
    <w:rsid w:val="00775497"/>
    <w:rsid w:val="00777200"/>
    <w:rsid w:val="00777332"/>
    <w:rsid w:val="007774BC"/>
    <w:rsid w:val="00777B2A"/>
    <w:rsid w:val="0078013D"/>
    <w:rsid w:val="00780CD6"/>
    <w:rsid w:val="00780CDE"/>
    <w:rsid w:val="00781170"/>
    <w:rsid w:val="007821BE"/>
    <w:rsid w:val="007835B6"/>
    <w:rsid w:val="0078382C"/>
    <w:rsid w:val="00783BD1"/>
    <w:rsid w:val="00784165"/>
    <w:rsid w:val="00785090"/>
    <w:rsid w:val="00786106"/>
    <w:rsid w:val="007876B9"/>
    <w:rsid w:val="007877C3"/>
    <w:rsid w:val="00787E77"/>
    <w:rsid w:val="00790D28"/>
    <w:rsid w:val="00790F9F"/>
    <w:rsid w:val="00791D85"/>
    <w:rsid w:val="00791FEF"/>
    <w:rsid w:val="00792E14"/>
    <w:rsid w:val="00793540"/>
    <w:rsid w:val="007939B5"/>
    <w:rsid w:val="00794583"/>
    <w:rsid w:val="00796931"/>
    <w:rsid w:val="00796AAB"/>
    <w:rsid w:val="0079793A"/>
    <w:rsid w:val="007A051D"/>
    <w:rsid w:val="007A06E7"/>
    <w:rsid w:val="007A102B"/>
    <w:rsid w:val="007A127B"/>
    <w:rsid w:val="007A13EF"/>
    <w:rsid w:val="007A1796"/>
    <w:rsid w:val="007A1953"/>
    <w:rsid w:val="007A254D"/>
    <w:rsid w:val="007A2CDE"/>
    <w:rsid w:val="007A3080"/>
    <w:rsid w:val="007A346D"/>
    <w:rsid w:val="007A3709"/>
    <w:rsid w:val="007A5147"/>
    <w:rsid w:val="007A51A7"/>
    <w:rsid w:val="007A5EA2"/>
    <w:rsid w:val="007A7AD4"/>
    <w:rsid w:val="007B1854"/>
    <w:rsid w:val="007B1BF8"/>
    <w:rsid w:val="007B1BFC"/>
    <w:rsid w:val="007B2067"/>
    <w:rsid w:val="007B2555"/>
    <w:rsid w:val="007B4A03"/>
    <w:rsid w:val="007B59DD"/>
    <w:rsid w:val="007B5AFB"/>
    <w:rsid w:val="007B6A87"/>
    <w:rsid w:val="007B7DCC"/>
    <w:rsid w:val="007C122E"/>
    <w:rsid w:val="007C1A5A"/>
    <w:rsid w:val="007C250E"/>
    <w:rsid w:val="007C305E"/>
    <w:rsid w:val="007C311C"/>
    <w:rsid w:val="007C4E74"/>
    <w:rsid w:val="007C5F23"/>
    <w:rsid w:val="007C6DA7"/>
    <w:rsid w:val="007D01A8"/>
    <w:rsid w:val="007D08E7"/>
    <w:rsid w:val="007D0B07"/>
    <w:rsid w:val="007D16C2"/>
    <w:rsid w:val="007D2CDE"/>
    <w:rsid w:val="007D3B48"/>
    <w:rsid w:val="007D46B3"/>
    <w:rsid w:val="007D5566"/>
    <w:rsid w:val="007D5E1A"/>
    <w:rsid w:val="007D5FD3"/>
    <w:rsid w:val="007D6D13"/>
    <w:rsid w:val="007E15A0"/>
    <w:rsid w:val="007E1B1F"/>
    <w:rsid w:val="007E441A"/>
    <w:rsid w:val="007E4568"/>
    <w:rsid w:val="007E6D1A"/>
    <w:rsid w:val="007E715A"/>
    <w:rsid w:val="007F1BAD"/>
    <w:rsid w:val="007F2419"/>
    <w:rsid w:val="007F2A5F"/>
    <w:rsid w:val="007F3EFC"/>
    <w:rsid w:val="007F4985"/>
    <w:rsid w:val="007F550C"/>
    <w:rsid w:val="007F62B3"/>
    <w:rsid w:val="007F7315"/>
    <w:rsid w:val="007F7C81"/>
    <w:rsid w:val="007F7E64"/>
    <w:rsid w:val="00800380"/>
    <w:rsid w:val="00800B55"/>
    <w:rsid w:val="00802EE6"/>
    <w:rsid w:val="0080354A"/>
    <w:rsid w:val="0080375B"/>
    <w:rsid w:val="00806FF5"/>
    <w:rsid w:val="0081056D"/>
    <w:rsid w:val="00811087"/>
    <w:rsid w:val="0081184A"/>
    <w:rsid w:val="00811ADD"/>
    <w:rsid w:val="00811C90"/>
    <w:rsid w:val="00813E2F"/>
    <w:rsid w:val="008145E2"/>
    <w:rsid w:val="00815535"/>
    <w:rsid w:val="0081567E"/>
    <w:rsid w:val="00816280"/>
    <w:rsid w:val="008166C2"/>
    <w:rsid w:val="008167FE"/>
    <w:rsid w:val="00816D0A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0E95"/>
    <w:rsid w:val="00831564"/>
    <w:rsid w:val="00833368"/>
    <w:rsid w:val="00833996"/>
    <w:rsid w:val="00834CB8"/>
    <w:rsid w:val="00834F93"/>
    <w:rsid w:val="00835D08"/>
    <w:rsid w:val="00836081"/>
    <w:rsid w:val="00840BF8"/>
    <w:rsid w:val="00841546"/>
    <w:rsid w:val="008425D2"/>
    <w:rsid w:val="00842F4E"/>
    <w:rsid w:val="00844347"/>
    <w:rsid w:val="00844758"/>
    <w:rsid w:val="008464FA"/>
    <w:rsid w:val="00846DFE"/>
    <w:rsid w:val="008505B4"/>
    <w:rsid w:val="00850AA9"/>
    <w:rsid w:val="00850BF6"/>
    <w:rsid w:val="00852DB8"/>
    <w:rsid w:val="00853B5D"/>
    <w:rsid w:val="00854222"/>
    <w:rsid w:val="00854746"/>
    <w:rsid w:val="00854B4E"/>
    <w:rsid w:val="00855365"/>
    <w:rsid w:val="008557EC"/>
    <w:rsid w:val="00855B3B"/>
    <w:rsid w:val="00856448"/>
    <w:rsid w:val="00860280"/>
    <w:rsid w:val="0086044F"/>
    <w:rsid w:val="00860F11"/>
    <w:rsid w:val="00862AF7"/>
    <w:rsid w:val="00863B97"/>
    <w:rsid w:val="00864633"/>
    <w:rsid w:val="008648CE"/>
    <w:rsid w:val="00864D11"/>
    <w:rsid w:val="00865CE4"/>
    <w:rsid w:val="00865D05"/>
    <w:rsid w:val="00866001"/>
    <w:rsid w:val="00867007"/>
    <w:rsid w:val="008672E0"/>
    <w:rsid w:val="008678D5"/>
    <w:rsid w:val="00870A3A"/>
    <w:rsid w:val="00871101"/>
    <w:rsid w:val="00872501"/>
    <w:rsid w:val="0087360F"/>
    <w:rsid w:val="00873C88"/>
    <w:rsid w:val="008748DD"/>
    <w:rsid w:val="00875E06"/>
    <w:rsid w:val="00876FFA"/>
    <w:rsid w:val="0087712A"/>
    <w:rsid w:val="00877BA6"/>
    <w:rsid w:val="0088025D"/>
    <w:rsid w:val="00883253"/>
    <w:rsid w:val="00884191"/>
    <w:rsid w:val="00884367"/>
    <w:rsid w:val="0088557A"/>
    <w:rsid w:val="0088610B"/>
    <w:rsid w:val="008876F7"/>
    <w:rsid w:val="00887B5E"/>
    <w:rsid w:val="008903B9"/>
    <w:rsid w:val="008924CE"/>
    <w:rsid w:val="00893833"/>
    <w:rsid w:val="00893E67"/>
    <w:rsid w:val="00894E5B"/>
    <w:rsid w:val="00897623"/>
    <w:rsid w:val="008A0486"/>
    <w:rsid w:val="008A18E8"/>
    <w:rsid w:val="008A286A"/>
    <w:rsid w:val="008A3715"/>
    <w:rsid w:val="008A4620"/>
    <w:rsid w:val="008A4DEF"/>
    <w:rsid w:val="008A4F95"/>
    <w:rsid w:val="008A51C7"/>
    <w:rsid w:val="008A61E7"/>
    <w:rsid w:val="008A6AEB"/>
    <w:rsid w:val="008A7638"/>
    <w:rsid w:val="008A767E"/>
    <w:rsid w:val="008B1483"/>
    <w:rsid w:val="008B26B8"/>
    <w:rsid w:val="008B2782"/>
    <w:rsid w:val="008B386B"/>
    <w:rsid w:val="008B3D7F"/>
    <w:rsid w:val="008B4542"/>
    <w:rsid w:val="008B4AE7"/>
    <w:rsid w:val="008B6C8F"/>
    <w:rsid w:val="008B778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672B"/>
    <w:rsid w:val="008D6B2C"/>
    <w:rsid w:val="008D6B88"/>
    <w:rsid w:val="008E073D"/>
    <w:rsid w:val="008E08E2"/>
    <w:rsid w:val="008E2477"/>
    <w:rsid w:val="008E3AE8"/>
    <w:rsid w:val="008E4AAB"/>
    <w:rsid w:val="008E5822"/>
    <w:rsid w:val="008E5BB4"/>
    <w:rsid w:val="008E60D3"/>
    <w:rsid w:val="008E6FDD"/>
    <w:rsid w:val="008E7077"/>
    <w:rsid w:val="008E7B56"/>
    <w:rsid w:val="008F00F2"/>
    <w:rsid w:val="008F112E"/>
    <w:rsid w:val="008F13A8"/>
    <w:rsid w:val="008F2362"/>
    <w:rsid w:val="008F2BD1"/>
    <w:rsid w:val="008F34D2"/>
    <w:rsid w:val="008F4420"/>
    <w:rsid w:val="008F4696"/>
    <w:rsid w:val="008F49A1"/>
    <w:rsid w:val="008F7AD6"/>
    <w:rsid w:val="009005B4"/>
    <w:rsid w:val="009007AA"/>
    <w:rsid w:val="00900908"/>
    <w:rsid w:val="009019AE"/>
    <w:rsid w:val="00901AC9"/>
    <w:rsid w:val="00901BEC"/>
    <w:rsid w:val="00901E18"/>
    <w:rsid w:val="00902E0D"/>
    <w:rsid w:val="009058DA"/>
    <w:rsid w:val="00910999"/>
    <w:rsid w:val="00910A08"/>
    <w:rsid w:val="0091175E"/>
    <w:rsid w:val="009160A4"/>
    <w:rsid w:val="00916867"/>
    <w:rsid w:val="00917896"/>
    <w:rsid w:val="00917C4B"/>
    <w:rsid w:val="00920440"/>
    <w:rsid w:val="0092146D"/>
    <w:rsid w:val="009216D6"/>
    <w:rsid w:val="009218EE"/>
    <w:rsid w:val="00921D6A"/>
    <w:rsid w:val="00923389"/>
    <w:rsid w:val="00925260"/>
    <w:rsid w:val="0092540C"/>
    <w:rsid w:val="00926934"/>
    <w:rsid w:val="00927317"/>
    <w:rsid w:val="009312C2"/>
    <w:rsid w:val="00931E18"/>
    <w:rsid w:val="0093204B"/>
    <w:rsid w:val="00933137"/>
    <w:rsid w:val="00933A63"/>
    <w:rsid w:val="00933F31"/>
    <w:rsid w:val="009357F4"/>
    <w:rsid w:val="00935A9E"/>
    <w:rsid w:val="009375DC"/>
    <w:rsid w:val="009376ED"/>
    <w:rsid w:val="00937C0E"/>
    <w:rsid w:val="009404A5"/>
    <w:rsid w:val="00942C66"/>
    <w:rsid w:val="00944F61"/>
    <w:rsid w:val="00946CA8"/>
    <w:rsid w:val="00946FAA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3E8B"/>
    <w:rsid w:val="00954BF1"/>
    <w:rsid w:val="009565A0"/>
    <w:rsid w:val="00956D0B"/>
    <w:rsid w:val="009600E4"/>
    <w:rsid w:val="009604AF"/>
    <w:rsid w:val="009615AE"/>
    <w:rsid w:val="00962E57"/>
    <w:rsid w:val="00963A58"/>
    <w:rsid w:val="009654DD"/>
    <w:rsid w:val="009702CF"/>
    <w:rsid w:val="0097113D"/>
    <w:rsid w:val="0097180A"/>
    <w:rsid w:val="00972B1E"/>
    <w:rsid w:val="00972E0C"/>
    <w:rsid w:val="00972EFD"/>
    <w:rsid w:val="00973F1A"/>
    <w:rsid w:val="00974192"/>
    <w:rsid w:val="00974974"/>
    <w:rsid w:val="00974E06"/>
    <w:rsid w:val="0097598B"/>
    <w:rsid w:val="00975F53"/>
    <w:rsid w:val="00976709"/>
    <w:rsid w:val="00976F7C"/>
    <w:rsid w:val="00982D79"/>
    <w:rsid w:val="0098350D"/>
    <w:rsid w:val="00983684"/>
    <w:rsid w:val="00983AF3"/>
    <w:rsid w:val="00983C0F"/>
    <w:rsid w:val="009851FF"/>
    <w:rsid w:val="009867C0"/>
    <w:rsid w:val="00986DBA"/>
    <w:rsid w:val="0098790D"/>
    <w:rsid w:val="00991398"/>
    <w:rsid w:val="00992FDE"/>
    <w:rsid w:val="0099311F"/>
    <w:rsid w:val="009933B2"/>
    <w:rsid w:val="009934F8"/>
    <w:rsid w:val="00994290"/>
    <w:rsid w:val="0099531E"/>
    <w:rsid w:val="009971D4"/>
    <w:rsid w:val="009974F9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B22E5"/>
    <w:rsid w:val="009B29A3"/>
    <w:rsid w:val="009B53DB"/>
    <w:rsid w:val="009B6387"/>
    <w:rsid w:val="009B7403"/>
    <w:rsid w:val="009C0136"/>
    <w:rsid w:val="009C1586"/>
    <w:rsid w:val="009C273F"/>
    <w:rsid w:val="009C2F2C"/>
    <w:rsid w:val="009C316C"/>
    <w:rsid w:val="009C3696"/>
    <w:rsid w:val="009C470D"/>
    <w:rsid w:val="009C512B"/>
    <w:rsid w:val="009C5702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55F8"/>
    <w:rsid w:val="009D56B1"/>
    <w:rsid w:val="009D672A"/>
    <w:rsid w:val="009D6ABF"/>
    <w:rsid w:val="009D7BB6"/>
    <w:rsid w:val="009E2ABF"/>
    <w:rsid w:val="009E6504"/>
    <w:rsid w:val="009E6932"/>
    <w:rsid w:val="009E7FD5"/>
    <w:rsid w:val="009F0BDE"/>
    <w:rsid w:val="009F0C57"/>
    <w:rsid w:val="009F11BA"/>
    <w:rsid w:val="009F16E8"/>
    <w:rsid w:val="009F191A"/>
    <w:rsid w:val="009F1A21"/>
    <w:rsid w:val="009F1B6B"/>
    <w:rsid w:val="009F1DC2"/>
    <w:rsid w:val="009F2017"/>
    <w:rsid w:val="009F6C32"/>
    <w:rsid w:val="00A0023B"/>
    <w:rsid w:val="00A00C10"/>
    <w:rsid w:val="00A03FA9"/>
    <w:rsid w:val="00A13E44"/>
    <w:rsid w:val="00A150C6"/>
    <w:rsid w:val="00A154A0"/>
    <w:rsid w:val="00A213E7"/>
    <w:rsid w:val="00A219F0"/>
    <w:rsid w:val="00A225A9"/>
    <w:rsid w:val="00A23592"/>
    <w:rsid w:val="00A23AF5"/>
    <w:rsid w:val="00A2464B"/>
    <w:rsid w:val="00A24F99"/>
    <w:rsid w:val="00A24FC4"/>
    <w:rsid w:val="00A26005"/>
    <w:rsid w:val="00A26345"/>
    <w:rsid w:val="00A26467"/>
    <w:rsid w:val="00A26F73"/>
    <w:rsid w:val="00A277ED"/>
    <w:rsid w:val="00A279A4"/>
    <w:rsid w:val="00A30626"/>
    <w:rsid w:val="00A31299"/>
    <w:rsid w:val="00A31AC7"/>
    <w:rsid w:val="00A31B48"/>
    <w:rsid w:val="00A31BBD"/>
    <w:rsid w:val="00A3263F"/>
    <w:rsid w:val="00A32FCA"/>
    <w:rsid w:val="00A3334C"/>
    <w:rsid w:val="00A34893"/>
    <w:rsid w:val="00A34BE7"/>
    <w:rsid w:val="00A35027"/>
    <w:rsid w:val="00A35476"/>
    <w:rsid w:val="00A35A40"/>
    <w:rsid w:val="00A35B2E"/>
    <w:rsid w:val="00A36912"/>
    <w:rsid w:val="00A36BC2"/>
    <w:rsid w:val="00A376AA"/>
    <w:rsid w:val="00A37B3C"/>
    <w:rsid w:val="00A40358"/>
    <w:rsid w:val="00A41420"/>
    <w:rsid w:val="00A42B76"/>
    <w:rsid w:val="00A43290"/>
    <w:rsid w:val="00A4399E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D13"/>
    <w:rsid w:val="00A55EE9"/>
    <w:rsid w:val="00A55FA5"/>
    <w:rsid w:val="00A56F5B"/>
    <w:rsid w:val="00A6147B"/>
    <w:rsid w:val="00A61EC3"/>
    <w:rsid w:val="00A61FE4"/>
    <w:rsid w:val="00A62793"/>
    <w:rsid w:val="00A62BE2"/>
    <w:rsid w:val="00A63F7C"/>
    <w:rsid w:val="00A63FFA"/>
    <w:rsid w:val="00A646D4"/>
    <w:rsid w:val="00A65D35"/>
    <w:rsid w:val="00A671E4"/>
    <w:rsid w:val="00A67458"/>
    <w:rsid w:val="00A676F4"/>
    <w:rsid w:val="00A7013C"/>
    <w:rsid w:val="00A70EFB"/>
    <w:rsid w:val="00A710B0"/>
    <w:rsid w:val="00A717E1"/>
    <w:rsid w:val="00A71993"/>
    <w:rsid w:val="00A71D8C"/>
    <w:rsid w:val="00A7410C"/>
    <w:rsid w:val="00A74886"/>
    <w:rsid w:val="00A7491B"/>
    <w:rsid w:val="00A757F0"/>
    <w:rsid w:val="00A75D19"/>
    <w:rsid w:val="00A76BAF"/>
    <w:rsid w:val="00A76E96"/>
    <w:rsid w:val="00A77680"/>
    <w:rsid w:val="00A77816"/>
    <w:rsid w:val="00A77A58"/>
    <w:rsid w:val="00A80217"/>
    <w:rsid w:val="00A80A2B"/>
    <w:rsid w:val="00A83844"/>
    <w:rsid w:val="00A83FCD"/>
    <w:rsid w:val="00A85707"/>
    <w:rsid w:val="00A86070"/>
    <w:rsid w:val="00A86357"/>
    <w:rsid w:val="00A87603"/>
    <w:rsid w:val="00A90517"/>
    <w:rsid w:val="00A927C2"/>
    <w:rsid w:val="00A934C4"/>
    <w:rsid w:val="00A93ACB"/>
    <w:rsid w:val="00A946AA"/>
    <w:rsid w:val="00A94801"/>
    <w:rsid w:val="00A95BB8"/>
    <w:rsid w:val="00A96186"/>
    <w:rsid w:val="00A96B9A"/>
    <w:rsid w:val="00A96C68"/>
    <w:rsid w:val="00A971E7"/>
    <w:rsid w:val="00AA0C07"/>
    <w:rsid w:val="00AA2852"/>
    <w:rsid w:val="00AA5195"/>
    <w:rsid w:val="00AA5631"/>
    <w:rsid w:val="00AA793E"/>
    <w:rsid w:val="00AB02F7"/>
    <w:rsid w:val="00AB04D5"/>
    <w:rsid w:val="00AB075C"/>
    <w:rsid w:val="00AB1683"/>
    <w:rsid w:val="00AB19C0"/>
    <w:rsid w:val="00AB20CC"/>
    <w:rsid w:val="00AB244F"/>
    <w:rsid w:val="00AB2F7D"/>
    <w:rsid w:val="00AB39E3"/>
    <w:rsid w:val="00AB40EB"/>
    <w:rsid w:val="00AB44B3"/>
    <w:rsid w:val="00AB44D5"/>
    <w:rsid w:val="00AB53C7"/>
    <w:rsid w:val="00AB57B4"/>
    <w:rsid w:val="00AB5D48"/>
    <w:rsid w:val="00AB6F0C"/>
    <w:rsid w:val="00AB74C7"/>
    <w:rsid w:val="00AC0BBE"/>
    <w:rsid w:val="00AC113B"/>
    <w:rsid w:val="00AC1C84"/>
    <w:rsid w:val="00AC21B4"/>
    <w:rsid w:val="00AC267E"/>
    <w:rsid w:val="00AC42D1"/>
    <w:rsid w:val="00AC4FED"/>
    <w:rsid w:val="00AC5AD1"/>
    <w:rsid w:val="00AC5C20"/>
    <w:rsid w:val="00AC6115"/>
    <w:rsid w:val="00AC63FD"/>
    <w:rsid w:val="00AC6C36"/>
    <w:rsid w:val="00AC715F"/>
    <w:rsid w:val="00AC7DB1"/>
    <w:rsid w:val="00AD1147"/>
    <w:rsid w:val="00AD1DAF"/>
    <w:rsid w:val="00AD3B16"/>
    <w:rsid w:val="00AD3B8A"/>
    <w:rsid w:val="00AD51D2"/>
    <w:rsid w:val="00AD53BB"/>
    <w:rsid w:val="00AD6411"/>
    <w:rsid w:val="00AD67AA"/>
    <w:rsid w:val="00AD67F4"/>
    <w:rsid w:val="00AE05C0"/>
    <w:rsid w:val="00AE1B03"/>
    <w:rsid w:val="00AE1C31"/>
    <w:rsid w:val="00AE258E"/>
    <w:rsid w:val="00AE2BDE"/>
    <w:rsid w:val="00AE37ED"/>
    <w:rsid w:val="00AE489F"/>
    <w:rsid w:val="00AE4CCF"/>
    <w:rsid w:val="00AE5AEB"/>
    <w:rsid w:val="00AE6332"/>
    <w:rsid w:val="00AE67F5"/>
    <w:rsid w:val="00AF131D"/>
    <w:rsid w:val="00AF13F1"/>
    <w:rsid w:val="00AF1491"/>
    <w:rsid w:val="00AF28F3"/>
    <w:rsid w:val="00AF3040"/>
    <w:rsid w:val="00AF3C3F"/>
    <w:rsid w:val="00AF4B22"/>
    <w:rsid w:val="00AF4FDB"/>
    <w:rsid w:val="00AF53A7"/>
    <w:rsid w:val="00AF7187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DF1"/>
    <w:rsid w:val="00B05B7D"/>
    <w:rsid w:val="00B0725A"/>
    <w:rsid w:val="00B105F3"/>
    <w:rsid w:val="00B11821"/>
    <w:rsid w:val="00B1267B"/>
    <w:rsid w:val="00B12885"/>
    <w:rsid w:val="00B12928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4A23"/>
    <w:rsid w:val="00B24E57"/>
    <w:rsid w:val="00B27E7A"/>
    <w:rsid w:val="00B306A9"/>
    <w:rsid w:val="00B308B2"/>
    <w:rsid w:val="00B30E71"/>
    <w:rsid w:val="00B314D2"/>
    <w:rsid w:val="00B329E7"/>
    <w:rsid w:val="00B33521"/>
    <w:rsid w:val="00B33BC4"/>
    <w:rsid w:val="00B33E1C"/>
    <w:rsid w:val="00B341B8"/>
    <w:rsid w:val="00B348B9"/>
    <w:rsid w:val="00B3522D"/>
    <w:rsid w:val="00B35AD0"/>
    <w:rsid w:val="00B36233"/>
    <w:rsid w:val="00B36E57"/>
    <w:rsid w:val="00B374A3"/>
    <w:rsid w:val="00B37795"/>
    <w:rsid w:val="00B40312"/>
    <w:rsid w:val="00B4128F"/>
    <w:rsid w:val="00B41A11"/>
    <w:rsid w:val="00B42256"/>
    <w:rsid w:val="00B42833"/>
    <w:rsid w:val="00B43113"/>
    <w:rsid w:val="00B4435A"/>
    <w:rsid w:val="00B44869"/>
    <w:rsid w:val="00B44FBF"/>
    <w:rsid w:val="00B464FC"/>
    <w:rsid w:val="00B53E86"/>
    <w:rsid w:val="00B53EBF"/>
    <w:rsid w:val="00B53FEB"/>
    <w:rsid w:val="00B56930"/>
    <w:rsid w:val="00B56D48"/>
    <w:rsid w:val="00B57B4D"/>
    <w:rsid w:val="00B636CC"/>
    <w:rsid w:val="00B6430F"/>
    <w:rsid w:val="00B644F1"/>
    <w:rsid w:val="00B65F14"/>
    <w:rsid w:val="00B65F88"/>
    <w:rsid w:val="00B67082"/>
    <w:rsid w:val="00B67418"/>
    <w:rsid w:val="00B6746A"/>
    <w:rsid w:val="00B67DF0"/>
    <w:rsid w:val="00B71C2F"/>
    <w:rsid w:val="00B7235D"/>
    <w:rsid w:val="00B72854"/>
    <w:rsid w:val="00B72A2F"/>
    <w:rsid w:val="00B737FE"/>
    <w:rsid w:val="00B7460E"/>
    <w:rsid w:val="00B74822"/>
    <w:rsid w:val="00B74939"/>
    <w:rsid w:val="00B7494F"/>
    <w:rsid w:val="00B759C7"/>
    <w:rsid w:val="00B7661D"/>
    <w:rsid w:val="00B76C15"/>
    <w:rsid w:val="00B77DD6"/>
    <w:rsid w:val="00B818E2"/>
    <w:rsid w:val="00B828B8"/>
    <w:rsid w:val="00B82F27"/>
    <w:rsid w:val="00B83C02"/>
    <w:rsid w:val="00B86E96"/>
    <w:rsid w:val="00B87C25"/>
    <w:rsid w:val="00B91896"/>
    <w:rsid w:val="00B925F2"/>
    <w:rsid w:val="00B92930"/>
    <w:rsid w:val="00B94897"/>
    <w:rsid w:val="00B961D4"/>
    <w:rsid w:val="00B96B79"/>
    <w:rsid w:val="00BA0F59"/>
    <w:rsid w:val="00BA2457"/>
    <w:rsid w:val="00BA3C1C"/>
    <w:rsid w:val="00BA3F0C"/>
    <w:rsid w:val="00BA43F9"/>
    <w:rsid w:val="00BA5047"/>
    <w:rsid w:val="00BA508D"/>
    <w:rsid w:val="00BA546A"/>
    <w:rsid w:val="00BA5C75"/>
    <w:rsid w:val="00BA60E1"/>
    <w:rsid w:val="00BA7258"/>
    <w:rsid w:val="00BB08DB"/>
    <w:rsid w:val="00BB0ADA"/>
    <w:rsid w:val="00BB1926"/>
    <w:rsid w:val="00BB3333"/>
    <w:rsid w:val="00BB42CB"/>
    <w:rsid w:val="00BB4366"/>
    <w:rsid w:val="00BB57E2"/>
    <w:rsid w:val="00BB5A79"/>
    <w:rsid w:val="00BB5CFC"/>
    <w:rsid w:val="00BB6092"/>
    <w:rsid w:val="00BB629A"/>
    <w:rsid w:val="00BB7232"/>
    <w:rsid w:val="00BB74CF"/>
    <w:rsid w:val="00BC0E66"/>
    <w:rsid w:val="00BC2EE2"/>
    <w:rsid w:val="00BC31FB"/>
    <w:rsid w:val="00BC430C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778"/>
    <w:rsid w:val="00BD7950"/>
    <w:rsid w:val="00BE17B9"/>
    <w:rsid w:val="00BE1B73"/>
    <w:rsid w:val="00BE233E"/>
    <w:rsid w:val="00BE310A"/>
    <w:rsid w:val="00BE3E8C"/>
    <w:rsid w:val="00BE412C"/>
    <w:rsid w:val="00BE41D6"/>
    <w:rsid w:val="00BE4B69"/>
    <w:rsid w:val="00BE4E83"/>
    <w:rsid w:val="00BE6D7E"/>
    <w:rsid w:val="00BE71AA"/>
    <w:rsid w:val="00BE7B53"/>
    <w:rsid w:val="00BF0256"/>
    <w:rsid w:val="00BF2BF0"/>
    <w:rsid w:val="00BF2DD9"/>
    <w:rsid w:val="00BF31A8"/>
    <w:rsid w:val="00BF34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083B"/>
    <w:rsid w:val="00C019DA"/>
    <w:rsid w:val="00C01B3F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59"/>
    <w:rsid w:val="00C17D96"/>
    <w:rsid w:val="00C20CEE"/>
    <w:rsid w:val="00C20FE5"/>
    <w:rsid w:val="00C22A93"/>
    <w:rsid w:val="00C2400B"/>
    <w:rsid w:val="00C25193"/>
    <w:rsid w:val="00C25DFB"/>
    <w:rsid w:val="00C26088"/>
    <w:rsid w:val="00C270FB"/>
    <w:rsid w:val="00C317F1"/>
    <w:rsid w:val="00C341A2"/>
    <w:rsid w:val="00C34524"/>
    <w:rsid w:val="00C34F1A"/>
    <w:rsid w:val="00C35CAC"/>
    <w:rsid w:val="00C411B1"/>
    <w:rsid w:val="00C42B0C"/>
    <w:rsid w:val="00C42D36"/>
    <w:rsid w:val="00C42FF2"/>
    <w:rsid w:val="00C4310F"/>
    <w:rsid w:val="00C43711"/>
    <w:rsid w:val="00C43A12"/>
    <w:rsid w:val="00C4594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5B5C"/>
    <w:rsid w:val="00C56A07"/>
    <w:rsid w:val="00C5771D"/>
    <w:rsid w:val="00C6103B"/>
    <w:rsid w:val="00C6121B"/>
    <w:rsid w:val="00C6245C"/>
    <w:rsid w:val="00C6304F"/>
    <w:rsid w:val="00C63441"/>
    <w:rsid w:val="00C64C95"/>
    <w:rsid w:val="00C6501C"/>
    <w:rsid w:val="00C65A37"/>
    <w:rsid w:val="00C65BC0"/>
    <w:rsid w:val="00C707BF"/>
    <w:rsid w:val="00C72A1C"/>
    <w:rsid w:val="00C7361D"/>
    <w:rsid w:val="00C743B3"/>
    <w:rsid w:val="00C74974"/>
    <w:rsid w:val="00C75AC7"/>
    <w:rsid w:val="00C82679"/>
    <w:rsid w:val="00C836DF"/>
    <w:rsid w:val="00C83709"/>
    <w:rsid w:val="00C8395D"/>
    <w:rsid w:val="00C85348"/>
    <w:rsid w:val="00C858EE"/>
    <w:rsid w:val="00C86CF4"/>
    <w:rsid w:val="00C91251"/>
    <w:rsid w:val="00C917FB"/>
    <w:rsid w:val="00C92914"/>
    <w:rsid w:val="00C92B47"/>
    <w:rsid w:val="00C93E69"/>
    <w:rsid w:val="00C93EE1"/>
    <w:rsid w:val="00C94178"/>
    <w:rsid w:val="00C94F40"/>
    <w:rsid w:val="00C957D6"/>
    <w:rsid w:val="00C96091"/>
    <w:rsid w:val="00C96158"/>
    <w:rsid w:val="00C966E4"/>
    <w:rsid w:val="00C969AD"/>
    <w:rsid w:val="00C975D1"/>
    <w:rsid w:val="00C97ECD"/>
    <w:rsid w:val="00C97FDE"/>
    <w:rsid w:val="00CA1F40"/>
    <w:rsid w:val="00CA2241"/>
    <w:rsid w:val="00CA2767"/>
    <w:rsid w:val="00CA2FF8"/>
    <w:rsid w:val="00CA4420"/>
    <w:rsid w:val="00CA72FA"/>
    <w:rsid w:val="00CA7F27"/>
    <w:rsid w:val="00CB05C8"/>
    <w:rsid w:val="00CB0909"/>
    <w:rsid w:val="00CB1CE1"/>
    <w:rsid w:val="00CB354E"/>
    <w:rsid w:val="00CB3E49"/>
    <w:rsid w:val="00CB4776"/>
    <w:rsid w:val="00CB539C"/>
    <w:rsid w:val="00CB67E9"/>
    <w:rsid w:val="00CB77F8"/>
    <w:rsid w:val="00CB7FD9"/>
    <w:rsid w:val="00CC2F20"/>
    <w:rsid w:val="00CC2F61"/>
    <w:rsid w:val="00CC43AC"/>
    <w:rsid w:val="00CC4574"/>
    <w:rsid w:val="00CC6B4F"/>
    <w:rsid w:val="00CC7DCA"/>
    <w:rsid w:val="00CD038B"/>
    <w:rsid w:val="00CD27B6"/>
    <w:rsid w:val="00CD2EEC"/>
    <w:rsid w:val="00CD497D"/>
    <w:rsid w:val="00CD4A58"/>
    <w:rsid w:val="00CD4F0B"/>
    <w:rsid w:val="00CD4F9E"/>
    <w:rsid w:val="00CD5E5A"/>
    <w:rsid w:val="00CD6AA7"/>
    <w:rsid w:val="00CD755F"/>
    <w:rsid w:val="00CD764D"/>
    <w:rsid w:val="00CE20E8"/>
    <w:rsid w:val="00CE2413"/>
    <w:rsid w:val="00CE3D46"/>
    <w:rsid w:val="00CE3D76"/>
    <w:rsid w:val="00CE47F8"/>
    <w:rsid w:val="00CE5B8D"/>
    <w:rsid w:val="00CF1A44"/>
    <w:rsid w:val="00CF1BD8"/>
    <w:rsid w:val="00CF2821"/>
    <w:rsid w:val="00CF2A8D"/>
    <w:rsid w:val="00CF3299"/>
    <w:rsid w:val="00CF5492"/>
    <w:rsid w:val="00CF54B7"/>
    <w:rsid w:val="00CF662C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4BC6"/>
    <w:rsid w:val="00D1520A"/>
    <w:rsid w:val="00D17152"/>
    <w:rsid w:val="00D17328"/>
    <w:rsid w:val="00D207D8"/>
    <w:rsid w:val="00D209C0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27B1E"/>
    <w:rsid w:val="00D319AC"/>
    <w:rsid w:val="00D320FC"/>
    <w:rsid w:val="00D325A2"/>
    <w:rsid w:val="00D32AB1"/>
    <w:rsid w:val="00D330EA"/>
    <w:rsid w:val="00D332A4"/>
    <w:rsid w:val="00D34C0C"/>
    <w:rsid w:val="00D360C6"/>
    <w:rsid w:val="00D42672"/>
    <w:rsid w:val="00D449A5"/>
    <w:rsid w:val="00D44F09"/>
    <w:rsid w:val="00D45A67"/>
    <w:rsid w:val="00D46505"/>
    <w:rsid w:val="00D46558"/>
    <w:rsid w:val="00D4793E"/>
    <w:rsid w:val="00D502A7"/>
    <w:rsid w:val="00D5179F"/>
    <w:rsid w:val="00D537E8"/>
    <w:rsid w:val="00D53F64"/>
    <w:rsid w:val="00D551DC"/>
    <w:rsid w:val="00D565A7"/>
    <w:rsid w:val="00D56A00"/>
    <w:rsid w:val="00D57291"/>
    <w:rsid w:val="00D602C0"/>
    <w:rsid w:val="00D603AC"/>
    <w:rsid w:val="00D616D3"/>
    <w:rsid w:val="00D633A5"/>
    <w:rsid w:val="00D64B8A"/>
    <w:rsid w:val="00D65327"/>
    <w:rsid w:val="00D65B8E"/>
    <w:rsid w:val="00D72BC2"/>
    <w:rsid w:val="00D73658"/>
    <w:rsid w:val="00D7379E"/>
    <w:rsid w:val="00D74734"/>
    <w:rsid w:val="00D75C50"/>
    <w:rsid w:val="00D75CEF"/>
    <w:rsid w:val="00D7615C"/>
    <w:rsid w:val="00D76419"/>
    <w:rsid w:val="00D76809"/>
    <w:rsid w:val="00D7763A"/>
    <w:rsid w:val="00D8012C"/>
    <w:rsid w:val="00D80438"/>
    <w:rsid w:val="00D82477"/>
    <w:rsid w:val="00D830AE"/>
    <w:rsid w:val="00D841E7"/>
    <w:rsid w:val="00D8454A"/>
    <w:rsid w:val="00D861FA"/>
    <w:rsid w:val="00D86E06"/>
    <w:rsid w:val="00D87651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47E8"/>
    <w:rsid w:val="00DA4909"/>
    <w:rsid w:val="00DA5670"/>
    <w:rsid w:val="00DA68CC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6EF3"/>
    <w:rsid w:val="00DB7B39"/>
    <w:rsid w:val="00DC023C"/>
    <w:rsid w:val="00DC0561"/>
    <w:rsid w:val="00DC2C03"/>
    <w:rsid w:val="00DC314F"/>
    <w:rsid w:val="00DC4258"/>
    <w:rsid w:val="00DC4D52"/>
    <w:rsid w:val="00DC5A89"/>
    <w:rsid w:val="00DD1065"/>
    <w:rsid w:val="00DD10A5"/>
    <w:rsid w:val="00DD1DBF"/>
    <w:rsid w:val="00DD2EF0"/>
    <w:rsid w:val="00DD2F31"/>
    <w:rsid w:val="00DD30AC"/>
    <w:rsid w:val="00DD43F3"/>
    <w:rsid w:val="00DD48FD"/>
    <w:rsid w:val="00DD4DCF"/>
    <w:rsid w:val="00DD4E22"/>
    <w:rsid w:val="00DD5FE0"/>
    <w:rsid w:val="00DD6E9B"/>
    <w:rsid w:val="00DD78FC"/>
    <w:rsid w:val="00DE002B"/>
    <w:rsid w:val="00DE0744"/>
    <w:rsid w:val="00DE0BA3"/>
    <w:rsid w:val="00DE2737"/>
    <w:rsid w:val="00DE2C1B"/>
    <w:rsid w:val="00DE3CFA"/>
    <w:rsid w:val="00DE3D94"/>
    <w:rsid w:val="00DE4143"/>
    <w:rsid w:val="00DE49B9"/>
    <w:rsid w:val="00DE4B4E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6106"/>
    <w:rsid w:val="00DF63B7"/>
    <w:rsid w:val="00DF6E23"/>
    <w:rsid w:val="00DF71A4"/>
    <w:rsid w:val="00DF7D8E"/>
    <w:rsid w:val="00E02A68"/>
    <w:rsid w:val="00E030D9"/>
    <w:rsid w:val="00E03F71"/>
    <w:rsid w:val="00E0532E"/>
    <w:rsid w:val="00E055A8"/>
    <w:rsid w:val="00E05BB6"/>
    <w:rsid w:val="00E06B5A"/>
    <w:rsid w:val="00E07953"/>
    <w:rsid w:val="00E108AA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2752"/>
    <w:rsid w:val="00E24BD2"/>
    <w:rsid w:val="00E25326"/>
    <w:rsid w:val="00E25B12"/>
    <w:rsid w:val="00E260CC"/>
    <w:rsid w:val="00E26526"/>
    <w:rsid w:val="00E300E4"/>
    <w:rsid w:val="00E311C9"/>
    <w:rsid w:val="00E318AF"/>
    <w:rsid w:val="00E31AAA"/>
    <w:rsid w:val="00E32B31"/>
    <w:rsid w:val="00E334EE"/>
    <w:rsid w:val="00E33838"/>
    <w:rsid w:val="00E3551B"/>
    <w:rsid w:val="00E36343"/>
    <w:rsid w:val="00E36352"/>
    <w:rsid w:val="00E3646A"/>
    <w:rsid w:val="00E369FE"/>
    <w:rsid w:val="00E379E3"/>
    <w:rsid w:val="00E41ABD"/>
    <w:rsid w:val="00E41C88"/>
    <w:rsid w:val="00E421DD"/>
    <w:rsid w:val="00E438B7"/>
    <w:rsid w:val="00E44A4A"/>
    <w:rsid w:val="00E44C4B"/>
    <w:rsid w:val="00E45BD6"/>
    <w:rsid w:val="00E45BDE"/>
    <w:rsid w:val="00E470C5"/>
    <w:rsid w:val="00E504B2"/>
    <w:rsid w:val="00E52134"/>
    <w:rsid w:val="00E52164"/>
    <w:rsid w:val="00E52795"/>
    <w:rsid w:val="00E54907"/>
    <w:rsid w:val="00E5512F"/>
    <w:rsid w:val="00E55EB0"/>
    <w:rsid w:val="00E60825"/>
    <w:rsid w:val="00E60B03"/>
    <w:rsid w:val="00E60F0C"/>
    <w:rsid w:val="00E61149"/>
    <w:rsid w:val="00E615B9"/>
    <w:rsid w:val="00E61C25"/>
    <w:rsid w:val="00E61DD9"/>
    <w:rsid w:val="00E62E17"/>
    <w:rsid w:val="00E63D90"/>
    <w:rsid w:val="00E65309"/>
    <w:rsid w:val="00E657AD"/>
    <w:rsid w:val="00E65E03"/>
    <w:rsid w:val="00E66340"/>
    <w:rsid w:val="00E664F4"/>
    <w:rsid w:val="00E67076"/>
    <w:rsid w:val="00E67EEB"/>
    <w:rsid w:val="00E70B38"/>
    <w:rsid w:val="00E717C6"/>
    <w:rsid w:val="00E72A8B"/>
    <w:rsid w:val="00E734B3"/>
    <w:rsid w:val="00E73A20"/>
    <w:rsid w:val="00E741C5"/>
    <w:rsid w:val="00E74602"/>
    <w:rsid w:val="00E74EA0"/>
    <w:rsid w:val="00E755F2"/>
    <w:rsid w:val="00E762BA"/>
    <w:rsid w:val="00E77669"/>
    <w:rsid w:val="00E776B0"/>
    <w:rsid w:val="00E77D13"/>
    <w:rsid w:val="00E80679"/>
    <w:rsid w:val="00E807B3"/>
    <w:rsid w:val="00E8170F"/>
    <w:rsid w:val="00E828B1"/>
    <w:rsid w:val="00E83302"/>
    <w:rsid w:val="00E833E9"/>
    <w:rsid w:val="00E84DA9"/>
    <w:rsid w:val="00E85DF1"/>
    <w:rsid w:val="00E85E9A"/>
    <w:rsid w:val="00E86B11"/>
    <w:rsid w:val="00E86B94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1B72"/>
    <w:rsid w:val="00EA1E9D"/>
    <w:rsid w:val="00EA21E7"/>
    <w:rsid w:val="00EA5470"/>
    <w:rsid w:val="00EA59F0"/>
    <w:rsid w:val="00EA6BE4"/>
    <w:rsid w:val="00EB2042"/>
    <w:rsid w:val="00EB26C3"/>
    <w:rsid w:val="00EB273A"/>
    <w:rsid w:val="00EB2981"/>
    <w:rsid w:val="00EB2FAE"/>
    <w:rsid w:val="00EB3023"/>
    <w:rsid w:val="00EB4282"/>
    <w:rsid w:val="00EB46A5"/>
    <w:rsid w:val="00EB4B15"/>
    <w:rsid w:val="00EB64B5"/>
    <w:rsid w:val="00EB6E4E"/>
    <w:rsid w:val="00EB71AA"/>
    <w:rsid w:val="00EC0845"/>
    <w:rsid w:val="00EC0FAE"/>
    <w:rsid w:val="00EC16A4"/>
    <w:rsid w:val="00EC1A9E"/>
    <w:rsid w:val="00EC28FE"/>
    <w:rsid w:val="00EC2D03"/>
    <w:rsid w:val="00EC38C1"/>
    <w:rsid w:val="00EC6324"/>
    <w:rsid w:val="00EC69F3"/>
    <w:rsid w:val="00EC6A58"/>
    <w:rsid w:val="00EC7AF1"/>
    <w:rsid w:val="00ED1555"/>
    <w:rsid w:val="00ED2421"/>
    <w:rsid w:val="00ED2517"/>
    <w:rsid w:val="00ED382E"/>
    <w:rsid w:val="00ED445D"/>
    <w:rsid w:val="00ED508A"/>
    <w:rsid w:val="00ED5BB3"/>
    <w:rsid w:val="00ED5DD8"/>
    <w:rsid w:val="00ED61C9"/>
    <w:rsid w:val="00ED6737"/>
    <w:rsid w:val="00ED7D1B"/>
    <w:rsid w:val="00EE0E0C"/>
    <w:rsid w:val="00EE2BCA"/>
    <w:rsid w:val="00EE3F44"/>
    <w:rsid w:val="00EE56B7"/>
    <w:rsid w:val="00EE62FE"/>
    <w:rsid w:val="00EE6AC1"/>
    <w:rsid w:val="00EF0301"/>
    <w:rsid w:val="00EF1EA1"/>
    <w:rsid w:val="00EF25BE"/>
    <w:rsid w:val="00EF293E"/>
    <w:rsid w:val="00EF307A"/>
    <w:rsid w:val="00EF32F3"/>
    <w:rsid w:val="00EF3951"/>
    <w:rsid w:val="00EF3C90"/>
    <w:rsid w:val="00EF4664"/>
    <w:rsid w:val="00EF4C9A"/>
    <w:rsid w:val="00EF4F20"/>
    <w:rsid w:val="00EF5AE1"/>
    <w:rsid w:val="00EF5F1D"/>
    <w:rsid w:val="00EF5F73"/>
    <w:rsid w:val="00EF69ED"/>
    <w:rsid w:val="00F00244"/>
    <w:rsid w:val="00F011F4"/>
    <w:rsid w:val="00F028BC"/>
    <w:rsid w:val="00F029EB"/>
    <w:rsid w:val="00F02CAE"/>
    <w:rsid w:val="00F0353E"/>
    <w:rsid w:val="00F03C29"/>
    <w:rsid w:val="00F04707"/>
    <w:rsid w:val="00F055B7"/>
    <w:rsid w:val="00F05F27"/>
    <w:rsid w:val="00F06828"/>
    <w:rsid w:val="00F07F26"/>
    <w:rsid w:val="00F101A3"/>
    <w:rsid w:val="00F104D9"/>
    <w:rsid w:val="00F13E01"/>
    <w:rsid w:val="00F13F45"/>
    <w:rsid w:val="00F142BA"/>
    <w:rsid w:val="00F14647"/>
    <w:rsid w:val="00F146E0"/>
    <w:rsid w:val="00F147CD"/>
    <w:rsid w:val="00F14A1D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D82"/>
    <w:rsid w:val="00F26EB6"/>
    <w:rsid w:val="00F27857"/>
    <w:rsid w:val="00F27AC1"/>
    <w:rsid w:val="00F27BB9"/>
    <w:rsid w:val="00F3074B"/>
    <w:rsid w:val="00F31856"/>
    <w:rsid w:val="00F31B82"/>
    <w:rsid w:val="00F32472"/>
    <w:rsid w:val="00F328B4"/>
    <w:rsid w:val="00F32A7C"/>
    <w:rsid w:val="00F32D6F"/>
    <w:rsid w:val="00F33A35"/>
    <w:rsid w:val="00F33C9E"/>
    <w:rsid w:val="00F345C6"/>
    <w:rsid w:val="00F366A9"/>
    <w:rsid w:val="00F36866"/>
    <w:rsid w:val="00F3731D"/>
    <w:rsid w:val="00F37AF2"/>
    <w:rsid w:val="00F37EE7"/>
    <w:rsid w:val="00F40819"/>
    <w:rsid w:val="00F41073"/>
    <w:rsid w:val="00F4134E"/>
    <w:rsid w:val="00F41730"/>
    <w:rsid w:val="00F41AA4"/>
    <w:rsid w:val="00F45995"/>
    <w:rsid w:val="00F46858"/>
    <w:rsid w:val="00F4745C"/>
    <w:rsid w:val="00F50151"/>
    <w:rsid w:val="00F50FD1"/>
    <w:rsid w:val="00F52B30"/>
    <w:rsid w:val="00F544F2"/>
    <w:rsid w:val="00F54DBE"/>
    <w:rsid w:val="00F55918"/>
    <w:rsid w:val="00F55F00"/>
    <w:rsid w:val="00F578DA"/>
    <w:rsid w:val="00F57A74"/>
    <w:rsid w:val="00F57C46"/>
    <w:rsid w:val="00F61D57"/>
    <w:rsid w:val="00F61EDF"/>
    <w:rsid w:val="00F63143"/>
    <w:rsid w:val="00F6364C"/>
    <w:rsid w:val="00F6455D"/>
    <w:rsid w:val="00F64941"/>
    <w:rsid w:val="00F64DF3"/>
    <w:rsid w:val="00F654E1"/>
    <w:rsid w:val="00F659F1"/>
    <w:rsid w:val="00F6648F"/>
    <w:rsid w:val="00F70EE8"/>
    <w:rsid w:val="00F71A93"/>
    <w:rsid w:val="00F71F35"/>
    <w:rsid w:val="00F72402"/>
    <w:rsid w:val="00F73DA2"/>
    <w:rsid w:val="00F7459D"/>
    <w:rsid w:val="00F74930"/>
    <w:rsid w:val="00F75051"/>
    <w:rsid w:val="00F75509"/>
    <w:rsid w:val="00F75FAC"/>
    <w:rsid w:val="00F765D4"/>
    <w:rsid w:val="00F80500"/>
    <w:rsid w:val="00F80BC9"/>
    <w:rsid w:val="00F80D5B"/>
    <w:rsid w:val="00F8185F"/>
    <w:rsid w:val="00F8280F"/>
    <w:rsid w:val="00F834C3"/>
    <w:rsid w:val="00F83A21"/>
    <w:rsid w:val="00F83ABA"/>
    <w:rsid w:val="00F847EF"/>
    <w:rsid w:val="00F87096"/>
    <w:rsid w:val="00F87667"/>
    <w:rsid w:val="00F90A3E"/>
    <w:rsid w:val="00F912CE"/>
    <w:rsid w:val="00F920C8"/>
    <w:rsid w:val="00F92657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6EC0"/>
    <w:rsid w:val="00FB6F33"/>
    <w:rsid w:val="00FC00F5"/>
    <w:rsid w:val="00FC01D7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C74ED"/>
    <w:rsid w:val="00FC7D75"/>
    <w:rsid w:val="00FD06E1"/>
    <w:rsid w:val="00FD2B89"/>
    <w:rsid w:val="00FD2DCA"/>
    <w:rsid w:val="00FD2F10"/>
    <w:rsid w:val="00FD320C"/>
    <w:rsid w:val="00FD3D21"/>
    <w:rsid w:val="00FD5BE0"/>
    <w:rsid w:val="00FE02BB"/>
    <w:rsid w:val="00FE0913"/>
    <w:rsid w:val="00FE0CA5"/>
    <w:rsid w:val="00FE200E"/>
    <w:rsid w:val="00FE3E95"/>
    <w:rsid w:val="00FE5C3A"/>
    <w:rsid w:val="00FE5D66"/>
    <w:rsid w:val="00FE63EE"/>
    <w:rsid w:val="00FE693C"/>
    <w:rsid w:val="00FE6E11"/>
    <w:rsid w:val="00FE769C"/>
    <w:rsid w:val="00FE7A04"/>
    <w:rsid w:val="00FE7E33"/>
    <w:rsid w:val="00FF09F5"/>
    <w:rsid w:val="00FF1A7B"/>
    <w:rsid w:val="00FF3999"/>
    <w:rsid w:val="00FF4980"/>
    <w:rsid w:val="00FF529C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BB1B39B6-98F6-4593-B9F7-BEC63466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BFE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710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5A44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4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3710A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5A445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0852" TargetMode="External"/><Relationship Id="rId13" Type="http://schemas.openxmlformats.org/officeDocument/2006/relationships/hyperlink" Target="https://www.google.ru/search?q=Power+Query+custom+connector&amp;btnK=%D0%9F%D0%BE%D0%B8%D1%81%D0%BA+%D0%B2+Google&amp;newwindow=1&amp;sxsrf=APq-WBub51WEhkP5yEMLO8VCnMnPR-fNzQ%3A1649489962723&amp;source=hp&amp;ei=KjhRYta9KZK9sAfOp7-gCQ&amp;iflsig=AHkkrS4AAAAAYlFGOg2Ahd6lUOSA9ufb8WeZVzyijqXe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18.jpg"/><Relationship Id="rId7" Type="http://schemas.openxmlformats.org/officeDocument/2006/relationships/endnotes" Target="endnotes.xml"/><Relationship Id="rId12" Type="http://schemas.openxmlformats.org/officeDocument/2006/relationships/hyperlink" Target="https://github.com/Microsoft/DataConnectors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1.jpg"/><Relationship Id="rId33" Type="http://schemas.openxmlformats.org/officeDocument/2006/relationships/image" Target="media/image17.jp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hyperlink" Target="https://notepad-plus-plus.org/download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etaexcel.ru/books/sd-book.php" TargetMode="External"/><Relationship Id="rId24" Type="http://schemas.openxmlformats.org/officeDocument/2006/relationships/hyperlink" Target="https://docs.cntd.ru/document/1200159341" TargetMode="External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36" Type="http://schemas.openxmlformats.org/officeDocument/2006/relationships/image" Target="media/image20.jpg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4451" TargetMode="External"/><Relationship Id="rId14" Type="http://schemas.openxmlformats.org/officeDocument/2006/relationships/hyperlink" Target="https://poweronbi.com/schedule-power-bi-update-with-power-on/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s://docs.microsoft.com/ru-ru/powerquery-m/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2629</TotalTime>
  <Pages>16</Pages>
  <Words>3784</Words>
  <Characters>21569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36</cp:revision>
  <cp:lastPrinted>2021-06-11T10:26:00Z</cp:lastPrinted>
  <dcterms:created xsi:type="dcterms:W3CDTF">2022-04-08T18:01:00Z</dcterms:created>
  <dcterms:modified xsi:type="dcterms:W3CDTF">2022-04-18T09:17:00Z</dcterms:modified>
</cp:coreProperties>
</file>