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72A1" w14:textId="4F1C77F5" w:rsidR="00572841" w:rsidRDefault="00CF76E6" w:rsidP="00B35F06">
      <w:pPr>
        <w:autoSpaceDE w:val="0"/>
        <w:autoSpaceDN w:val="0"/>
        <w:adjustRightInd w:val="0"/>
        <w:spacing w:after="240" w:line="240" w:lineRule="auto"/>
        <w:rPr>
          <w:b/>
          <w:sz w:val="28"/>
          <w:lang w:eastAsia="ru-RU"/>
        </w:rPr>
      </w:pPr>
      <w:r w:rsidRPr="00CF76E6">
        <w:rPr>
          <w:b/>
          <w:sz w:val="28"/>
          <w:lang w:eastAsia="ru-RU"/>
        </w:rPr>
        <w:t>Владимир Гмурман. Теория вероятностей и математическая статистика</w:t>
      </w:r>
    </w:p>
    <w:p w14:paraId="0B466929" w14:textId="0A81117F" w:rsidR="003545D9" w:rsidRDefault="0053481C" w:rsidP="003545D9">
      <w:pPr>
        <w:spacing w:line="240" w:lineRule="auto"/>
      </w:pPr>
      <w:r w:rsidRPr="0053481C">
        <w:t xml:space="preserve">Многие поколения студентов хорошо знают это пособие, ставшее классическим учебным изданием. Его ценность заключается в том, что сложные вопросы теории вероятностей и математической статистики изложены в логической последовательности и доступной форме. Большое количество примеров позволяет лучше усвоить материал, а задачи, приведенные в конце каждой главы, </w:t>
      </w:r>
      <w:r>
        <w:t>–</w:t>
      </w:r>
      <w:r w:rsidRPr="0053481C">
        <w:t xml:space="preserve"> закрепить полученные знания.</w:t>
      </w:r>
      <w:r w:rsidR="00B402D4">
        <w:t xml:space="preserve"> Мои комментарии даны с отступом.</w:t>
      </w:r>
    </w:p>
    <w:p w14:paraId="771E928E" w14:textId="50F90DB6" w:rsidR="00FA4108" w:rsidRDefault="00CF76E6" w:rsidP="00545801">
      <w:pPr>
        <w:spacing w:line="240" w:lineRule="auto"/>
      </w:pPr>
      <w:r w:rsidRPr="00CF76E6">
        <w:t>Владимир Гмурман. Теория вероятностей и математическая статистика</w:t>
      </w:r>
      <w:r w:rsidR="00FA4108">
        <w:t>. –</w:t>
      </w:r>
      <w:r w:rsidR="005A5B10">
        <w:t xml:space="preserve"> </w:t>
      </w:r>
      <w:r w:rsidR="005A5B10" w:rsidRPr="005A5B10">
        <w:t xml:space="preserve">М.: </w:t>
      </w:r>
      <w:r w:rsidR="00826FEB">
        <w:t>Издательство Юрайт,</w:t>
      </w:r>
      <w:r w:rsidR="005A5B10" w:rsidRPr="005A5B10">
        <w:t xml:space="preserve"> 20</w:t>
      </w:r>
      <w:r w:rsidR="00826FEB">
        <w:t>23</w:t>
      </w:r>
      <w:r w:rsidR="005A5B10" w:rsidRPr="005A5B10">
        <w:t>. – 48</w:t>
      </w:r>
      <w:r w:rsidR="00826FEB">
        <w:t>0</w:t>
      </w:r>
      <w:r w:rsidR="005A5B10" w:rsidRPr="005A5B10">
        <w:t xml:space="preserve"> </w:t>
      </w:r>
      <w:r w:rsidR="005A5B10">
        <w:t>с.</w:t>
      </w:r>
    </w:p>
    <w:p w14:paraId="468AE13E" w14:textId="7410BE2B" w:rsidR="00FA4108" w:rsidRPr="00CF76E6" w:rsidRDefault="00826FEB" w:rsidP="00545801">
      <w:pPr>
        <w:spacing w:line="240" w:lineRule="auto"/>
      </w:pPr>
      <w:r>
        <w:rPr>
          <w:noProof/>
        </w:rPr>
        <w:drawing>
          <wp:inline distT="0" distB="0" distL="0" distR="0" wp14:anchorId="415C6CCF" wp14:editId="39A76C19">
            <wp:extent cx="1632857" cy="2786743"/>
            <wp:effectExtent l="0" t="0" r="5715" b="0"/>
            <wp:docPr id="1118916937" name="Рисунок 1" descr="Изображение выглядит как текст, книг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16937" name="Рисунок 1" descr="Изображение выглядит как текст, книга, дизайн&#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1632857" cy="2786743"/>
                    </a:xfrm>
                    <a:prstGeom prst="rect">
                      <a:avLst/>
                    </a:prstGeom>
                  </pic:spPr>
                </pic:pic>
              </a:graphicData>
            </a:graphic>
          </wp:inline>
        </w:drawing>
      </w:r>
    </w:p>
    <w:p w14:paraId="1F6A526C" w14:textId="3AAE2F37" w:rsidR="00826FEB" w:rsidRDefault="00826FEB" w:rsidP="00545801">
      <w:pPr>
        <w:spacing w:line="240" w:lineRule="auto"/>
      </w:pPr>
      <w:r w:rsidRPr="00826FEB">
        <w:t xml:space="preserve">Купить цифровую книгу в </w:t>
      </w:r>
      <w:hyperlink r:id="rId9" w:history="1">
        <w:r w:rsidRPr="00C91351">
          <w:rPr>
            <w:rStyle w:val="a8"/>
          </w:rPr>
          <w:t>ЛитРес</w:t>
        </w:r>
      </w:hyperlink>
      <w:r w:rsidRPr="00826FEB">
        <w:t xml:space="preserve">, бумажную книгу в </w:t>
      </w:r>
      <w:hyperlink r:id="rId10" w:history="1">
        <w:r w:rsidRPr="00826FEB">
          <w:rPr>
            <w:rStyle w:val="a8"/>
          </w:rPr>
          <w:t>Ozon</w:t>
        </w:r>
      </w:hyperlink>
    </w:p>
    <w:p w14:paraId="2DAF4B95" w14:textId="442E4429" w:rsidR="00826FEB" w:rsidRDefault="00826FEB" w:rsidP="00656212">
      <w:pPr>
        <w:pStyle w:val="3"/>
      </w:pPr>
      <w:r>
        <w:t>ЧАСТЬ ПЕРВАЯ</w:t>
      </w:r>
      <w:r w:rsidR="00656212">
        <w:t xml:space="preserve">. </w:t>
      </w:r>
      <w:r>
        <w:t>СЛУЧАЙНЫЕ СОБЫТИЯ</w:t>
      </w:r>
    </w:p>
    <w:p w14:paraId="68F3CDF3" w14:textId="52E144EA" w:rsidR="00826FEB" w:rsidRDefault="00826FEB" w:rsidP="00656212">
      <w:pPr>
        <w:pStyle w:val="4"/>
      </w:pPr>
      <w:r>
        <w:t>Глава первая</w:t>
      </w:r>
      <w:r w:rsidR="00656212">
        <w:t xml:space="preserve">. </w:t>
      </w:r>
      <w:r>
        <w:t>ОСНОВНЫЕ ПОНЯТИЯ ТЕОРИИ ВЕРОЯТНОСТЕЙ</w:t>
      </w:r>
    </w:p>
    <w:p w14:paraId="06CC846F" w14:textId="718908BF" w:rsidR="00656212" w:rsidRDefault="00826FEB" w:rsidP="00656212">
      <w:r>
        <w:t>Классическое определение</w:t>
      </w:r>
      <w:r w:rsidR="00656212">
        <w:t xml:space="preserve">. </w:t>
      </w:r>
      <w:r>
        <w:t>Вероятностью события А называют отношение числа благоприятствующих этому событию исходов к общему числу всех равновозможных несовместных элементарных исходов, образующих полную группу.</w:t>
      </w:r>
    </w:p>
    <w:p w14:paraId="720A5877" w14:textId="2F7D3B22" w:rsidR="00826FEB" w:rsidRDefault="00826FEB" w:rsidP="00656212">
      <w:pPr>
        <w:pStyle w:val="4"/>
      </w:pPr>
      <w:r>
        <w:t>Глава вторая</w:t>
      </w:r>
      <w:r w:rsidR="00656212">
        <w:t xml:space="preserve">. </w:t>
      </w:r>
      <w:r>
        <w:t>ТЕОРЕМА СЛОЖЕНИЯ ВЕРОЯТНОСТЕЙ</w:t>
      </w:r>
    </w:p>
    <w:p w14:paraId="62F88C3A" w14:textId="4C592036" w:rsidR="00826FEB" w:rsidRDefault="00826FEB" w:rsidP="00826FEB">
      <w:pPr>
        <w:spacing w:line="240" w:lineRule="auto"/>
      </w:pPr>
      <w:r>
        <w:t>Вероятность появления одного из двух несовместных событий, безразлично какого, равна сумме вероятностей этих событий:</w:t>
      </w:r>
    </w:p>
    <w:p w14:paraId="6BAB2990" w14:textId="330AE388" w:rsidR="00656212" w:rsidRPr="00656212" w:rsidRDefault="005832F1" w:rsidP="00826FEB">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2.1</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A+B</m:t>
              </m:r>
            </m:e>
          </m:d>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r>
            <w:rPr>
              <w:rFonts w:ascii="Cambria Math" w:hAnsi="Cambria Math"/>
              <w:lang w:val="en-US"/>
            </w:rPr>
            <m:t>+P(B)</m:t>
          </m:r>
        </m:oMath>
      </m:oMathPara>
    </w:p>
    <w:p w14:paraId="31601654" w14:textId="1C0EC9D5" w:rsidR="00826FEB" w:rsidRPr="00656212" w:rsidRDefault="00826FEB" w:rsidP="00826FEB">
      <w:pPr>
        <w:spacing w:line="240" w:lineRule="auto"/>
      </w:pPr>
      <w:r>
        <w:t xml:space="preserve">Сумма вероятностей событий </w:t>
      </w:r>
      <w:r w:rsidR="00656212" w:rsidRPr="00656212">
        <w:rPr>
          <w:rFonts w:asciiTheme="majorHAnsi" w:hAnsiTheme="majorHAnsi"/>
          <w:i/>
          <w:iCs/>
          <w:lang w:val="en-US"/>
        </w:rPr>
        <w:t>A</w:t>
      </w:r>
      <w:r w:rsidR="00656212" w:rsidRPr="00656212">
        <w:rPr>
          <w:rFonts w:asciiTheme="majorHAnsi" w:hAnsiTheme="majorHAnsi"/>
          <w:i/>
          <w:iCs/>
          <w:vertAlign w:val="subscript"/>
        </w:rPr>
        <w:t>1</w:t>
      </w:r>
      <w:r w:rsidR="00656212" w:rsidRPr="00656212">
        <w:rPr>
          <w:rFonts w:asciiTheme="majorHAnsi" w:hAnsiTheme="majorHAnsi"/>
          <w:i/>
          <w:iCs/>
        </w:rPr>
        <w:t xml:space="preserve">, </w:t>
      </w:r>
      <w:r w:rsidR="00656212" w:rsidRPr="00656212">
        <w:rPr>
          <w:rFonts w:asciiTheme="majorHAnsi" w:hAnsiTheme="majorHAnsi"/>
          <w:i/>
          <w:iCs/>
          <w:lang w:val="en-US"/>
        </w:rPr>
        <w:t>A</w:t>
      </w:r>
      <w:r w:rsidR="00656212" w:rsidRPr="00656212">
        <w:rPr>
          <w:rFonts w:asciiTheme="majorHAnsi" w:hAnsiTheme="majorHAnsi"/>
          <w:i/>
          <w:iCs/>
          <w:vertAlign w:val="subscript"/>
        </w:rPr>
        <w:t>2</w:t>
      </w:r>
      <w:r w:rsidR="00656212" w:rsidRPr="00656212">
        <w:rPr>
          <w:rFonts w:asciiTheme="majorHAnsi" w:hAnsiTheme="majorHAnsi"/>
          <w:i/>
          <w:iCs/>
        </w:rPr>
        <w:t xml:space="preserve">, … </w:t>
      </w:r>
      <w:r w:rsidR="00656212" w:rsidRPr="00656212">
        <w:rPr>
          <w:rFonts w:asciiTheme="majorHAnsi" w:hAnsiTheme="majorHAnsi"/>
          <w:i/>
          <w:iCs/>
          <w:lang w:val="en-US"/>
        </w:rPr>
        <w:t>A</w:t>
      </w:r>
      <w:r w:rsidR="00656212" w:rsidRPr="00656212">
        <w:rPr>
          <w:rFonts w:asciiTheme="majorHAnsi" w:hAnsiTheme="majorHAnsi"/>
          <w:i/>
          <w:iCs/>
          <w:vertAlign w:val="subscript"/>
          <w:lang w:val="en-US"/>
        </w:rPr>
        <w:t>n</w:t>
      </w:r>
      <w:r>
        <w:t>, образующих полную группу, равна единице</w:t>
      </w:r>
      <w:r w:rsidR="00656212">
        <w:t>:</w:t>
      </w:r>
    </w:p>
    <w:p w14:paraId="07588660" w14:textId="662F7F57" w:rsidR="00656212" w:rsidRPr="00656212" w:rsidRDefault="005832F1" w:rsidP="0065621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2.2</m:t>
              </m:r>
            </m:e>
          </m:d>
          <m:r>
            <w:rPr>
              <w:rFonts w:ascii="Cambria Math" w:hAnsi="Cambria Math"/>
              <w:lang w:val="en-US"/>
            </w:rPr>
            <m:t xml:space="preserve"> 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n</m:t>
                  </m:r>
                </m:sub>
              </m:sSub>
            </m:e>
          </m:d>
          <m:r>
            <w:rPr>
              <w:rFonts w:ascii="Cambria Math" w:hAnsi="Cambria Math"/>
              <w:lang w:val="en-US"/>
            </w:rPr>
            <m:t>=1</m:t>
          </m:r>
        </m:oMath>
      </m:oMathPara>
    </w:p>
    <w:p w14:paraId="4BA4B8FB" w14:textId="7DC41315" w:rsidR="00826FEB" w:rsidRDefault="00826FEB" w:rsidP="00826FEB">
      <w:pPr>
        <w:spacing w:line="240" w:lineRule="auto"/>
      </w:pPr>
      <w:r>
        <w:t>Сумма вероятностей противоположных событий равна единице:</w:t>
      </w:r>
    </w:p>
    <w:p w14:paraId="68B9F8E8" w14:textId="2B5826B9" w:rsidR="00656212" w:rsidRPr="00656212" w:rsidRDefault="005832F1" w:rsidP="0065621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2.3</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A</m:t>
                  </m:r>
                </m:e>
              </m:acc>
            </m:e>
          </m:d>
          <m:r>
            <w:rPr>
              <w:rFonts w:ascii="Cambria Math" w:hAnsi="Cambria Math"/>
              <w:lang w:val="en-US"/>
            </w:rPr>
            <m:t>=1</m:t>
          </m:r>
        </m:oMath>
      </m:oMathPara>
    </w:p>
    <w:p w14:paraId="0660E6E2" w14:textId="2C08E35A" w:rsidR="00826FEB" w:rsidRDefault="00826FEB" w:rsidP="00656212">
      <w:pPr>
        <w:pStyle w:val="4"/>
      </w:pPr>
      <w:r>
        <w:t>Глава третья</w:t>
      </w:r>
      <w:r w:rsidR="00656212" w:rsidRPr="00656212">
        <w:t xml:space="preserve">. </w:t>
      </w:r>
      <w:r>
        <w:t>ТЕОРЕМА УМНОЖЕНИЯ ВЕРОЯТНОСТЕЙ</w:t>
      </w:r>
    </w:p>
    <w:p w14:paraId="0CCA6784" w14:textId="77777777" w:rsidR="00656212" w:rsidRDefault="00826FEB" w:rsidP="00826FEB">
      <w:pPr>
        <w:spacing w:line="240" w:lineRule="auto"/>
      </w:pPr>
      <w:r w:rsidRPr="00C410A3">
        <w:rPr>
          <w:i/>
          <w:iCs/>
        </w:rPr>
        <w:t>Произведением</w:t>
      </w:r>
      <w:r>
        <w:t xml:space="preserve"> двух событий А и В называют событие АВ, состоящее в совместном появлении (совмещении) этих событий.</w:t>
      </w:r>
    </w:p>
    <w:p w14:paraId="3971277A" w14:textId="4BF1DBA4" w:rsidR="00826FEB" w:rsidRDefault="00826FEB" w:rsidP="00826FEB">
      <w:pPr>
        <w:spacing w:line="240" w:lineRule="auto"/>
      </w:pPr>
      <w:r w:rsidRPr="00C410A3">
        <w:rPr>
          <w:i/>
          <w:iCs/>
        </w:rPr>
        <w:t>Условной вероятностью</w:t>
      </w:r>
      <w:r>
        <w:t xml:space="preserve"> Р</w:t>
      </w:r>
      <w:r w:rsidRPr="00656212">
        <w:rPr>
          <w:vertAlign w:val="subscript"/>
        </w:rPr>
        <w:t>А</w:t>
      </w:r>
      <w:r>
        <w:t>(В) называют вероятность события В, вычисленную в предположении, что событие А уже наступило.</w:t>
      </w:r>
    </w:p>
    <w:p w14:paraId="6C84F22F" w14:textId="7BAAB224" w:rsidR="00826FEB" w:rsidRDefault="00826FEB" w:rsidP="00826FEB">
      <w:pPr>
        <w:spacing w:line="240" w:lineRule="auto"/>
      </w:pPr>
      <w:r w:rsidRPr="00C410A3">
        <w:rPr>
          <w:i/>
          <w:iCs/>
        </w:rPr>
        <w:t>Вероятность совместного появления двух событий</w:t>
      </w:r>
      <w:r>
        <w:t xml:space="preserve"> равна произведению вероятности одного из них на условную вероятность другого, вычисленную в предположении, что первое событие уже наступило:</w:t>
      </w:r>
    </w:p>
    <w:p w14:paraId="749CDE22" w14:textId="00714A9F" w:rsidR="00656212" w:rsidRPr="00656212" w:rsidRDefault="005832F1" w:rsidP="0065621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3.1</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AB</m:t>
              </m:r>
            </m:e>
          </m:d>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(B)</m:t>
          </m:r>
        </m:oMath>
      </m:oMathPara>
    </w:p>
    <w:p w14:paraId="3B29CA10" w14:textId="77777777" w:rsidR="00826FEB" w:rsidRDefault="00826FEB" w:rsidP="00826FEB">
      <w:pPr>
        <w:spacing w:line="240" w:lineRule="auto"/>
      </w:pPr>
      <w:r>
        <w:lastRenderedPageBreak/>
        <w:t xml:space="preserve">Событие </w:t>
      </w:r>
      <w:r w:rsidRPr="00C410A3">
        <w:rPr>
          <w:rFonts w:asciiTheme="majorHAnsi" w:hAnsiTheme="majorHAnsi"/>
          <w:i/>
          <w:iCs/>
        </w:rPr>
        <w:t>В</w:t>
      </w:r>
      <w:r>
        <w:t xml:space="preserve"> называют независимым от события </w:t>
      </w:r>
      <w:r w:rsidRPr="00C410A3">
        <w:rPr>
          <w:rFonts w:asciiTheme="majorHAnsi" w:hAnsiTheme="majorHAnsi"/>
          <w:i/>
          <w:iCs/>
        </w:rPr>
        <w:t>А</w:t>
      </w:r>
      <w:r>
        <w:t xml:space="preserve">, если появление события </w:t>
      </w:r>
      <w:r w:rsidRPr="00C410A3">
        <w:rPr>
          <w:rFonts w:asciiTheme="majorHAnsi" w:hAnsiTheme="majorHAnsi"/>
          <w:i/>
          <w:iCs/>
        </w:rPr>
        <w:t>А</w:t>
      </w:r>
      <w:r>
        <w:t xml:space="preserve"> не изменяет вероятности события </w:t>
      </w:r>
      <w:r w:rsidRPr="00C410A3">
        <w:rPr>
          <w:rFonts w:asciiTheme="majorHAnsi" w:hAnsiTheme="majorHAnsi"/>
          <w:i/>
          <w:iCs/>
        </w:rPr>
        <w:t>В</w:t>
      </w:r>
      <w:r>
        <w:t>, т. е. если условная вероятность события В равна его безусловной вероятности:</w:t>
      </w:r>
    </w:p>
    <w:p w14:paraId="5FBDA262" w14:textId="4D7443D2" w:rsidR="009917DC" w:rsidRPr="00656212" w:rsidRDefault="005832F1" w:rsidP="009917D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3.2</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d>
            <m:dPr>
              <m:ctrlPr>
                <w:rPr>
                  <w:rFonts w:ascii="Cambria Math" w:hAnsi="Cambria Math"/>
                  <w:i/>
                  <w:lang w:val="en-US"/>
                </w:rPr>
              </m:ctrlPr>
            </m:dPr>
            <m:e>
              <m:r>
                <w:rPr>
                  <w:rFonts w:ascii="Cambria Math" w:hAnsi="Cambria Math"/>
                  <w:lang w:val="en-US"/>
                </w:rPr>
                <m:t>B</m:t>
              </m:r>
            </m:e>
          </m:d>
          <m:r>
            <w:rPr>
              <w:rFonts w:ascii="Cambria Math" w:hAnsi="Cambria Math"/>
              <w:lang w:val="en-US"/>
            </w:rPr>
            <m:t>=P(B)</m:t>
          </m:r>
        </m:oMath>
      </m:oMathPara>
    </w:p>
    <w:p w14:paraId="2D0CDFE0" w14:textId="018BB3FD" w:rsidR="00826FEB" w:rsidRDefault="00826FEB" w:rsidP="00826FEB">
      <w:pPr>
        <w:spacing w:line="240" w:lineRule="auto"/>
      </w:pPr>
      <w:r>
        <w:t xml:space="preserve">Для независимых событий теорема умножения </w:t>
      </w:r>
      <w:r w:rsidR="009917DC" w:rsidRPr="009917DC">
        <w:t>(</w:t>
      </w:r>
      <w:r w:rsidR="00C410A3">
        <w:t>3</w:t>
      </w:r>
      <w:r w:rsidR="009917DC" w:rsidRPr="009917DC">
        <w:t>.</w:t>
      </w:r>
      <w:r w:rsidR="00C410A3">
        <w:t>1</w:t>
      </w:r>
      <w:r w:rsidR="009917DC" w:rsidRPr="009917DC">
        <w:t>)</w:t>
      </w:r>
      <w:r>
        <w:t xml:space="preserve"> имеет вид</w:t>
      </w:r>
    </w:p>
    <w:p w14:paraId="1DE827D8" w14:textId="07CF30C3" w:rsidR="009917DC" w:rsidRPr="00656212" w:rsidRDefault="005832F1" w:rsidP="009917D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3.3</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AB</m:t>
              </m:r>
            </m:e>
          </m:d>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r>
            <w:rPr>
              <w:rFonts w:ascii="Cambria Math" w:hAnsi="Cambria Math"/>
              <w:lang w:val="en-US"/>
            </w:rPr>
            <m:t>P(B)</m:t>
          </m:r>
        </m:oMath>
      </m:oMathPara>
    </w:p>
    <w:p w14:paraId="58D8F8E6" w14:textId="1D165A7E" w:rsidR="00826FEB" w:rsidRDefault="00826FEB" w:rsidP="00826FEB">
      <w:pPr>
        <w:spacing w:line="240" w:lineRule="auto"/>
      </w:pPr>
      <w:r>
        <w:t xml:space="preserve">Вероятность появления хотя бы одного из событий </w:t>
      </w:r>
      <w:r w:rsidR="009917DC" w:rsidRPr="00656212">
        <w:rPr>
          <w:rFonts w:asciiTheme="majorHAnsi" w:hAnsiTheme="majorHAnsi"/>
          <w:i/>
          <w:iCs/>
          <w:lang w:val="en-US"/>
        </w:rPr>
        <w:t>A</w:t>
      </w:r>
      <w:r w:rsidR="009917DC" w:rsidRPr="00656212">
        <w:rPr>
          <w:rFonts w:asciiTheme="majorHAnsi" w:hAnsiTheme="majorHAnsi"/>
          <w:i/>
          <w:iCs/>
          <w:vertAlign w:val="subscript"/>
        </w:rPr>
        <w:t>1</w:t>
      </w:r>
      <w:r w:rsidR="009917DC" w:rsidRPr="00656212">
        <w:rPr>
          <w:rFonts w:asciiTheme="majorHAnsi" w:hAnsiTheme="majorHAnsi"/>
          <w:i/>
          <w:iCs/>
        </w:rPr>
        <w:t xml:space="preserve">, </w:t>
      </w:r>
      <w:r w:rsidR="009917DC" w:rsidRPr="00656212">
        <w:rPr>
          <w:rFonts w:asciiTheme="majorHAnsi" w:hAnsiTheme="majorHAnsi"/>
          <w:i/>
          <w:iCs/>
          <w:lang w:val="en-US"/>
        </w:rPr>
        <w:t>A</w:t>
      </w:r>
      <w:r w:rsidR="009917DC" w:rsidRPr="00656212">
        <w:rPr>
          <w:rFonts w:asciiTheme="majorHAnsi" w:hAnsiTheme="majorHAnsi"/>
          <w:i/>
          <w:iCs/>
          <w:vertAlign w:val="subscript"/>
        </w:rPr>
        <w:t>2</w:t>
      </w:r>
      <w:r w:rsidR="009917DC" w:rsidRPr="00656212">
        <w:rPr>
          <w:rFonts w:asciiTheme="majorHAnsi" w:hAnsiTheme="majorHAnsi"/>
          <w:i/>
          <w:iCs/>
        </w:rPr>
        <w:t xml:space="preserve">, … </w:t>
      </w:r>
      <w:r w:rsidR="009917DC" w:rsidRPr="00656212">
        <w:rPr>
          <w:rFonts w:asciiTheme="majorHAnsi" w:hAnsiTheme="majorHAnsi"/>
          <w:i/>
          <w:iCs/>
          <w:lang w:val="en-US"/>
        </w:rPr>
        <w:t>A</w:t>
      </w:r>
      <w:r w:rsidR="009917DC" w:rsidRPr="00656212">
        <w:rPr>
          <w:rFonts w:asciiTheme="majorHAnsi" w:hAnsiTheme="majorHAnsi"/>
          <w:i/>
          <w:iCs/>
          <w:vertAlign w:val="subscript"/>
          <w:lang w:val="en-US"/>
        </w:rPr>
        <w:t>n</w:t>
      </w:r>
      <w:r w:rsidR="009917DC">
        <w:t xml:space="preserve">, </w:t>
      </w:r>
      <w:r>
        <w:t xml:space="preserve">независимых в совокупности, равна разности между единицей и произведением вероятностей противоположных событий </w:t>
      </w:r>
      <w:r w:rsidR="009917DC" w:rsidRPr="00656212">
        <w:rPr>
          <w:rFonts w:asciiTheme="majorHAnsi" w:hAnsiTheme="majorHAnsi"/>
          <w:i/>
          <w:iCs/>
          <w:lang w:val="en-US"/>
        </w:rPr>
        <w:t>A</w:t>
      </w:r>
      <w:r w:rsidR="009917DC" w:rsidRPr="009917DC">
        <w:rPr>
          <w:rFonts w:asciiTheme="majorHAnsi" w:hAnsiTheme="majorHAnsi"/>
          <w:i/>
          <w:iCs/>
        </w:rPr>
        <w:t>̅</w:t>
      </w:r>
      <w:r w:rsidR="009917DC" w:rsidRPr="00656212">
        <w:rPr>
          <w:rFonts w:asciiTheme="majorHAnsi" w:hAnsiTheme="majorHAnsi"/>
          <w:i/>
          <w:iCs/>
          <w:vertAlign w:val="subscript"/>
        </w:rPr>
        <w:t>1</w:t>
      </w:r>
      <w:r w:rsidR="009917DC" w:rsidRPr="00656212">
        <w:rPr>
          <w:rFonts w:asciiTheme="majorHAnsi" w:hAnsiTheme="majorHAnsi"/>
          <w:i/>
          <w:iCs/>
        </w:rPr>
        <w:t xml:space="preserve">, </w:t>
      </w:r>
      <w:r w:rsidR="009917DC" w:rsidRPr="00656212">
        <w:rPr>
          <w:rFonts w:asciiTheme="majorHAnsi" w:hAnsiTheme="majorHAnsi"/>
          <w:i/>
          <w:iCs/>
          <w:lang w:val="en-US"/>
        </w:rPr>
        <w:t>A</w:t>
      </w:r>
      <w:r w:rsidR="009917DC" w:rsidRPr="009917DC">
        <w:rPr>
          <w:rFonts w:asciiTheme="majorHAnsi" w:hAnsiTheme="majorHAnsi"/>
          <w:i/>
          <w:iCs/>
        </w:rPr>
        <w:t>̅</w:t>
      </w:r>
      <w:r w:rsidR="009917DC" w:rsidRPr="00656212">
        <w:rPr>
          <w:rFonts w:asciiTheme="majorHAnsi" w:hAnsiTheme="majorHAnsi"/>
          <w:i/>
          <w:iCs/>
          <w:vertAlign w:val="subscript"/>
        </w:rPr>
        <w:t>2</w:t>
      </w:r>
      <w:r w:rsidR="009917DC" w:rsidRPr="00656212">
        <w:rPr>
          <w:rFonts w:asciiTheme="majorHAnsi" w:hAnsiTheme="majorHAnsi"/>
          <w:i/>
          <w:iCs/>
        </w:rPr>
        <w:t xml:space="preserve">, … </w:t>
      </w:r>
      <w:r w:rsidR="009917DC" w:rsidRPr="00656212">
        <w:rPr>
          <w:rFonts w:asciiTheme="majorHAnsi" w:hAnsiTheme="majorHAnsi"/>
          <w:i/>
          <w:iCs/>
          <w:lang w:val="en-US"/>
        </w:rPr>
        <w:t>A</w:t>
      </w:r>
      <w:r w:rsidR="009917DC">
        <w:rPr>
          <w:rFonts w:asciiTheme="majorHAnsi" w:hAnsiTheme="majorHAnsi"/>
          <w:i/>
          <w:iCs/>
          <w:lang w:val="en-US"/>
        </w:rPr>
        <w:t>̅</w:t>
      </w:r>
      <w:r w:rsidR="009917DC" w:rsidRPr="00656212">
        <w:rPr>
          <w:rFonts w:asciiTheme="majorHAnsi" w:hAnsiTheme="majorHAnsi"/>
          <w:i/>
          <w:iCs/>
          <w:vertAlign w:val="subscript"/>
          <w:lang w:val="en-US"/>
        </w:rPr>
        <w:t>n</w:t>
      </w:r>
      <w:r>
        <w:t>:</w:t>
      </w:r>
    </w:p>
    <w:p w14:paraId="73D5ECB9" w14:textId="6713781C" w:rsidR="009917DC" w:rsidRPr="00656212" w:rsidRDefault="005832F1" w:rsidP="009917D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3.4</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AB</m:t>
              </m:r>
            </m:e>
          </m:d>
          <m:r>
            <w:rPr>
              <w:rFonts w:ascii="Cambria Math" w:hAnsi="Cambria Math"/>
              <w:lang w:val="en-US"/>
            </w:rPr>
            <m:t>=1-</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1</m:t>
              </m:r>
            </m:sub>
          </m:sSub>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n</m:t>
              </m:r>
            </m:sub>
          </m:sSub>
        </m:oMath>
      </m:oMathPara>
    </w:p>
    <w:p w14:paraId="0EFDC653" w14:textId="4400ADC5" w:rsidR="00826FEB" w:rsidRDefault="00826FEB" w:rsidP="00826FEB">
      <w:pPr>
        <w:spacing w:line="240" w:lineRule="auto"/>
      </w:pPr>
      <w:r>
        <w:t xml:space="preserve">Если события </w:t>
      </w:r>
      <w:r w:rsidR="009917DC" w:rsidRPr="00656212">
        <w:rPr>
          <w:rFonts w:asciiTheme="majorHAnsi" w:hAnsiTheme="majorHAnsi"/>
          <w:i/>
          <w:iCs/>
          <w:lang w:val="en-US"/>
        </w:rPr>
        <w:t>A</w:t>
      </w:r>
      <w:r w:rsidR="009917DC" w:rsidRPr="00656212">
        <w:rPr>
          <w:rFonts w:asciiTheme="majorHAnsi" w:hAnsiTheme="majorHAnsi"/>
          <w:i/>
          <w:iCs/>
          <w:vertAlign w:val="subscript"/>
        </w:rPr>
        <w:t>1</w:t>
      </w:r>
      <w:r w:rsidR="009917DC" w:rsidRPr="00656212">
        <w:rPr>
          <w:rFonts w:asciiTheme="majorHAnsi" w:hAnsiTheme="majorHAnsi"/>
          <w:i/>
          <w:iCs/>
        </w:rPr>
        <w:t xml:space="preserve">, </w:t>
      </w:r>
      <w:r w:rsidR="009917DC" w:rsidRPr="00656212">
        <w:rPr>
          <w:rFonts w:asciiTheme="majorHAnsi" w:hAnsiTheme="majorHAnsi"/>
          <w:i/>
          <w:iCs/>
          <w:lang w:val="en-US"/>
        </w:rPr>
        <w:t>A</w:t>
      </w:r>
      <w:r w:rsidR="009917DC" w:rsidRPr="00656212">
        <w:rPr>
          <w:rFonts w:asciiTheme="majorHAnsi" w:hAnsiTheme="majorHAnsi"/>
          <w:i/>
          <w:iCs/>
          <w:vertAlign w:val="subscript"/>
        </w:rPr>
        <w:t>2</w:t>
      </w:r>
      <w:r w:rsidR="009917DC" w:rsidRPr="00656212">
        <w:rPr>
          <w:rFonts w:asciiTheme="majorHAnsi" w:hAnsiTheme="majorHAnsi"/>
          <w:i/>
          <w:iCs/>
        </w:rPr>
        <w:t xml:space="preserve">, … </w:t>
      </w:r>
      <w:r w:rsidR="009917DC" w:rsidRPr="00656212">
        <w:rPr>
          <w:rFonts w:asciiTheme="majorHAnsi" w:hAnsiTheme="majorHAnsi"/>
          <w:i/>
          <w:iCs/>
          <w:lang w:val="en-US"/>
        </w:rPr>
        <w:t>A</w:t>
      </w:r>
      <w:r w:rsidR="009917DC" w:rsidRPr="00656212">
        <w:rPr>
          <w:rFonts w:asciiTheme="majorHAnsi" w:hAnsiTheme="majorHAnsi"/>
          <w:i/>
          <w:iCs/>
          <w:vertAlign w:val="subscript"/>
          <w:lang w:val="en-US"/>
        </w:rPr>
        <w:t>n</w:t>
      </w:r>
      <w:r w:rsidR="009917DC">
        <w:t xml:space="preserve"> </w:t>
      </w:r>
      <w:r>
        <w:t xml:space="preserve">имеют одинаковую вероятность, равную </w:t>
      </w:r>
      <w:r w:rsidRPr="00BF4D6E">
        <w:rPr>
          <w:rFonts w:asciiTheme="majorHAnsi" w:hAnsiTheme="majorHAnsi"/>
          <w:i/>
          <w:iCs/>
        </w:rPr>
        <w:t>р</w:t>
      </w:r>
      <w:r>
        <w:t>, то вероятность появления хотя бы одного из этих событий</w:t>
      </w:r>
    </w:p>
    <w:p w14:paraId="7680CF8C" w14:textId="5B623007" w:rsidR="009917DC" w:rsidRPr="00656212" w:rsidRDefault="005832F1" w:rsidP="009917D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3.5</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AB</m:t>
              </m:r>
            </m:e>
          </m:d>
          <m:r>
            <w:rPr>
              <w:rFonts w:ascii="Cambria Math" w:hAnsi="Cambria Math"/>
              <w:lang w:val="en-US"/>
            </w:rPr>
            <m:t>=1-</m:t>
          </m:r>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n</m:t>
              </m:r>
            </m:sup>
          </m:sSup>
        </m:oMath>
      </m:oMathPara>
    </w:p>
    <w:p w14:paraId="593E48C1" w14:textId="493B14D4" w:rsidR="00826FEB" w:rsidRDefault="00826FEB" w:rsidP="009917DC">
      <w:pPr>
        <w:pStyle w:val="4"/>
      </w:pPr>
      <w:r>
        <w:t>Глава четвертая</w:t>
      </w:r>
      <w:r w:rsidR="009917DC" w:rsidRPr="00860FBF">
        <w:t xml:space="preserve">. </w:t>
      </w:r>
      <w:r>
        <w:t>СЛЕДСТВИЯ ТЕОРЕМ СЛОЖЕНИЯ И УМНОЖЕНИЯ</w:t>
      </w:r>
    </w:p>
    <w:p w14:paraId="4001E4F2" w14:textId="1862FEB5" w:rsidR="00826FEB" w:rsidRDefault="00826FEB" w:rsidP="00826FEB">
      <w:pPr>
        <w:spacing w:line="240" w:lineRule="auto"/>
      </w:pPr>
      <w:r>
        <w:t>Вероятность появления хотя бы одного из двух совместных событий равна сумме вероятностей этих событий без вероятности их совместного появления:</w:t>
      </w:r>
    </w:p>
    <w:p w14:paraId="7DE00725" w14:textId="266EA0CA" w:rsidR="00860FBF" w:rsidRPr="00656212" w:rsidRDefault="005832F1" w:rsidP="00860FBF">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4.1</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A+B</m:t>
              </m:r>
            </m:e>
          </m:d>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r>
                <w:rPr>
                  <w:rFonts w:ascii="Cambria Math" w:hAnsi="Cambria Math"/>
                  <w:lang w:val="en-US"/>
                </w:rPr>
                <m:t>B</m:t>
              </m:r>
            </m:e>
          </m:d>
          <m:r>
            <w:rPr>
              <w:rFonts w:ascii="Cambria Math" w:hAnsi="Cambria Math"/>
              <w:lang w:val="en-US"/>
            </w:rPr>
            <m:t>-P(AB)</m:t>
          </m:r>
        </m:oMath>
      </m:oMathPara>
    </w:p>
    <w:p w14:paraId="6C2AA7CD" w14:textId="49EDA923" w:rsidR="00826FEB" w:rsidRDefault="00826FEB" w:rsidP="00860FBF">
      <w:pPr>
        <w:spacing w:line="240" w:lineRule="auto"/>
      </w:pPr>
      <w:r>
        <w:t xml:space="preserve">Если события </w:t>
      </w:r>
      <w:r w:rsidR="00860FBF" w:rsidRPr="00860FBF">
        <w:rPr>
          <w:rFonts w:asciiTheme="majorHAnsi" w:hAnsiTheme="majorHAnsi"/>
          <w:i/>
          <w:iCs/>
          <w:lang w:val="en-US"/>
        </w:rPr>
        <w:t>A</w:t>
      </w:r>
      <w:r>
        <w:t xml:space="preserve"> и </w:t>
      </w:r>
      <w:r w:rsidRPr="00860FBF">
        <w:rPr>
          <w:rFonts w:asciiTheme="majorHAnsi" w:hAnsiTheme="majorHAnsi"/>
          <w:i/>
          <w:iCs/>
        </w:rPr>
        <w:t xml:space="preserve">В </w:t>
      </w:r>
      <w:r>
        <w:t xml:space="preserve">несовместны, то их совмещение есть невозможное событие и, следовательно, </w:t>
      </w:r>
      <w:r w:rsidRPr="00860FBF">
        <w:rPr>
          <w:rFonts w:asciiTheme="majorHAnsi" w:hAnsiTheme="majorHAnsi"/>
          <w:i/>
          <w:iCs/>
        </w:rPr>
        <w:t>Р(</w:t>
      </w:r>
      <w:r w:rsidR="00860FBF" w:rsidRPr="00860FBF">
        <w:rPr>
          <w:rFonts w:asciiTheme="majorHAnsi" w:hAnsiTheme="majorHAnsi"/>
          <w:i/>
          <w:iCs/>
          <w:lang w:val="en-US"/>
        </w:rPr>
        <w:t>A</w:t>
      </w:r>
      <w:r w:rsidRPr="00860FBF">
        <w:rPr>
          <w:rFonts w:asciiTheme="majorHAnsi" w:hAnsiTheme="majorHAnsi"/>
          <w:i/>
          <w:iCs/>
        </w:rPr>
        <w:t>В)</w:t>
      </w:r>
      <w:r w:rsidR="00860FBF" w:rsidRPr="00860FBF">
        <w:t xml:space="preserve"> </w:t>
      </w:r>
      <w:r>
        <w:t>=</w:t>
      </w:r>
      <w:r w:rsidR="00860FBF" w:rsidRPr="00860FBF">
        <w:t xml:space="preserve"> 0</w:t>
      </w:r>
      <w:r>
        <w:t>. Формула (</w:t>
      </w:r>
      <w:r w:rsidR="00C410A3">
        <w:rPr>
          <w:lang w:val="en-US"/>
        </w:rPr>
        <w:t>4</w:t>
      </w:r>
      <w:r w:rsidR="00860FBF">
        <w:rPr>
          <w:lang w:val="en-US"/>
        </w:rPr>
        <w:t>.</w:t>
      </w:r>
      <w:r w:rsidR="00C410A3">
        <w:rPr>
          <w:lang w:val="en-US"/>
        </w:rPr>
        <w:t>1</w:t>
      </w:r>
      <w:r>
        <w:t>) для несовместных событий принимает вид</w:t>
      </w:r>
    </w:p>
    <w:p w14:paraId="57589F31" w14:textId="171E1ECE" w:rsidR="00860FBF" w:rsidRPr="00656212" w:rsidRDefault="005832F1" w:rsidP="00860FBF">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4.2</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A+B</m:t>
              </m:r>
            </m:e>
          </m:d>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r>
                <w:rPr>
                  <w:rFonts w:ascii="Cambria Math" w:hAnsi="Cambria Math"/>
                  <w:lang w:val="en-US"/>
                </w:rPr>
                <m:t>B</m:t>
              </m:r>
            </m:e>
          </m:d>
        </m:oMath>
      </m:oMathPara>
    </w:p>
    <w:p w14:paraId="31E6EB3B" w14:textId="2F1370B3" w:rsidR="00826FEB" w:rsidRDefault="00826FEB" w:rsidP="00826FEB">
      <w:pPr>
        <w:spacing w:line="240" w:lineRule="auto"/>
      </w:pPr>
      <w:r>
        <w:t xml:space="preserve">Вероятность события </w:t>
      </w:r>
      <w:r w:rsidR="00860FBF" w:rsidRPr="00860FBF">
        <w:rPr>
          <w:rFonts w:asciiTheme="majorHAnsi" w:hAnsiTheme="majorHAnsi"/>
          <w:i/>
          <w:iCs/>
          <w:lang w:val="en-US"/>
        </w:rPr>
        <w:t>A</w:t>
      </w:r>
      <w:r>
        <w:t xml:space="preserve">, которое может наступить лишь при условии появления одного из несовместных событий </w:t>
      </w:r>
      <w:r w:rsidRPr="00860FBF">
        <w:rPr>
          <w:rFonts w:asciiTheme="majorHAnsi" w:hAnsiTheme="majorHAnsi"/>
          <w:i/>
          <w:iCs/>
        </w:rPr>
        <w:t>B</w:t>
      </w:r>
      <w:r w:rsidR="00860FBF" w:rsidRPr="00860FBF">
        <w:rPr>
          <w:rFonts w:asciiTheme="majorHAnsi" w:hAnsiTheme="majorHAnsi"/>
          <w:i/>
          <w:iCs/>
          <w:vertAlign w:val="subscript"/>
        </w:rPr>
        <w:t>1</w:t>
      </w:r>
      <w:r w:rsidR="00860FBF" w:rsidRPr="00860FBF">
        <w:rPr>
          <w:rFonts w:asciiTheme="majorHAnsi" w:hAnsiTheme="majorHAnsi"/>
          <w:i/>
          <w:iCs/>
        </w:rPr>
        <w:t>,</w:t>
      </w:r>
      <w:r w:rsidRPr="00860FBF">
        <w:rPr>
          <w:rFonts w:asciiTheme="majorHAnsi" w:hAnsiTheme="majorHAnsi"/>
          <w:i/>
          <w:iCs/>
        </w:rPr>
        <w:t xml:space="preserve"> В</w:t>
      </w:r>
      <w:r w:rsidRPr="00860FBF">
        <w:rPr>
          <w:rFonts w:asciiTheme="majorHAnsi" w:hAnsiTheme="majorHAnsi"/>
          <w:i/>
          <w:iCs/>
          <w:vertAlign w:val="subscript"/>
        </w:rPr>
        <w:t>2</w:t>
      </w:r>
      <w:r w:rsidRPr="00860FBF">
        <w:rPr>
          <w:rFonts w:asciiTheme="majorHAnsi" w:hAnsiTheme="majorHAnsi"/>
          <w:i/>
          <w:iCs/>
        </w:rPr>
        <w:t>, ..., В</w:t>
      </w:r>
      <w:r w:rsidR="00860FBF" w:rsidRPr="00860FBF">
        <w:rPr>
          <w:rFonts w:asciiTheme="majorHAnsi" w:hAnsiTheme="majorHAnsi"/>
          <w:i/>
          <w:iCs/>
          <w:vertAlign w:val="subscript"/>
          <w:lang w:val="en-US"/>
        </w:rPr>
        <w:t>n</w:t>
      </w:r>
      <w:r>
        <w:t xml:space="preserve">, образующих полную группу, равна сумме произведений вероятностей каждого из этих событий на соответствующую условную вероятность события </w:t>
      </w:r>
      <w:r w:rsidR="00860FBF" w:rsidRPr="00860FBF">
        <w:rPr>
          <w:rFonts w:asciiTheme="majorHAnsi" w:hAnsiTheme="majorHAnsi"/>
          <w:i/>
          <w:iCs/>
          <w:lang w:val="en-US"/>
        </w:rPr>
        <w:t>A</w:t>
      </w:r>
      <w:r>
        <w:t>:</w:t>
      </w:r>
    </w:p>
    <w:p w14:paraId="7C5AF482" w14:textId="220525E4" w:rsidR="00860FBF" w:rsidRPr="00656212" w:rsidRDefault="005832F1" w:rsidP="00860FBF">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4.3</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sub>
          </m:sSub>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e>
          </m:d>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ub>
          </m:sSub>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e>
          </m:d>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sub>
          </m:sSub>
          <m:d>
            <m:dPr>
              <m:ctrlPr>
                <w:rPr>
                  <w:rFonts w:ascii="Cambria Math" w:hAnsi="Cambria Math"/>
                  <w:i/>
                  <w:lang w:val="en-US"/>
                </w:rPr>
              </m:ctrlPr>
            </m:dPr>
            <m:e>
              <m:r>
                <w:rPr>
                  <w:rFonts w:ascii="Cambria Math" w:hAnsi="Cambria Math"/>
                  <w:lang w:val="en-US"/>
                </w:rPr>
                <m:t>A</m:t>
              </m:r>
            </m:e>
          </m:d>
        </m:oMath>
      </m:oMathPara>
    </w:p>
    <w:p w14:paraId="18D85D8A" w14:textId="154CDAAD" w:rsidR="00826FEB" w:rsidRDefault="00826FEB" w:rsidP="00860FBF">
      <w:pPr>
        <w:pStyle w:val="5"/>
      </w:pPr>
      <w:r>
        <w:t>Вероятность гипотез. Формулы Б</w:t>
      </w:r>
      <w:r w:rsidR="00860FBF">
        <w:t>ай</w:t>
      </w:r>
      <w:r>
        <w:t>еса</w:t>
      </w:r>
    </w:p>
    <w:p w14:paraId="3F892AAF" w14:textId="2A4813A1" w:rsidR="00826FEB" w:rsidRDefault="00826FEB" w:rsidP="00826FEB">
      <w:pPr>
        <w:spacing w:line="240" w:lineRule="auto"/>
      </w:pPr>
      <w:r>
        <w:t xml:space="preserve">Пусть событие </w:t>
      </w:r>
      <w:r w:rsidR="00860FBF" w:rsidRPr="00860FBF">
        <w:rPr>
          <w:rFonts w:asciiTheme="majorHAnsi" w:hAnsiTheme="majorHAnsi"/>
          <w:i/>
          <w:iCs/>
          <w:lang w:val="en-US"/>
        </w:rPr>
        <w:t>A</w:t>
      </w:r>
      <w:r>
        <w:t xml:space="preserve"> может наступить при условии появления одного из несовместных событий </w:t>
      </w:r>
      <w:r w:rsidR="00860FBF" w:rsidRPr="00860FBF">
        <w:rPr>
          <w:rFonts w:asciiTheme="majorHAnsi" w:hAnsiTheme="majorHAnsi"/>
          <w:i/>
          <w:iCs/>
        </w:rPr>
        <w:t>B</w:t>
      </w:r>
      <w:r w:rsidR="00860FBF" w:rsidRPr="00860FBF">
        <w:rPr>
          <w:rFonts w:asciiTheme="majorHAnsi" w:hAnsiTheme="majorHAnsi"/>
          <w:i/>
          <w:iCs/>
          <w:vertAlign w:val="subscript"/>
        </w:rPr>
        <w:t>1</w:t>
      </w:r>
      <w:r w:rsidR="00860FBF" w:rsidRPr="00860FBF">
        <w:rPr>
          <w:rFonts w:asciiTheme="majorHAnsi" w:hAnsiTheme="majorHAnsi"/>
          <w:i/>
          <w:iCs/>
        </w:rPr>
        <w:t>, В</w:t>
      </w:r>
      <w:r w:rsidR="00860FBF" w:rsidRPr="00860FBF">
        <w:rPr>
          <w:rFonts w:asciiTheme="majorHAnsi" w:hAnsiTheme="majorHAnsi"/>
          <w:i/>
          <w:iCs/>
          <w:vertAlign w:val="subscript"/>
        </w:rPr>
        <w:t>2</w:t>
      </w:r>
      <w:r w:rsidR="00860FBF" w:rsidRPr="00860FBF">
        <w:rPr>
          <w:rFonts w:asciiTheme="majorHAnsi" w:hAnsiTheme="majorHAnsi"/>
          <w:i/>
          <w:iCs/>
        </w:rPr>
        <w:t>, ..., В</w:t>
      </w:r>
      <w:r w:rsidR="00860FBF" w:rsidRPr="00860FBF">
        <w:rPr>
          <w:rFonts w:asciiTheme="majorHAnsi" w:hAnsiTheme="majorHAnsi"/>
          <w:i/>
          <w:iCs/>
          <w:vertAlign w:val="subscript"/>
          <w:lang w:val="en-US"/>
        </w:rPr>
        <w:t>n</w:t>
      </w:r>
      <w:r>
        <w:t>, образующих полную группу. Поскольку заранее не известно, какое из этих событий наступит, их называют гипотезами. Вероятность появления события А определяется формуле полной вероятности (</w:t>
      </w:r>
      <w:r w:rsidR="00946AC5">
        <w:t>4</w:t>
      </w:r>
      <w:r w:rsidR="00860FBF">
        <w:t>.</w:t>
      </w:r>
      <w:r w:rsidR="00946AC5">
        <w:t>3</w:t>
      </w:r>
      <w:r>
        <w:t>)</w:t>
      </w:r>
      <w:r w:rsidR="00860FBF">
        <w:t>.</w:t>
      </w:r>
    </w:p>
    <w:p w14:paraId="7795B36C" w14:textId="67670553" w:rsidR="00826FEB" w:rsidRDefault="00826FEB" w:rsidP="00826FEB">
      <w:pPr>
        <w:spacing w:line="240" w:lineRule="auto"/>
      </w:pPr>
      <w:r>
        <w:t xml:space="preserve">Допустим, что произведено испытание, в результате которого появилось событие </w:t>
      </w:r>
      <w:r w:rsidR="00860FBF" w:rsidRPr="00860FBF">
        <w:rPr>
          <w:rFonts w:asciiTheme="majorHAnsi" w:hAnsiTheme="majorHAnsi"/>
          <w:i/>
          <w:iCs/>
          <w:lang w:val="en-US"/>
        </w:rPr>
        <w:t>A</w:t>
      </w:r>
      <w:r>
        <w:t xml:space="preserve">. Поставим своей задачей определить, как изменились (в связи с тем, что событие </w:t>
      </w:r>
      <w:r w:rsidR="00860FBF" w:rsidRPr="00860FBF">
        <w:rPr>
          <w:rFonts w:asciiTheme="majorHAnsi" w:hAnsiTheme="majorHAnsi"/>
          <w:i/>
          <w:iCs/>
          <w:lang w:val="en-US"/>
        </w:rPr>
        <w:t>A</w:t>
      </w:r>
      <w:r>
        <w:t xml:space="preserve"> уже наступило) вероятности гипотез. Другими словами, будем искать условные вероятности</w:t>
      </w:r>
      <w:r w:rsidR="00860FBF">
        <w:t xml:space="preserve"> </w:t>
      </w:r>
      <w:r w:rsidRPr="00860FBF">
        <w:rPr>
          <w:rFonts w:asciiTheme="majorHAnsi" w:hAnsiTheme="majorHAnsi"/>
          <w:i/>
          <w:iCs/>
        </w:rPr>
        <w:t>Р</w:t>
      </w:r>
      <w:r w:rsidRPr="00860FBF">
        <w:rPr>
          <w:rFonts w:asciiTheme="majorHAnsi" w:hAnsiTheme="majorHAnsi"/>
          <w:i/>
          <w:iCs/>
          <w:vertAlign w:val="subscript"/>
        </w:rPr>
        <w:t>А</w:t>
      </w:r>
      <w:r w:rsidRPr="00860FBF">
        <w:rPr>
          <w:rFonts w:asciiTheme="majorHAnsi" w:hAnsiTheme="majorHAnsi"/>
          <w:i/>
          <w:iCs/>
        </w:rPr>
        <w:t>(В</w:t>
      </w:r>
      <w:r w:rsidR="00860FBF" w:rsidRPr="00860FBF">
        <w:rPr>
          <w:rFonts w:asciiTheme="majorHAnsi" w:hAnsiTheme="majorHAnsi"/>
          <w:i/>
          <w:iCs/>
          <w:vertAlign w:val="subscript"/>
        </w:rPr>
        <w:t>1</w:t>
      </w:r>
      <w:r w:rsidRPr="00860FBF">
        <w:rPr>
          <w:rFonts w:asciiTheme="majorHAnsi" w:hAnsiTheme="majorHAnsi"/>
          <w:i/>
          <w:iCs/>
        </w:rPr>
        <w:t>), Р</w:t>
      </w:r>
      <w:r w:rsidRPr="00860FBF">
        <w:rPr>
          <w:rFonts w:asciiTheme="majorHAnsi" w:hAnsiTheme="majorHAnsi"/>
          <w:i/>
          <w:iCs/>
          <w:vertAlign w:val="subscript"/>
        </w:rPr>
        <w:t>А</w:t>
      </w:r>
      <w:r w:rsidRPr="00860FBF">
        <w:rPr>
          <w:rFonts w:asciiTheme="majorHAnsi" w:hAnsiTheme="majorHAnsi"/>
          <w:i/>
          <w:iCs/>
        </w:rPr>
        <w:t>(В</w:t>
      </w:r>
      <w:r w:rsidRPr="00860FBF">
        <w:rPr>
          <w:rFonts w:asciiTheme="majorHAnsi" w:hAnsiTheme="majorHAnsi"/>
          <w:i/>
          <w:iCs/>
          <w:vertAlign w:val="subscript"/>
        </w:rPr>
        <w:t>2</w:t>
      </w:r>
      <w:r w:rsidRPr="00860FBF">
        <w:rPr>
          <w:rFonts w:asciiTheme="majorHAnsi" w:hAnsiTheme="majorHAnsi"/>
          <w:i/>
          <w:iCs/>
        </w:rPr>
        <w:t>), ...</w:t>
      </w:r>
      <w:r w:rsidR="00860FBF" w:rsidRPr="00860FBF">
        <w:rPr>
          <w:rFonts w:asciiTheme="majorHAnsi" w:hAnsiTheme="majorHAnsi"/>
          <w:i/>
          <w:iCs/>
        </w:rPr>
        <w:t>,</w:t>
      </w:r>
      <w:r w:rsidRPr="00860FBF">
        <w:rPr>
          <w:rFonts w:asciiTheme="majorHAnsi" w:hAnsiTheme="majorHAnsi"/>
          <w:i/>
          <w:iCs/>
        </w:rPr>
        <w:t xml:space="preserve"> Р</w:t>
      </w:r>
      <w:r w:rsidRPr="00860FBF">
        <w:rPr>
          <w:rFonts w:asciiTheme="majorHAnsi" w:hAnsiTheme="majorHAnsi"/>
          <w:i/>
          <w:iCs/>
          <w:vertAlign w:val="subscript"/>
        </w:rPr>
        <w:t>А</w:t>
      </w:r>
      <w:r w:rsidRPr="00860FBF">
        <w:rPr>
          <w:rFonts w:asciiTheme="majorHAnsi" w:hAnsiTheme="majorHAnsi"/>
          <w:i/>
          <w:iCs/>
        </w:rPr>
        <w:t>(В</w:t>
      </w:r>
      <w:r w:rsidR="00860FBF" w:rsidRPr="00860FBF">
        <w:rPr>
          <w:rFonts w:asciiTheme="majorHAnsi" w:hAnsiTheme="majorHAnsi"/>
          <w:i/>
          <w:iCs/>
          <w:vertAlign w:val="subscript"/>
          <w:lang w:val="en-US"/>
        </w:rPr>
        <w:t>n</w:t>
      </w:r>
      <w:r w:rsidRPr="00860FBF">
        <w:rPr>
          <w:rFonts w:asciiTheme="majorHAnsi" w:hAnsiTheme="majorHAnsi"/>
          <w:i/>
          <w:iCs/>
        </w:rPr>
        <w:t>)</w:t>
      </w:r>
      <w:r>
        <w:t>.</w:t>
      </w:r>
    </w:p>
    <w:p w14:paraId="45113A55" w14:textId="29722859" w:rsidR="00826FEB" w:rsidRDefault="00826FEB" w:rsidP="00826FEB">
      <w:pPr>
        <w:spacing w:line="240" w:lineRule="auto"/>
      </w:pPr>
      <w:r>
        <w:t xml:space="preserve">Найдем сначала условную вероятность </w:t>
      </w:r>
      <w:r w:rsidR="00860FBF" w:rsidRPr="00860FBF">
        <w:rPr>
          <w:rFonts w:asciiTheme="majorHAnsi" w:hAnsiTheme="majorHAnsi"/>
          <w:i/>
          <w:iCs/>
        </w:rPr>
        <w:t>Р</w:t>
      </w:r>
      <w:r w:rsidR="00860FBF" w:rsidRPr="00860FBF">
        <w:rPr>
          <w:rFonts w:asciiTheme="majorHAnsi" w:hAnsiTheme="majorHAnsi"/>
          <w:i/>
          <w:iCs/>
          <w:vertAlign w:val="subscript"/>
        </w:rPr>
        <w:t>А</w:t>
      </w:r>
      <w:r w:rsidR="00860FBF" w:rsidRPr="00860FBF">
        <w:rPr>
          <w:rFonts w:asciiTheme="majorHAnsi" w:hAnsiTheme="majorHAnsi"/>
          <w:i/>
          <w:iCs/>
        </w:rPr>
        <w:t>(В</w:t>
      </w:r>
      <w:r w:rsidR="00860FBF" w:rsidRPr="00860FBF">
        <w:rPr>
          <w:rFonts w:asciiTheme="majorHAnsi" w:hAnsiTheme="majorHAnsi"/>
          <w:i/>
          <w:iCs/>
          <w:vertAlign w:val="subscript"/>
        </w:rPr>
        <w:t>1</w:t>
      </w:r>
      <w:r w:rsidR="00860FBF" w:rsidRPr="00860FBF">
        <w:rPr>
          <w:rFonts w:asciiTheme="majorHAnsi" w:hAnsiTheme="majorHAnsi"/>
          <w:i/>
          <w:iCs/>
        </w:rPr>
        <w:t>)</w:t>
      </w:r>
      <w:r>
        <w:t>. По теореме умножения имеем</w:t>
      </w:r>
    </w:p>
    <w:p w14:paraId="430B7416" w14:textId="3064A24A" w:rsidR="00860FBF" w:rsidRPr="00656212" w:rsidRDefault="005832F1" w:rsidP="00860FBF">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4.4</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r>
            <w:rPr>
              <w:rFonts w:ascii="Cambria Math" w:hAnsi="Cambria Math"/>
              <w:lang w:val="en-US"/>
            </w:rPr>
            <m:t>=P(</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sub>
          </m:sSub>
          <m:d>
            <m:dPr>
              <m:ctrlPr>
                <w:rPr>
                  <w:rFonts w:ascii="Cambria Math" w:hAnsi="Cambria Math"/>
                  <w:i/>
                  <w:lang w:val="en-US"/>
                </w:rPr>
              </m:ctrlPr>
            </m:dPr>
            <m:e>
              <m:r>
                <w:rPr>
                  <w:rFonts w:ascii="Cambria Math" w:hAnsi="Cambria Math"/>
                  <w:lang w:val="en-US"/>
                </w:rPr>
                <m:t>A</m:t>
              </m:r>
            </m:e>
          </m:d>
        </m:oMath>
      </m:oMathPara>
    </w:p>
    <w:p w14:paraId="79695CFE" w14:textId="77777777" w:rsidR="00826FEB" w:rsidRDefault="00826FEB" w:rsidP="00826FEB">
      <w:pPr>
        <w:spacing w:line="240" w:lineRule="auto"/>
      </w:pPr>
      <w:r>
        <w:t>Отсюда</w:t>
      </w:r>
    </w:p>
    <w:p w14:paraId="2FC2464F" w14:textId="569F7C56" w:rsidR="00A748AD" w:rsidRPr="00656212" w:rsidRDefault="005832F1" w:rsidP="00A748A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4.5</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r>
            <w:rPr>
              <w:rFonts w:ascii="Cambria Math" w:hAnsi="Cambria Math"/>
              <w:lang w:val="en-US"/>
            </w:rPr>
            <m:t>=</m:t>
          </m:r>
          <m:f>
            <m:fPr>
              <m:ctrlPr>
                <w:rPr>
                  <w:rFonts w:ascii="Cambria Math" w:eastAsiaTheme="minorEastAsia" w:hAnsi="Cambria Math"/>
                  <w:i/>
                  <w:lang w:val="en-US"/>
                </w:rPr>
              </m:ctrlPr>
            </m:fPr>
            <m:num>
              <m:r>
                <w:rPr>
                  <w:rFonts w:ascii="Cambria Math" w:hAnsi="Cambria Math"/>
                  <w:lang w:val="en-US"/>
                </w:rPr>
                <m:t>P(</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sub>
              </m:sSub>
              <m:d>
                <m:dPr>
                  <m:ctrlPr>
                    <w:rPr>
                      <w:rFonts w:ascii="Cambria Math" w:hAnsi="Cambria Math"/>
                      <w:i/>
                      <w:lang w:val="en-US"/>
                    </w:rPr>
                  </m:ctrlPr>
                </m:dPr>
                <m:e>
                  <m:r>
                    <w:rPr>
                      <w:rFonts w:ascii="Cambria Math" w:hAnsi="Cambria Math"/>
                      <w:lang w:val="en-US"/>
                    </w:rPr>
                    <m:t>A</m:t>
                  </m:r>
                </m:e>
              </m:d>
            </m:num>
            <m:den>
              <m:r>
                <w:rPr>
                  <w:rFonts w:ascii="Cambria Math" w:hAnsi="Cambria Math"/>
                  <w:lang w:val="en-US"/>
                </w:rPr>
                <m:t>P</m:t>
              </m:r>
              <m:d>
                <m:dPr>
                  <m:ctrlPr>
                    <w:rPr>
                      <w:rFonts w:ascii="Cambria Math" w:hAnsi="Cambria Math"/>
                      <w:i/>
                      <w:lang w:val="en-US"/>
                    </w:rPr>
                  </m:ctrlPr>
                </m:dPr>
                <m:e>
                  <m:r>
                    <w:rPr>
                      <w:rFonts w:ascii="Cambria Math" w:hAnsi="Cambria Math"/>
                      <w:lang w:val="en-US"/>
                    </w:rPr>
                    <m:t>A</m:t>
                  </m:r>
                </m:e>
              </m:d>
            </m:den>
          </m:f>
        </m:oMath>
      </m:oMathPara>
    </w:p>
    <w:p w14:paraId="5240DF9A" w14:textId="36260ACC" w:rsidR="00826FEB" w:rsidRDefault="00826FEB" w:rsidP="00826FEB">
      <w:pPr>
        <w:spacing w:line="240" w:lineRule="auto"/>
      </w:pPr>
      <w:r>
        <w:t xml:space="preserve">Заменив здесь </w:t>
      </w:r>
      <w:r w:rsidRPr="00A748AD">
        <w:rPr>
          <w:rFonts w:asciiTheme="majorHAnsi" w:hAnsiTheme="majorHAnsi"/>
          <w:i/>
          <w:iCs/>
        </w:rPr>
        <w:t>Р(А)</w:t>
      </w:r>
      <w:r>
        <w:t xml:space="preserve"> по формуле (</w:t>
      </w:r>
      <w:r w:rsidR="00C410A3">
        <w:t>4</w:t>
      </w:r>
      <w:r w:rsidR="00A748AD" w:rsidRPr="00A748AD">
        <w:t>.</w:t>
      </w:r>
      <w:r w:rsidR="00C410A3">
        <w:t>3</w:t>
      </w:r>
      <w:r>
        <w:t>), получим</w:t>
      </w:r>
    </w:p>
    <w:p w14:paraId="2E81C59E" w14:textId="5DF5B43E" w:rsidR="00A748AD" w:rsidRPr="00656212" w:rsidRDefault="005832F1" w:rsidP="00A748A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4.6</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r>
            <w:rPr>
              <w:rFonts w:ascii="Cambria Math" w:hAnsi="Cambria Math"/>
              <w:lang w:val="en-US"/>
            </w:rPr>
            <m:t>=</m:t>
          </m:r>
          <m:f>
            <m:fPr>
              <m:ctrlPr>
                <w:rPr>
                  <w:rFonts w:ascii="Cambria Math" w:eastAsiaTheme="minorEastAsia" w:hAnsi="Cambria Math"/>
                  <w:i/>
                  <w:lang w:val="en-US"/>
                </w:rPr>
              </m:ctrlPr>
            </m:fPr>
            <m:num>
              <m:r>
                <w:rPr>
                  <w:rFonts w:ascii="Cambria Math" w:hAnsi="Cambria Math"/>
                  <w:lang w:val="en-US"/>
                </w:rPr>
                <m:t>P(</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sub>
              </m:sSub>
              <m:d>
                <m:dPr>
                  <m:ctrlPr>
                    <w:rPr>
                      <w:rFonts w:ascii="Cambria Math" w:hAnsi="Cambria Math"/>
                      <w:i/>
                      <w:lang w:val="en-US"/>
                    </w:rPr>
                  </m:ctrlPr>
                </m:dPr>
                <m:e>
                  <m:r>
                    <w:rPr>
                      <w:rFonts w:ascii="Cambria Math" w:hAnsi="Cambria Math"/>
                      <w:lang w:val="en-US"/>
                    </w:rPr>
                    <m:t>A</m:t>
                  </m:r>
                </m:e>
              </m:d>
            </m:num>
            <m:den>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e>
              </m:d>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sub>
              </m:sSub>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e>
              </m:d>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ub>
              </m:sSub>
              <m:d>
                <m:dPr>
                  <m:ctrlPr>
                    <w:rPr>
                      <w:rFonts w:ascii="Cambria Math" w:hAnsi="Cambria Math"/>
                      <w:i/>
                      <w:lang w:val="en-US"/>
                    </w:rPr>
                  </m:ctrlPr>
                </m:dPr>
                <m:e>
                  <m:r>
                    <w:rPr>
                      <w:rFonts w:ascii="Cambria Math" w:hAnsi="Cambria Math"/>
                      <w:lang w:val="en-US"/>
                    </w:rPr>
                    <m:t>A</m:t>
                  </m:r>
                </m:e>
              </m:d>
              <m:r>
                <w:rPr>
                  <w:rFonts w:ascii="Cambria Math" w:hAnsi="Cambria Math"/>
                  <w:lang w:val="en-US"/>
                </w:rPr>
                <m:t>+…+P</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e>
              </m:d>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n</m:t>
                      </m:r>
                    </m:sub>
                  </m:sSub>
                </m:sub>
              </m:sSub>
              <m:d>
                <m:dPr>
                  <m:ctrlPr>
                    <w:rPr>
                      <w:rFonts w:ascii="Cambria Math" w:hAnsi="Cambria Math"/>
                      <w:i/>
                      <w:lang w:val="en-US"/>
                    </w:rPr>
                  </m:ctrlPr>
                </m:dPr>
                <m:e>
                  <m:r>
                    <w:rPr>
                      <w:rFonts w:ascii="Cambria Math" w:hAnsi="Cambria Math"/>
                      <w:lang w:val="en-US"/>
                    </w:rPr>
                    <m:t>A</m:t>
                  </m:r>
                </m:e>
              </m:d>
            </m:den>
          </m:f>
        </m:oMath>
      </m:oMathPara>
    </w:p>
    <w:p w14:paraId="77BF8BF6" w14:textId="1EF43B87" w:rsidR="00826FEB" w:rsidRDefault="00A748AD" w:rsidP="00826FEB">
      <w:pPr>
        <w:spacing w:line="240" w:lineRule="auto"/>
      </w:pPr>
      <w:r>
        <w:t>Ф</w:t>
      </w:r>
      <w:r w:rsidR="00826FEB">
        <w:t xml:space="preserve">ормулы </w:t>
      </w:r>
      <w:r>
        <w:t>(</w:t>
      </w:r>
      <w:r w:rsidR="00C410A3">
        <w:t>4</w:t>
      </w:r>
      <w:r>
        <w:t>.</w:t>
      </w:r>
      <w:r w:rsidR="00C410A3">
        <w:t>5</w:t>
      </w:r>
      <w:r>
        <w:t>) и (</w:t>
      </w:r>
      <w:r w:rsidR="00C410A3">
        <w:t>4</w:t>
      </w:r>
      <w:r>
        <w:t>.</w:t>
      </w:r>
      <w:r w:rsidR="00C410A3">
        <w:t>6</w:t>
      </w:r>
      <w:r>
        <w:t xml:space="preserve">) </w:t>
      </w:r>
      <w:r w:rsidR="00826FEB">
        <w:t xml:space="preserve">называют формулами Бейеса (по имени английского математика, который их вывел; опубликованы в 1764 г.). Формулы Бейеса позволяют переоценить вероятности гипотез после того, как становится известным результат испытания, в итоге которого появилось событие </w:t>
      </w:r>
      <w:r w:rsidRPr="00860FBF">
        <w:rPr>
          <w:rFonts w:asciiTheme="majorHAnsi" w:hAnsiTheme="majorHAnsi"/>
          <w:i/>
          <w:iCs/>
          <w:lang w:val="en-US"/>
        </w:rPr>
        <w:t>A</w:t>
      </w:r>
      <w:r w:rsidR="00826FEB">
        <w:t>.</w:t>
      </w:r>
    </w:p>
    <w:p w14:paraId="7FCAF851" w14:textId="06EC301B" w:rsidR="00826FEB" w:rsidRDefault="00826FEB" w:rsidP="00A748AD">
      <w:pPr>
        <w:pStyle w:val="4"/>
      </w:pPr>
      <w:r>
        <w:t>Глава пятая</w:t>
      </w:r>
      <w:r w:rsidR="00A748AD">
        <w:t xml:space="preserve">. </w:t>
      </w:r>
      <w:r>
        <w:t>ПОВТОРЕНИЕ ИСПЫТАНИЙ</w:t>
      </w:r>
    </w:p>
    <w:p w14:paraId="28A53EED" w14:textId="2438A2C6" w:rsidR="00826FEB" w:rsidRDefault="00826FEB" w:rsidP="004C35FF">
      <w:pPr>
        <w:pStyle w:val="5"/>
      </w:pPr>
      <w:r>
        <w:t>Формула Бернулли</w:t>
      </w:r>
    </w:p>
    <w:p w14:paraId="4DC91894" w14:textId="5B074306" w:rsidR="00826FEB" w:rsidRPr="007E0488" w:rsidRDefault="00826FEB" w:rsidP="00826FEB">
      <w:pPr>
        <w:spacing w:line="240" w:lineRule="auto"/>
      </w:pPr>
      <w:r>
        <w:t xml:space="preserve">Пусть производится </w:t>
      </w:r>
      <w:r w:rsidR="004C35FF" w:rsidRPr="004C35FF">
        <w:rPr>
          <w:rFonts w:asciiTheme="majorHAnsi" w:hAnsiTheme="majorHAnsi"/>
          <w:i/>
          <w:iCs/>
          <w:lang w:val="en-US"/>
        </w:rPr>
        <w:t>n</w:t>
      </w:r>
      <w:r>
        <w:t xml:space="preserve"> независимых испытаний, в каждом из которых событие </w:t>
      </w:r>
      <w:r w:rsidRPr="00BF4D6E">
        <w:rPr>
          <w:rFonts w:asciiTheme="majorHAnsi" w:hAnsiTheme="majorHAnsi"/>
          <w:i/>
          <w:iCs/>
        </w:rPr>
        <w:t>А</w:t>
      </w:r>
      <w:r>
        <w:t xml:space="preserve"> может появиться либо не появиться. Условимся считать, что вероятность события </w:t>
      </w:r>
      <w:r w:rsidRPr="007E0488">
        <w:rPr>
          <w:rFonts w:asciiTheme="majorHAnsi" w:hAnsiTheme="majorHAnsi"/>
          <w:i/>
          <w:iCs/>
        </w:rPr>
        <w:t>А</w:t>
      </w:r>
      <w:r>
        <w:t xml:space="preserve"> в каждом испытании одна и та же</w:t>
      </w:r>
      <w:r w:rsidR="007E0488" w:rsidRPr="007E0488">
        <w:t xml:space="preserve"> –</w:t>
      </w:r>
      <w:r>
        <w:t xml:space="preserve"> </w:t>
      </w:r>
      <w:r w:rsidRPr="007E0488">
        <w:rPr>
          <w:rFonts w:asciiTheme="majorHAnsi" w:hAnsiTheme="majorHAnsi"/>
          <w:i/>
          <w:iCs/>
        </w:rPr>
        <w:lastRenderedPageBreak/>
        <w:t>р</w:t>
      </w:r>
      <w:r>
        <w:t>. Следовательно, вероятность ненаступле</w:t>
      </w:r>
      <w:r w:rsidR="00C410A3">
        <w:t>н</w:t>
      </w:r>
      <w:r>
        <w:t xml:space="preserve">ия события </w:t>
      </w:r>
      <w:r w:rsidRPr="007E0488">
        <w:rPr>
          <w:rFonts w:asciiTheme="majorHAnsi" w:hAnsiTheme="majorHAnsi"/>
          <w:i/>
          <w:iCs/>
        </w:rPr>
        <w:t>А</w:t>
      </w:r>
      <w:r>
        <w:t xml:space="preserve"> в каждом испытании также постоянна и равна </w:t>
      </w:r>
      <w:r w:rsidR="007E0488" w:rsidRPr="007E0488">
        <w:rPr>
          <w:rFonts w:asciiTheme="majorHAnsi" w:hAnsiTheme="majorHAnsi"/>
          <w:i/>
          <w:iCs/>
        </w:rPr>
        <w:t xml:space="preserve">q </w:t>
      </w:r>
      <w:r w:rsidRPr="007E0488">
        <w:rPr>
          <w:rFonts w:asciiTheme="majorHAnsi" w:hAnsiTheme="majorHAnsi"/>
          <w:i/>
          <w:iCs/>
        </w:rPr>
        <w:t>=</w:t>
      </w:r>
      <w:r w:rsidR="007E0488" w:rsidRPr="007E0488">
        <w:rPr>
          <w:rFonts w:asciiTheme="majorHAnsi" w:hAnsiTheme="majorHAnsi"/>
          <w:i/>
          <w:iCs/>
        </w:rPr>
        <w:t xml:space="preserve"> </w:t>
      </w:r>
      <w:r w:rsidRPr="007E0488">
        <w:rPr>
          <w:rFonts w:asciiTheme="majorHAnsi" w:hAnsiTheme="majorHAnsi"/>
          <w:i/>
          <w:iCs/>
        </w:rPr>
        <w:t>1</w:t>
      </w:r>
      <w:r w:rsidR="007E0488" w:rsidRPr="007E0488">
        <w:rPr>
          <w:rFonts w:asciiTheme="majorHAnsi" w:hAnsiTheme="majorHAnsi"/>
          <w:i/>
          <w:iCs/>
        </w:rPr>
        <w:t xml:space="preserve"> –</w:t>
      </w:r>
      <w:r w:rsidRPr="007E0488">
        <w:rPr>
          <w:rFonts w:asciiTheme="majorHAnsi" w:hAnsiTheme="majorHAnsi"/>
          <w:i/>
          <w:iCs/>
        </w:rPr>
        <w:t xml:space="preserve"> </w:t>
      </w:r>
      <w:r w:rsidR="007E0488" w:rsidRPr="007E0488">
        <w:rPr>
          <w:rFonts w:asciiTheme="majorHAnsi" w:hAnsiTheme="majorHAnsi"/>
          <w:i/>
          <w:iCs/>
        </w:rPr>
        <w:t>p</w:t>
      </w:r>
      <w:r w:rsidR="007E0488" w:rsidRPr="007E0488">
        <w:t>.</w:t>
      </w:r>
    </w:p>
    <w:p w14:paraId="011813CA" w14:textId="77777777" w:rsidR="007E0488" w:rsidRDefault="007E0488" w:rsidP="00826FEB">
      <w:pPr>
        <w:spacing w:line="240" w:lineRule="auto"/>
      </w:pPr>
      <w:r>
        <w:t>В</w:t>
      </w:r>
      <w:r w:rsidR="00826FEB">
        <w:t xml:space="preserve">ероятность того, что при </w:t>
      </w:r>
      <w:r w:rsidRPr="004C35FF">
        <w:rPr>
          <w:rFonts w:asciiTheme="majorHAnsi" w:hAnsiTheme="majorHAnsi"/>
          <w:i/>
          <w:iCs/>
          <w:lang w:val="en-US"/>
        </w:rPr>
        <w:t>n</w:t>
      </w:r>
      <w:r w:rsidR="00826FEB">
        <w:t xml:space="preserve"> испытаниях событие </w:t>
      </w:r>
      <w:r w:rsidRPr="007E0488">
        <w:rPr>
          <w:rFonts w:asciiTheme="majorHAnsi" w:hAnsiTheme="majorHAnsi"/>
          <w:i/>
          <w:iCs/>
        </w:rPr>
        <w:t>А</w:t>
      </w:r>
      <w:r w:rsidR="00826FEB">
        <w:t xml:space="preserve"> осуществится ровно </w:t>
      </w:r>
      <w:r w:rsidR="00826FEB" w:rsidRPr="007E0488">
        <w:rPr>
          <w:rFonts w:asciiTheme="majorHAnsi" w:hAnsiTheme="majorHAnsi"/>
          <w:i/>
          <w:iCs/>
        </w:rPr>
        <w:t>k</w:t>
      </w:r>
      <w:r w:rsidR="00826FEB">
        <w:t xml:space="preserve"> раз </w:t>
      </w:r>
      <w:r>
        <w:t>определяется формулой Бернулли:</w:t>
      </w:r>
    </w:p>
    <w:p w14:paraId="53AEC499" w14:textId="09F862D5" w:rsidR="007E0488" w:rsidRPr="00656212" w:rsidRDefault="005832F1" w:rsidP="007E048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5.1</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k</m:t>
              </m:r>
            </m:e>
          </m:d>
          <m:r>
            <w:rPr>
              <w:rFonts w:ascii="Cambria Math" w:hAnsi="Cambria Math"/>
              <w:lang w:val="en-US"/>
            </w:rPr>
            <m:t>=</m:t>
          </m:r>
          <m:f>
            <m:fPr>
              <m:ctrlPr>
                <w:rPr>
                  <w:rFonts w:ascii="Cambria Math" w:eastAsiaTheme="minorEastAsia" w:hAnsi="Cambria Math"/>
                  <w:i/>
                  <w:lang w:val="en-US"/>
                </w:rPr>
              </m:ctrlPr>
            </m:fPr>
            <m:num>
              <m:r>
                <w:rPr>
                  <w:rFonts w:ascii="Cambria Math" w:hAnsi="Cambria Math"/>
                  <w:lang w:val="en-US"/>
                </w:rPr>
                <m:t>n!</m:t>
              </m:r>
            </m:num>
            <m:den>
              <m:r>
                <w:rPr>
                  <w:rFonts w:ascii="Cambria Math" w:hAnsi="Cambria Math"/>
                  <w:lang w:val="en-US"/>
                </w:rPr>
                <m:t>k!</m:t>
              </m:r>
              <m:d>
                <m:dPr>
                  <m:ctrlPr>
                    <w:rPr>
                      <w:rFonts w:ascii="Cambria Math" w:hAnsi="Cambria Math"/>
                      <w:i/>
                      <w:lang w:val="en-US"/>
                    </w:rPr>
                  </m:ctrlPr>
                </m:dPr>
                <m:e>
                  <m:r>
                    <w:rPr>
                      <w:rFonts w:ascii="Cambria Math" w:hAnsi="Cambria Math"/>
                      <w:lang w:val="en-US"/>
                    </w:rPr>
                    <m:t>n-k</m:t>
                  </m:r>
                </m:e>
              </m:d>
              <m:r>
                <w:rPr>
                  <w:rFonts w:ascii="Cambria Math" w:hAnsi="Cambria Math"/>
                  <w:lang w:val="en-US"/>
                </w:rPr>
                <m:t>!</m:t>
              </m:r>
            </m:den>
          </m:f>
          <m:sSup>
            <m:sSupPr>
              <m:ctrlPr>
                <w:rPr>
                  <w:rFonts w:ascii="Cambria Math" w:eastAsiaTheme="minorEastAsia" w:hAnsi="Cambria Math"/>
                  <w:i/>
                  <w:lang w:val="en-US"/>
                </w:rPr>
              </m:ctrlPr>
            </m:sSupPr>
            <m:e>
              <m:r>
                <w:rPr>
                  <w:rFonts w:ascii="Cambria Math" w:eastAsiaTheme="minorEastAsia" w:hAnsi="Cambria Math"/>
                  <w:lang w:val="en-US"/>
                </w:rPr>
                <m:t>p</m:t>
              </m:r>
            </m:e>
            <m:sup>
              <m:r>
                <w:rPr>
                  <w:rFonts w:ascii="Cambria Math" w:eastAsiaTheme="minorEastAsia" w:hAnsi="Cambria Math"/>
                  <w:lang w:val="en-US"/>
                </w:rPr>
                <m:t>k</m:t>
              </m:r>
            </m:sup>
          </m:sSup>
          <m:sSup>
            <m:sSupPr>
              <m:ctrlPr>
                <w:rPr>
                  <w:rFonts w:ascii="Cambria Math" w:eastAsiaTheme="minorEastAsia" w:hAnsi="Cambria Math"/>
                  <w:i/>
                  <w:lang w:val="en-US"/>
                </w:rPr>
              </m:ctrlPr>
            </m:sSupPr>
            <m:e>
              <m:r>
                <w:rPr>
                  <w:rFonts w:ascii="Cambria Math" w:eastAsiaTheme="minorEastAsia" w:hAnsi="Cambria Math"/>
                  <w:lang w:val="en-US"/>
                </w:rPr>
                <m:t>q</m:t>
              </m:r>
            </m:e>
            <m:sup>
              <m:r>
                <w:rPr>
                  <w:rFonts w:ascii="Cambria Math" w:eastAsiaTheme="minorEastAsia" w:hAnsi="Cambria Math"/>
                  <w:lang w:val="en-US"/>
                </w:rPr>
                <m:t>n-k</m:t>
              </m:r>
            </m:sup>
          </m:sSup>
          <m:r>
            <w:rPr>
              <w:rFonts w:ascii="Cambria Math"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n</m:t>
              </m:r>
            </m:sub>
            <m:sup>
              <m:r>
                <w:rPr>
                  <w:rFonts w:ascii="Cambria Math" w:eastAsiaTheme="minorEastAsia" w:hAnsi="Cambria Math"/>
                  <w:lang w:val="en-US"/>
                </w:rPr>
                <m:t>k</m:t>
              </m:r>
            </m:sup>
          </m:sSubSup>
          <m:sSup>
            <m:sSupPr>
              <m:ctrlPr>
                <w:rPr>
                  <w:rFonts w:ascii="Cambria Math" w:eastAsiaTheme="minorEastAsia" w:hAnsi="Cambria Math"/>
                  <w:i/>
                  <w:lang w:val="en-US"/>
                </w:rPr>
              </m:ctrlPr>
            </m:sSupPr>
            <m:e>
              <m:r>
                <w:rPr>
                  <w:rFonts w:ascii="Cambria Math" w:eastAsiaTheme="minorEastAsia" w:hAnsi="Cambria Math"/>
                  <w:lang w:val="en-US"/>
                </w:rPr>
                <m:t>p</m:t>
              </m:r>
            </m:e>
            <m:sup>
              <m:r>
                <w:rPr>
                  <w:rFonts w:ascii="Cambria Math" w:eastAsiaTheme="minorEastAsia" w:hAnsi="Cambria Math"/>
                  <w:lang w:val="en-US"/>
                </w:rPr>
                <m:t>k</m:t>
              </m:r>
            </m:sup>
          </m:sSup>
          <m:sSup>
            <m:sSupPr>
              <m:ctrlPr>
                <w:rPr>
                  <w:rFonts w:ascii="Cambria Math" w:eastAsiaTheme="minorEastAsia" w:hAnsi="Cambria Math"/>
                  <w:i/>
                  <w:lang w:val="en-US"/>
                </w:rPr>
              </m:ctrlPr>
            </m:sSupPr>
            <m:e>
              <m:r>
                <w:rPr>
                  <w:rFonts w:ascii="Cambria Math" w:eastAsiaTheme="minorEastAsia" w:hAnsi="Cambria Math"/>
                  <w:lang w:val="en-US"/>
                </w:rPr>
                <m:t>q</m:t>
              </m:r>
            </m:e>
            <m:sup>
              <m:r>
                <w:rPr>
                  <w:rFonts w:ascii="Cambria Math" w:eastAsiaTheme="minorEastAsia" w:hAnsi="Cambria Math"/>
                  <w:lang w:val="en-US"/>
                </w:rPr>
                <m:t>n-k</m:t>
              </m:r>
            </m:sup>
          </m:sSup>
        </m:oMath>
      </m:oMathPara>
    </w:p>
    <w:p w14:paraId="61A1D8D5" w14:textId="739C7422" w:rsidR="00826FEB" w:rsidRDefault="00826FEB" w:rsidP="007E0488">
      <w:pPr>
        <w:spacing w:line="240" w:lineRule="auto"/>
      </w:pPr>
      <w:r>
        <w:t xml:space="preserve">Локальная теорема Лапласа дает асимптотическую формулу, которая позволяет приближенно найти вероятность появления события ровно </w:t>
      </w:r>
      <w:r w:rsidR="007E0488" w:rsidRPr="007E0488">
        <w:rPr>
          <w:rFonts w:asciiTheme="majorHAnsi" w:hAnsiTheme="majorHAnsi"/>
          <w:i/>
          <w:iCs/>
        </w:rPr>
        <w:t>k</w:t>
      </w:r>
      <w:r>
        <w:t xml:space="preserve"> раз в </w:t>
      </w:r>
      <w:r w:rsidR="007E0488">
        <w:rPr>
          <w:rFonts w:asciiTheme="majorHAnsi" w:hAnsiTheme="majorHAnsi"/>
          <w:i/>
          <w:iCs/>
          <w:lang w:val="en-US"/>
        </w:rPr>
        <w:t>n</w:t>
      </w:r>
      <w:r>
        <w:t xml:space="preserve"> испытаниях, если число испытаний достаточно велико.</w:t>
      </w:r>
      <w:r w:rsidR="007E0488" w:rsidRPr="007E0488">
        <w:t xml:space="preserve"> </w:t>
      </w:r>
      <w:r w:rsidR="007E0488">
        <w:t>Д</w:t>
      </w:r>
      <w:r>
        <w:t xml:space="preserve">ля частного случая </w:t>
      </w:r>
      <w:r w:rsidRPr="007E0488">
        <w:rPr>
          <w:rFonts w:asciiTheme="majorHAnsi" w:hAnsiTheme="majorHAnsi"/>
          <w:i/>
          <w:iCs/>
        </w:rPr>
        <w:t>р = 1/2</w:t>
      </w:r>
      <w:r>
        <w:t xml:space="preserve"> асимптотическая формула была найдена в 1730 г. Муавром; в 1783 г. Лаплас обобщил формулу Муавра для произвольного </w:t>
      </w:r>
      <w:r w:rsidR="007E0488" w:rsidRPr="007E0488">
        <w:rPr>
          <w:rFonts w:asciiTheme="majorHAnsi" w:hAnsiTheme="majorHAnsi"/>
          <w:i/>
          <w:iCs/>
        </w:rPr>
        <w:t>р</w:t>
      </w:r>
      <w:r>
        <w:t>, отличного от 0 и 1. Поэтому теорему иногда называют теоремой Муавра</w:t>
      </w:r>
      <w:r w:rsidR="007E0488">
        <w:t xml:space="preserve"> – </w:t>
      </w:r>
      <w:r>
        <w:t>Лапласа.</w:t>
      </w:r>
    </w:p>
    <w:p w14:paraId="2AAD0382" w14:textId="27C2F28A" w:rsidR="00826FEB" w:rsidRDefault="00826FEB" w:rsidP="00826FEB">
      <w:pPr>
        <w:spacing w:line="240" w:lineRule="auto"/>
      </w:pPr>
      <w:r>
        <w:t xml:space="preserve">Если вероятность </w:t>
      </w:r>
      <w:r w:rsidR="007E0488" w:rsidRPr="007E0488">
        <w:rPr>
          <w:rFonts w:asciiTheme="majorHAnsi" w:hAnsiTheme="majorHAnsi"/>
          <w:i/>
          <w:iCs/>
        </w:rPr>
        <w:t>р</w:t>
      </w:r>
      <w:r>
        <w:t xml:space="preserve"> появления события </w:t>
      </w:r>
      <w:r w:rsidRPr="007E0488">
        <w:rPr>
          <w:rFonts w:asciiTheme="majorHAnsi" w:hAnsiTheme="majorHAnsi"/>
          <w:i/>
          <w:iCs/>
        </w:rPr>
        <w:t>А</w:t>
      </w:r>
      <w:r>
        <w:t xml:space="preserve"> в каждом испытании постоянна и отлична от нуля и единицы, то вероятность </w:t>
      </w:r>
      <w:r w:rsidRPr="007E0488">
        <w:rPr>
          <w:rFonts w:asciiTheme="majorHAnsi" w:hAnsiTheme="majorHAnsi"/>
          <w:i/>
          <w:iCs/>
        </w:rPr>
        <w:t>Р</w:t>
      </w:r>
      <w:r w:rsidR="007E0488" w:rsidRPr="007E0488">
        <w:rPr>
          <w:rFonts w:asciiTheme="majorHAnsi" w:hAnsiTheme="majorHAnsi"/>
          <w:i/>
          <w:iCs/>
          <w:vertAlign w:val="subscript"/>
          <w:lang w:val="en-US"/>
        </w:rPr>
        <w:t>n</w:t>
      </w:r>
      <w:r w:rsidRPr="007E0488">
        <w:rPr>
          <w:rFonts w:asciiTheme="majorHAnsi" w:hAnsiTheme="majorHAnsi"/>
          <w:i/>
          <w:iCs/>
        </w:rPr>
        <w:t>(k)</w:t>
      </w:r>
      <w:r>
        <w:t xml:space="preserve"> того,</w:t>
      </w:r>
      <w:r w:rsidR="007E0488" w:rsidRPr="007E0488">
        <w:t xml:space="preserve"> </w:t>
      </w:r>
      <w:r>
        <w:t xml:space="preserve">что событие </w:t>
      </w:r>
      <w:r w:rsidR="007E0488" w:rsidRPr="007E0488">
        <w:rPr>
          <w:rFonts w:asciiTheme="majorHAnsi" w:hAnsiTheme="majorHAnsi"/>
          <w:i/>
          <w:iCs/>
        </w:rPr>
        <w:t>А</w:t>
      </w:r>
      <w:r>
        <w:t xml:space="preserve"> появится в </w:t>
      </w:r>
      <w:r w:rsidR="007E0488">
        <w:rPr>
          <w:rFonts w:asciiTheme="majorHAnsi" w:hAnsiTheme="majorHAnsi"/>
          <w:i/>
          <w:iCs/>
          <w:lang w:val="en-US"/>
        </w:rPr>
        <w:t>n</w:t>
      </w:r>
      <w:r w:rsidRPr="007E0488">
        <w:rPr>
          <w:rFonts w:asciiTheme="majorHAnsi" w:hAnsiTheme="majorHAnsi"/>
          <w:i/>
          <w:iCs/>
        </w:rPr>
        <w:t xml:space="preserve"> </w:t>
      </w:r>
      <w:r>
        <w:t xml:space="preserve">испытаниях ровно </w:t>
      </w:r>
      <w:r w:rsidRPr="007E0488">
        <w:rPr>
          <w:rFonts w:asciiTheme="majorHAnsi" w:hAnsiTheme="majorHAnsi"/>
          <w:i/>
          <w:iCs/>
          <w:lang w:val="en-US"/>
        </w:rPr>
        <w:t>k</w:t>
      </w:r>
      <w:r>
        <w:t xml:space="preserve"> раз, приближенно равна </w:t>
      </w:r>
      <w:r w:rsidR="007E0488" w:rsidRPr="007E0488">
        <w:t>(</w:t>
      </w:r>
      <w:r>
        <w:t xml:space="preserve">тем точнее, чем больше </w:t>
      </w:r>
      <w:r w:rsidR="007E0488">
        <w:rPr>
          <w:rFonts w:asciiTheme="majorHAnsi" w:hAnsiTheme="majorHAnsi"/>
          <w:i/>
          <w:iCs/>
          <w:lang w:val="en-US"/>
        </w:rPr>
        <w:t>n</w:t>
      </w:r>
      <w:r>
        <w:t>) значению функции</w:t>
      </w:r>
    </w:p>
    <w:p w14:paraId="29E7D775" w14:textId="68B17E8B" w:rsidR="007E0488" w:rsidRPr="007E0488" w:rsidRDefault="005832F1" w:rsidP="007E0488">
      <w:pPr>
        <w:spacing w:line="240" w:lineRule="auto"/>
        <w:rPr>
          <w:i/>
        </w:rPr>
      </w:pPr>
      <m:oMathPara>
        <m:oMathParaPr>
          <m:jc m:val="left"/>
        </m:oMathParaPr>
        <m:oMath>
          <m:d>
            <m:dPr>
              <m:ctrlPr>
                <w:rPr>
                  <w:rFonts w:ascii="Cambria Math" w:hAnsi="Cambria Math"/>
                  <w:i/>
                </w:rPr>
              </m:ctrlPr>
            </m:dPr>
            <m:e>
              <m:r>
                <w:rPr>
                  <w:rFonts w:ascii="Cambria Math" w:hAnsi="Cambria Math"/>
                </w:rPr>
                <m:t>5.2</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k</m:t>
              </m:r>
            </m:e>
          </m:d>
          <m:r>
            <w:rPr>
              <w:rFonts w:ascii="Cambria Math" w:hAnsi="Cambria Math"/>
              <w:lang w:val="en-US"/>
            </w:rPr>
            <m:t>≈</m:t>
          </m:r>
          <m:f>
            <m:fPr>
              <m:ctrlPr>
                <w:rPr>
                  <w:rFonts w:ascii="Cambria Math" w:eastAsiaTheme="minorEastAsia" w:hAnsi="Cambria Math"/>
                  <w:i/>
                  <w:lang w:val="en-US"/>
                </w:rPr>
              </m:ctrlPr>
            </m:fPr>
            <m:num>
              <m:r>
                <w:rPr>
                  <w:rFonts w:ascii="Cambria Math" w:hAnsi="Cambria Math"/>
                  <w:lang w:val="en-US"/>
                </w:rPr>
                <m:t>1</m:t>
              </m:r>
            </m:num>
            <m:den>
              <m:rad>
                <m:radPr>
                  <m:degHide m:val="1"/>
                  <m:ctrlPr>
                    <w:rPr>
                      <w:rFonts w:ascii="Cambria Math" w:hAnsi="Cambria Math"/>
                      <w:i/>
                      <w:lang w:val="en-US"/>
                    </w:rPr>
                  </m:ctrlPr>
                </m:radPr>
                <m:deg/>
                <m:e>
                  <m:r>
                    <w:rPr>
                      <w:rFonts w:ascii="Cambria Math" w:hAnsi="Cambria Math"/>
                      <w:lang w:val="en-US"/>
                    </w:rPr>
                    <m:t>npq</m:t>
                  </m:r>
                </m:e>
              </m:rad>
            </m:den>
          </m:f>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rPr>
            <m:t xml:space="preserve">,  где </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2π</m:t>
                  </m:r>
                </m:e>
              </m:rad>
            </m:den>
          </m:f>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2</m:t>
                      </m:r>
                    </m:sup>
                  </m:sSup>
                </m:num>
                <m:den>
                  <m:r>
                    <w:rPr>
                      <w:rFonts w:ascii="Cambria Math" w:eastAsiaTheme="minorEastAsia" w:hAnsi="Cambria Math"/>
                      <w:lang w:val="en-US"/>
                    </w:rPr>
                    <m:t>2</m:t>
                  </m:r>
                </m:den>
              </m:f>
            </m:sup>
          </m:sSup>
          <m:r>
            <w:rPr>
              <w:rFonts w:ascii="Cambria Math" w:eastAsiaTheme="minorEastAsia" w:hAnsi="Cambria Math"/>
              <w:lang w:val="en-US"/>
            </w:rPr>
            <m:t>,  x=</m:t>
          </m:r>
          <m:f>
            <m:fPr>
              <m:ctrlPr>
                <w:rPr>
                  <w:rFonts w:ascii="Cambria Math" w:eastAsiaTheme="minorEastAsia" w:hAnsi="Cambria Math"/>
                  <w:i/>
                  <w:lang w:val="en-US"/>
                </w:rPr>
              </m:ctrlPr>
            </m:fPr>
            <m:num>
              <m:r>
                <w:rPr>
                  <w:rFonts w:ascii="Cambria Math" w:eastAsiaTheme="minorEastAsia" w:hAnsi="Cambria Math"/>
                  <w:lang w:val="en-US"/>
                </w:rPr>
                <m:t>k-np</m:t>
              </m:r>
            </m:num>
            <m:den>
              <m:rad>
                <m:radPr>
                  <m:degHide m:val="1"/>
                  <m:ctrlPr>
                    <w:rPr>
                      <w:rFonts w:ascii="Cambria Math" w:hAnsi="Cambria Math"/>
                      <w:i/>
                      <w:lang w:val="en-US"/>
                    </w:rPr>
                  </m:ctrlPr>
                </m:radPr>
                <m:deg/>
                <m:e>
                  <m:r>
                    <w:rPr>
                      <w:rFonts w:ascii="Cambria Math" w:hAnsi="Cambria Math"/>
                      <w:lang w:val="en-US"/>
                    </w:rPr>
                    <m:t>npq</m:t>
                  </m:r>
                </m:e>
              </m:rad>
            </m:den>
          </m:f>
        </m:oMath>
      </m:oMathPara>
    </w:p>
    <w:p w14:paraId="4AF53E55" w14:textId="2E71D648" w:rsidR="00826FEB" w:rsidRDefault="00826FEB" w:rsidP="00826FEB">
      <w:pPr>
        <w:spacing w:line="240" w:lineRule="auto"/>
      </w:pPr>
      <w:r>
        <w:t xml:space="preserve">Имеются таблицы, в которых помещены значения функции </w:t>
      </w:r>
      <w:r w:rsidR="004B29B5" w:rsidRPr="004B29B5">
        <w:rPr>
          <w:rFonts w:asciiTheme="majorHAnsi" w:hAnsiTheme="majorHAnsi" w:cstheme="minorHAnsi"/>
          <w:i/>
          <w:iCs/>
        </w:rPr>
        <w:t>φ</w:t>
      </w:r>
      <w:r w:rsidRPr="004B29B5">
        <w:rPr>
          <w:rFonts w:asciiTheme="majorHAnsi" w:hAnsiTheme="majorHAnsi"/>
          <w:i/>
          <w:iCs/>
        </w:rPr>
        <w:t>(х)</w:t>
      </w:r>
      <w:r w:rsidR="004B29B5" w:rsidRPr="004B29B5">
        <w:t xml:space="preserve"> </w:t>
      </w:r>
      <w:r>
        <w:t xml:space="preserve">соответствующие положительным значениям аргумента </w:t>
      </w:r>
      <w:r w:rsidRPr="004B29B5">
        <w:rPr>
          <w:rFonts w:asciiTheme="majorHAnsi" w:hAnsiTheme="majorHAnsi" w:cstheme="minorHAnsi"/>
          <w:i/>
          <w:iCs/>
        </w:rPr>
        <w:t>х</w:t>
      </w:r>
      <w:r>
        <w:t xml:space="preserve"> (</w:t>
      </w:r>
      <w:r w:rsidR="004B29B5">
        <w:t>рис.</w:t>
      </w:r>
      <w:r>
        <w:t xml:space="preserve"> 1). Для отрицательных значений аргумента пользуются теми же таблицами, так как функция </w:t>
      </w:r>
      <w:r w:rsidR="004B29B5" w:rsidRPr="004B29B5">
        <w:rPr>
          <w:rFonts w:asciiTheme="majorHAnsi" w:hAnsiTheme="majorHAnsi" w:cstheme="minorHAnsi"/>
          <w:i/>
          <w:iCs/>
        </w:rPr>
        <w:t>φ</w:t>
      </w:r>
      <w:r w:rsidR="004B29B5" w:rsidRPr="004B29B5">
        <w:rPr>
          <w:rFonts w:asciiTheme="majorHAnsi" w:hAnsiTheme="majorHAnsi"/>
          <w:i/>
          <w:iCs/>
        </w:rPr>
        <w:t>(х)</w:t>
      </w:r>
      <w:r w:rsidR="004B29B5" w:rsidRPr="004B29B5">
        <w:t xml:space="preserve"> </w:t>
      </w:r>
      <w:r>
        <w:t xml:space="preserve">четна, т. е. </w:t>
      </w:r>
      <w:r w:rsidR="004B29B5" w:rsidRPr="004B29B5">
        <w:rPr>
          <w:rFonts w:asciiTheme="majorHAnsi" w:hAnsiTheme="majorHAnsi" w:cstheme="minorHAnsi"/>
          <w:i/>
          <w:iCs/>
        </w:rPr>
        <w:t>φ</w:t>
      </w:r>
      <w:r w:rsidR="004B29B5" w:rsidRPr="004B29B5">
        <w:rPr>
          <w:rFonts w:asciiTheme="majorHAnsi" w:hAnsiTheme="majorHAnsi"/>
          <w:i/>
          <w:iCs/>
        </w:rPr>
        <w:t>(–х)</w:t>
      </w:r>
      <w:r w:rsidR="004B29B5" w:rsidRPr="004B29B5">
        <w:t xml:space="preserve"> =</w:t>
      </w:r>
      <w:r w:rsidR="004B29B5" w:rsidRPr="004B29B5">
        <w:rPr>
          <w:rFonts w:asciiTheme="majorHAnsi" w:hAnsiTheme="majorHAnsi" w:cstheme="minorHAnsi"/>
          <w:i/>
          <w:iCs/>
        </w:rPr>
        <w:t xml:space="preserve"> φ</w:t>
      </w:r>
      <w:r w:rsidR="004B29B5" w:rsidRPr="004B29B5">
        <w:rPr>
          <w:rFonts w:asciiTheme="majorHAnsi" w:hAnsiTheme="majorHAnsi"/>
          <w:i/>
          <w:iCs/>
        </w:rPr>
        <w:t>(х)</w:t>
      </w:r>
      <w:r>
        <w:t>.</w:t>
      </w:r>
    </w:p>
    <w:p w14:paraId="2BD2CFCC" w14:textId="601F662E" w:rsidR="00257D73" w:rsidRDefault="006E2854" w:rsidP="00826FEB">
      <w:pPr>
        <w:spacing w:line="240" w:lineRule="auto"/>
      </w:pPr>
      <w:r>
        <w:rPr>
          <w:noProof/>
        </w:rPr>
        <w:drawing>
          <wp:inline distT="0" distB="0" distL="0" distR="0" wp14:anchorId="2F9FD9E3" wp14:editId="1B612673">
            <wp:extent cx="4898571" cy="209005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4898571" cy="2090057"/>
                    </a:xfrm>
                    <a:prstGeom prst="rect">
                      <a:avLst/>
                    </a:prstGeom>
                  </pic:spPr>
                </pic:pic>
              </a:graphicData>
            </a:graphic>
          </wp:inline>
        </w:drawing>
      </w:r>
    </w:p>
    <w:p w14:paraId="6716EE9F" w14:textId="44B3B0B1" w:rsidR="00257D73" w:rsidRDefault="00257D73" w:rsidP="00826FEB">
      <w:pPr>
        <w:spacing w:line="240" w:lineRule="auto"/>
      </w:pPr>
      <w:r>
        <w:t xml:space="preserve">Рис. 1. </w:t>
      </w:r>
      <w:r w:rsidRPr="00257D73">
        <w:t>Таблица значений функции Лапласа</w:t>
      </w:r>
      <w:r w:rsidRPr="00257D73">
        <w:rPr>
          <w:rFonts w:asciiTheme="majorHAnsi" w:hAnsiTheme="majorHAnsi" w:cstheme="minorHAnsi"/>
          <w:i/>
          <w:iCs/>
        </w:rPr>
        <w:t xml:space="preserve"> </w:t>
      </w:r>
      <w:r w:rsidRPr="004B29B5">
        <w:rPr>
          <w:rFonts w:asciiTheme="majorHAnsi" w:hAnsiTheme="majorHAnsi" w:cstheme="minorHAnsi"/>
          <w:i/>
          <w:iCs/>
        </w:rPr>
        <w:t>φ</w:t>
      </w:r>
      <w:r w:rsidRPr="004B29B5">
        <w:rPr>
          <w:rFonts w:asciiTheme="majorHAnsi" w:hAnsiTheme="majorHAnsi"/>
          <w:i/>
          <w:iCs/>
        </w:rPr>
        <w:t>(х)</w:t>
      </w:r>
    </w:p>
    <w:p w14:paraId="38FAB24F" w14:textId="77777777" w:rsidR="00DA63D8" w:rsidRDefault="00257D73" w:rsidP="00B402D4">
      <w:pPr>
        <w:spacing w:line="240" w:lineRule="auto"/>
        <w:ind w:left="709"/>
      </w:pPr>
      <w:r>
        <w:t xml:space="preserve">В </w:t>
      </w:r>
      <w:r>
        <w:rPr>
          <w:lang w:val="en-US"/>
        </w:rPr>
        <w:t>Excel</w:t>
      </w:r>
      <w:r w:rsidRPr="00257D73">
        <w:t xml:space="preserve"> функции Лапласа </w:t>
      </w:r>
      <w:r w:rsidRPr="004B29B5">
        <w:rPr>
          <w:rFonts w:asciiTheme="majorHAnsi" w:hAnsiTheme="majorHAnsi" w:cstheme="minorHAnsi"/>
          <w:i/>
          <w:iCs/>
        </w:rPr>
        <w:t>φ</w:t>
      </w:r>
      <w:r w:rsidRPr="004B29B5">
        <w:rPr>
          <w:rFonts w:asciiTheme="majorHAnsi" w:hAnsiTheme="majorHAnsi"/>
          <w:i/>
          <w:iCs/>
        </w:rPr>
        <w:t>(х)</w:t>
      </w:r>
      <w:r>
        <w:rPr>
          <w:rFonts w:asciiTheme="majorHAnsi" w:hAnsiTheme="majorHAnsi"/>
          <w:i/>
          <w:iCs/>
        </w:rPr>
        <w:t xml:space="preserve"> </w:t>
      </w:r>
      <w:r>
        <w:t>соответствует функция =</w:t>
      </w:r>
      <w:r w:rsidRPr="00257D73">
        <w:t>НОРМ.СТ.РАСП</w:t>
      </w:r>
      <w:r>
        <w:t>(х;ЛОЖЬ).</w:t>
      </w:r>
    </w:p>
    <w:p w14:paraId="3B8DF9D1" w14:textId="6AD47416" w:rsidR="00826FEB" w:rsidRDefault="00826FEB" w:rsidP="006963AF">
      <w:pPr>
        <w:pStyle w:val="5"/>
      </w:pPr>
      <w:r>
        <w:t>Интегральная теорема Лапласа</w:t>
      </w:r>
    </w:p>
    <w:p w14:paraId="648EBDBC" w14:textId="5D38F60E" w:rsidR="00826FEB" w:rsidRDefault="00826FEB" w:rsidP="00826FEB">
      <w:pPr>
        <w:spacing w:line="240" w:lineRule="auto"/>
      </w:pPr>
      <w:r>
        <w:t xml:space="preserve">Если вероятность </w:t>
      </w:r>
      <w:r w:rsidRPr="006963AF">
        <w:rPr>
          <w:rFonts w:asciiTheme="majorHAnsi" w:hAnsiTheme="majorHAnsi" w:cstheme="minorHAnsi"/>
          <w:i/>
          <w:iCs/>
        </w:rPr>
        <w:t>р</w:t>
      </w:r>
      <w:r>
        <w:t xml:space="preserve"> наступления события </w:t>
      </w:r>
      <w:r w:rsidRPr="006963AF">
        <w:rPr>
          <w:rFonts w:asciiTheme="majorHAnsi" w:hAnsiTheme="majorHAnsi" w:cstheme="minorHAnsi"/>
          <w:i/>
          <w:iCs/>
        </w:rPr>
        <w:t>А</w:t>
      </w:r>
      <w:r>
        <w:t xml:space="preserve"> в каждом испытании постоянна и отличн</w:t>
      </w:r>
      <w:r w:rsidR="006963AF">
        <w:t>а</w:t>
      </w:r>
      <w:r>
        <w:t xml:space="preserve"> от нуля и единицы, то вероятность </w:t>
      </w:r>
      <w:r w:rsidRPr="006963AF">
        <w:rPr>
          <w:rFonts w:asciiTheme="majorHAnsi" w:hAnsiTheme="majorHAnsi"/>
          <w:i/>
          <w:iCs/>
        </w:rPr>
        <w:t>Р</w:t>
      </w:r>
      <w:r w:rsidR="006963AF" w:rsidRPr="006963AF">
        <w:rPr>
          <w:rFonts w:asciiTheme="majorHAnsi" w:hAnsiTheme="majorHAnsi"/>
          <w:i/>
          <w:iCs/>
          <w:vertAlign w:val="subscript"/>
          <w:lang w:val="en-US"/>
        </w:rPr>
        <w:t>n</w:t>
      </w:r>
      <w:r w:rsidRPr="006963AF">
        <w:rPr>
          <w:rFonts w:asciiTheme="majorHAnsi" w:hAnsiTheme="majorHAnsi"/>
          <w:i/>
          <w:iCs/>
        </w:rPr>
        <w:t>(k</w:t>
      </w:r>
      <w:r w:rsidR="006963AF" w:rsidRPr="006963AF">
        <w:rPr>
          <w:rFonts w:asciiTheme="majorHAnsi" w:hAnsiTheme="majorHAnsi"/>
          <w:i/>
          <w:iCs/>
          <w:vertAlign w:val="subscript"/>
        </w:rPr>
        <w:t>1</w:t>
      </w:r>
      <w:r w:rsidR="006963AF" w:rsidRPr="006963AF">
        <w:rPr>
          <w:rFonts w:asciiTheme="majorHAnsi" w:hAnsiTheme="majorHAnsi"/>
          <w:i/>
          <w:iCs/>
        </w:rPr>
        <w:t>,</w:t>
      </w:r>
      <w:r w:rsidRPr="006963AF">
        <w:rPr>
          <w:rFonts w:asciiTheme="majorHAnsi" w:hAnsiTheme="majorHAnsi"/>
          <w:i/>
          <w:iCs/>
        </w:rPr>
        <w:t>k</w:t>
      </w:r>
      <w:r w:rsidR="006963AF" w:rsidRPr="006963AF">
        <w:rPr>
          <w:rFonts w:asciiTheme="majorHAnsi" w:hAnsiTheme="majorHAnsi"/>
          <w:i/>
          <w:iCs/>
          <w:vertAlign w:val="subscript"/>
        </w:rPr>
        <w:t>2</w:t>
      </w:r>
      <w:r w:rsidR="006963AF" w:rsidRPr="006963AF">
        <w:rPr>
          <w:rFonts w:asciiTheme="majorHAnsi" w:hAnsiTheme="majorHAnsi"/>
          <w:i/>
          <w:iCs/>
        </w:rPr>
        <w:t>)</w:t>
      </w:r>
      <w:r>
        <w:t xml:space="preserve"> того, что событие </w:t>
      </w:r>
      <w:r w:rsidR="006963AF" w:rsidRPr="006963AF">
        <w:rPr>
          <w:rFonts w:asciiTheme="majorHAnsi" w:hAnsiTheme="majorHAnsi" w:cstheme="minorHAnsi"/>
          <w:i/>
          <w:iCs/>
        </w:rPr>
        <w:t>А</w:t>
      </w:r>
      <w:r>
        <w:t xml:space="preserve"> появится в </w:t>
      </w:r>
      <w:r w:rsidR="006963AF" w:rsidRPr="006963AF">
        <w:rPr>
          <w:rFonts w:asciiTheme="majorHAnsi" w:hAnsiTheme="majorHAnsi"/>
          <w:i/>
          <w:iCs/>
          <w:lang w:val="en-US"/>
        </w:rPr>
        <w:t>n</w:t>
      </w:r>
      <w:r>
        <w:t xml:space="preserve"> испытаниях от </w:t>
      </w:r>
      <w:r w:rsidR="006963AF" w:rsidRPr="006963AF">
        <w:rPr>
          <w:rFonts w:asciiTheme="majorHAnsi" w:hAnsiTheme="majorHAnsi"/>
          <w:i/>
          <w:iCs/>
        </w:rPr>
        <w:t>k</w:t>
      </w:r>
      <w:r w:rsidR="006963AF" w:rsidRPr="006963AF">
        <w:rPr>
          <w:rFonts w:asciiTheme="majorHAnsi" w:hAnsiTheme="majorHAnsi"/>
          <w:i/>
          <w:iCs/>
          <w:vertAlign w:val="subscript"/>
        </w:rPr>
        <w:t>1</w:t>
      </w:r>
      <w:r>
        <w:t xml:space="preserve"> до </w:t>
      </w:r>
      <w:r w:rsidR="006963AF" w:rsidRPr="006963AF">
        <w:rPr>
          <w:rFonts w:asciiTheme="majorHAnsi" w:hAnsiTheme="majorHAnsi"/>
          <w:i/>
          <w:iCs/>
        </w:rPr>
        <w:t>k</w:t>
      </w:r>
      <w:r w:rsidR="006963AF" w:rsidRPr="006963AF">
        <w:rPr>
          <w:rFonts w:asciiTheme="majorHAnsi" w:hAnsiTheme="majorHAnsi"/>
          <w:i/>
          <w:iCs/>
          <w:vertAlign w:val="subscript"/>
        </w:rPr>
        <w:t>2</w:t>
      </w:r>
      <w:r>
        <w:t xml:space="preserve"> раз, приближенно равна определенному интегралу</w:t>
      </w:r>
    </w:p>
    <w:p w14:paraId="0F496039" w14:textId="78EB0010" w:rsidR="006963AF" w:rsidRPr="007E0488" w:rsidRDefault="005832F1" w:rsidP="006963AF">
      <w:pPr>
        <w:spacing w:line="240" w:lineRule="auto"/>
        <w:rPr>
          <w:i/>
        </w:rPr>
      </w:pPr>
      <m:oMathPara>
        <m:oMathParaPr>
          <m:jc m:val="left"/>
        </m:oMathParaPr>
        <m:oMath>
          <m:d>
            <m:dPr>
              <m:ctrlPr>
                <w:rPr>
                  <w:rFonts w:ascii="Cambria Math" w:hAnsi="Cambria Math"/>
                  <w:i/>
                </w:rPr>
              </m:ctrlPr>
            </m:dPr>
            <m:e>
              <m:r>
                <w:rPr>
                  <w:rFonts w:ascii="Cambria Math" w:hAnsi="Cambria Math"/>
                </w:rPr>
                <m:t>5.3</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2</m:t>
                  </m:r>
                </m:sub>
              </m:sSub>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2π</m:t>
                  </m:r>
                </m:e>
              </m:rad>
            </m:den>
          </m:f>
          <m:nary>
            <m:naryPr>
              <m:limLoc m:val="undOvr"/>
              <m:ctrlPr>
                <w:rPr>
                  <w:rFonts w:ascii="Cambria Math" w:eastAsiaTheme="minorEastAsia" w:hAnsi="Cambria Math"/>
                  <w:i/>
                  <w:lang w:val="en-US"/>
                </w:rPr>
              </m:ctrlPr>
            </m:naryPr>
            <m:sub>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m:t>
                  </m:r>
                </m:sup>
              </m:sSup>
            </m:sub>
            <m:sup>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m:t>
                  </m:r>
                </m:sup>
              </m:sSup>
            </m:sup>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z</m:t>
                          </m:r>
                        </m:e>
                        <m:sup>
                          <m:r>
                            <w:rPr>
                              <w:rFonts w:ascii="Cambria Math" w:eastAsiaTheme="minorEastAsia" w:hAnsi="Cambria Math"/>
                              <w:lang w:val="en-US"/>
                            </w:rPr>
                            <m:t>2</m:t>
                          </m:r>
                        </m:sup>
                      </m:sSup>
                    </m:num>
                    <m:den>
                      <m:r>
                        <w:rPr>
                          <w:rFonts w:ascii="Cambria Math" w:eastAsiaTheme="minorEastAsia" w:hAnsi="Cambria Math"/>
                          <w:lang w:val="en-US"/>
                        </w:rPr>
                        <m:t>2</m:t>
                      </m:r>
                    </m:den>
                  </m:f>
                </m:sup>
              </m:sSup>
            </m:e>
          </m:nary>
          <m:r>
            <w:rPr>
              <w:rFonts w:ascii="Cambria Math" w:eastAsiaTheme="minorEastAsia" w:hAnsi="Cambria Math"/>
              <w:lang w:val="en-US"/>
            </w:rPr>
            <m:t>dz</m:t>
          </m:r>
          <m:r>
            <w:rPr>
              <w:rFonts w:ascii="Cambria Math" w:eastAsiaTheme="minorEastAsia" w:hAnsi="Cambria Math"/>
            </w:rPr>
            <m:t xml:space="preserve">,  где </m:t>
          </m:r>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m:t>
              </m:r>
            </m:sup>
          </m:sSup>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-np</m:t>
              </m:r>
            </m:num>
            <m:den>
              <m:rad>
                <m:radPr>
                  <m:degHide m:val="1"/>
                  <m:ctrlPr>
                    <w:rPr>
                      <w:rFonts w:ascii="Cambria Math" w:hAnsi="Cambria Math"/>
                      <w:i/>
                      <w:lang w:val="en-US"/>
                    </w:rPr>
                  </m:ctrlPr>
                </m:radPr>
                <m:deg/>
                <m:e>
                  <m:r>
                    <w:rPr>
                      <w:rFonts w:ascii="Cambria Math" w:hAnsi="Cambria Math"/>
                      <w:lang w:val="en-US"/>
                    </w:rPr>
                    <m:t>npq</m:t>
                  </m:r>
                </m:e>
              </m:rad>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m:t>
              </m:r>
            </m:sup>
          </m:sSup>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2</m:t>
                  </m:r>
                </m:sub>
              </m:sSub>
              <m:r>
                <w:rPr>
                  <w:rFonts w:ascii="Cambria Math" w:eastAsiaTheme="minorEastAsia" w:hAnsi="Cambria Math"/>
                  <w:lang w:val="en-US"/>
                </w:rPr>
                <m:t>-np</m:t>
              </m:r>
            </m:num>
            <m:den>
              <m:rad>
                <m:radPr>
                  <m:degHide m:val="1"/>
                  <m:ctrlPr>
                    <w:rPr>
                      <w:rFonts w:ascii="Cambria Math" w:hAnsi="Cambria Math"/>
                      <w:i/>
                      <w:lang w:val="en-US"/>
                    </w:rPr>
                  </m:ctrlPr>
                </m:radPr>
                <m:deg/>
                <m:e>
                  <m:r>
                    <w:rPr>
                      <w:rFonts w:ascii="Cambria Math" w:hAnsi="Cambria Math"/>
                      <w:lang w:val="en-US"/>
                    </w:rPr>
                    <m:t>npq</m:t>
                  </m:r>
                </m:e>
              </m:rad>
            </m:den>
          </m:f>
        </m:oMath>
      </m:oMathPara>
    </w:p>
    <w:p w14:paraId="47C7ED53" w14:textId="4E3FD767" w:rsidR="00826FEB" w:rsidRDefault="00826FEB" w:rsidP="00826FEB">
      <w:pPr>
        <w:spacing w:line="240" w:lineRule="auto"/>
      </w:pPr>
      <w:r>
        <w:t>При решении задач, требующих применения интегральной теоремы Лапласа, пользуются таблицами, так как неопределенный интеграл не выражается через элементарные функции. Таблица для интеграла</w:t>
      </w:r>
    </w:p>
    <w:p w14:paraId="3629CB3F" w14:textId="0AEF9132" w:rsidR="006963AF" w:rsidRPr="006963AF" w:rsidRDefault="005832F1" w:rsidP="006963AF">
      <w:pPr>
        <w:spacing w:line="240" w:lineRule="auto"/>
        <w:rPr>
          <w:i/>
        </w:rPr>
      </w:pPr>
      <m:oMathPara>
        <m:oMathParaPr>
          <m:jc m:val="left"/>
        </m:oMathParaPr>
        <m:oMath>
          <m:d>
            <m:dPr>
              <m:ctrlPr>
                <w:rPr>
                  <w:rFonts w:ascii="Cambria Math" w:hAnsi="Cambria Math"/>
                  <w:i/>
                </w:rPr>
              </m:ctrlPr>
            </m:dPr>
            <m:e>
              <m:r>
                <w:rPr>
                  <w:rFonts w:ascii="Cambria Math" w:hAnsi="Cambria Math"/>
                </w:rPr>
                <m:t>5.4</m:t>
              </m:r>
            </m:e>
          </m:d>
          <m:r>
            <w:rPr>
              <w:rFonts w:ascii="Cambria Math" w:hAnsi="Cambria Math"/>
              <w:lang w:val="en-US"/>
            </w:rPr>
            <m:t xml:space="preserve"> </m:t>
          </m:r>
          <m:r>
            <m:rPr>
              <m:sty m:val="p"/>
            </m:rPr>
            <w:rPr>
              <w:rFonts w:ascii="Cambria Math" w:hAnsi="Cambria Math"/>
              <w:lang w:val="en-US"/>
            </w:rPr>
            <m:t>Φ</m:t>
          </m:r>
          <m:d>
            <m:dPr>
              <m:ctrlPr>
                <w:rPr>
                  <w:rFonts w:ascii="Cambria Math" w:hAnsi="Cambria Math"/>
                  <w:i/>
                  <w:lang w:val="en-US"/>
                </w:rPr>
              </m:ctrlPr>
            </m:dPr>
            <m:e>
              <m:r>
                <w:rPr>
                  <w:rFonts w:ascii="Cambria Math" w:hAnsi="Cambria Math"/>
                  <w:lang w:val="en-US"/>
                </w:rPr>
                <m:t>x</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2π</m:t>
                  </m:r>
                </m:e>
              </m:rad>
            </m:den>
          </m:f>
          <m:nary>
            <m:naryPr>
              <m:limLoc m:val="undOvr"/>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x</m:t>
              </m:r>
            </m:sup>
            <m:e>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z</m:t>
                          </m:r>
                        </m:e>
                        <m:sup>
                          <m:r>
                            <w:rPr>
                              <w:rFonts w:ascii="Cambria Math" w:eastAsiaTheme="minorEastAsia" w:hAnsi="Cambria Math"/>
                              <w:lang w:val="en-US"/>
                            </w:rPr>
                            <m:t>2</m:t>
                          </m:r>
                        </m:sup>
                      </m:sSup>
                    </m:num>
                    <m:den>
                      <m:r>
                        <w:rPr>
                          <w:rFonts w:ascii="Cambria Math" w:eastAsiaTheme="minorEastAsia" w:hAnsi="Cambria Math"/>
                          <w:lang w:val="en-US"/>
                        </w:rPr>
                        <m:t>2</m:t>
                      </m:r>
                    </m:den>
                  </m:f>
                </m:sup>
              </m:sSup>
            </m:e>
          </m:nary>
          <m:r>
            <w:rPr>
              <w:rFonts w:ascii="Cambria Math" w:eastAsiaTheme="minorEastAsia" w:hAnsi="Cambria Math"/>
              <w:lang w:val="en-US"/>
            </w:rPr>
            <m:t>dz</m:t>
          </m:r>
        </m:oMath>
      </m:oMathPara>
    </w:p>
    <w:p w14:paraId="60123937" w14:textId="6DBE2FA5" w:rsidR="006963AF" w:rsidRDefault="008E6618" w:rsidP="00826FEB">
      <w:pPr>
        <w:spacing w:line="240" w:lineRule="auto"/>
      </w:pPr>
      <w:r>
        <w:rPr>
          <w:noProof/>
        </w:rPr>
        <w:lastRenderedPageBreak/>
        <w:drawing>
          <wp:inline distT="0" distB="0" distL="0" distR="0" wp14:anchorId="3436B817" wp14:editId="06A67465">
            <wp:extent cx="4898571" cy="220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2">
                      <a:extLst>
                        <a:ext uri="{28A0092B-C50C-407E-A947-70E740481C1C}">
                          <a14:useLocalDpi xmlns:a14="http://schemas.microsoft.com/office/drawing/2010/main" val="0"/>
                        </a:ext>
                      </a:extLst>
                    </a:blip>
                    <a:stretch>
                      <a:fillRect/>
                    </a:stretch>
                  </pic:blipFill>
                  <pic:spPr>
                    <a:xfrm>
                      <a:off x="0" y="0"/>
                      <a:ext cx="4898571" cy="2209800"/>
                    </a:xfrm>
                    <a:prstGeom prst="rect">
                      <a:avLst/>
                    </a:prstGeom>
                  </pic:spPr>
                </pic:pic>
              </a:graphicData>
            </a:graphic>
          </wp:inline>
        </w:drawing>
      </w:r>
    </w:p>
    <w:p w14:paraId="651A3749" w14:textId="583F9EA6" w:rsidR="006963AF" w:rsidRPr="006963AF" w:rsidRDefault="006963AF" w:rsidP="00826FEB">
      <w:pPr>
        <w:spacing w:line="240" w:lineRule="auto"/>
      </w:pPr>
      <w:r>
        <w:t xml:space="preserve">Рис. 2. </w:t>
      </w:r>
      <w:r w:rsidR="00AF5172" w:rsidRPr="00257D73">
        <w:t xml:space="preserve">Таблица значений </w:t>
      </w:r>
      <w:r w:rsidR="00AF5172">
        <w:t xml:space="preserve">интегральной </w:t>
      </w:r>
      <w:r w:rsidR="00AF5172" w:rsidRPr="00257D73">
        <w:t>функции Лапласа</w:t>
      </w:r>
      <w:r w:rsidR="00AF5172" w:rsidRPr="00257D73">
        <w:rPr>
          <w:rFonts w:asciiTheme="majorHAnsi" w:hAnsiTheme="majorHAnsi" w:cstheme="minorHAnsi"/>
          <w:i/>
          <w:iCs/>
        </w:rPr>
        <w:t xml:space="preserve"> </w:t>
      </w:r>
      <w:r w:rsidR="00AF5172">
        <w:rPr>
          <w:rFonts w:asciiTheme="majorHAnsi" w:hAnsiTheme="majorHAnsi" w:cstheme="minorHAnsi"/>
          <w:i/>
          <w:iCs/>
        </w:rPr>
        <w:t>Ф</w:t>
      </w:r>
      <w:r w:rsidR="00AF5172" w:rsidRPr="004B29B5">
        <w:rPr>
          <w:rFonts w:asciiTheme="majorHAnsi" w:hAnsiTheme="majorHAnsi"/>
          <w:i/>
          <w:iCs/>
        </w:rPr>
        <w:t>(х)</w:t>
      </w:r>
    </w:p>
    <w:p w14:paraId="547B3146" w14:textId="39AD2892" w:rsidR="00AF5172" w:rsidRDefault="00AF5172" w:rsidP="00B402D4">
      <w:pPr>
        <w:spacing w:line="240" w:lineRule="auto"/>
        <w:ind w:left="709"/>
      </w:pPr>
      <w:r>
        <w:t xml:space="preserve">В </w:t>
      </w:r>
      <w:r>
        <w:rPr>
          <w:lang w:val="en-US"/>
        </w:rPr>
        <w:t>Excel</w:t>
      </w:r>
      <w:r w:rsidRPr="00257D73">
        <w:t xml:space="preserve"> </w:t>
      </w:r>
      <w:r>
        <w:t xml:space="preserve">интегральную </w:t>
      </w:r>
      <w:r w:rsidRPr="00257D73">
        <w:t>функци</w:t>
      </w:r>
      <w:r>
        <w:t>ю</w:t>
      </w:r>
      <w:r w:rsidRPr="00257D73">
        <w:t xml:space="preserve"> Лапласа </w:t>
      </w:r>
      <w:r w:rsidR="004807EB">
        <w:rPr>
          <w:rFonts w:asciiTheme="majorHAnsi" w:hAnsiTheme="majorHAnsi" w:cstheme="minorHAnsi"/>
          <w:i/>
          <w:iCs/>
        </w:rPr>
        <w:t>Ф</w:t>
      </w:r>
      <w:r w:rsidRPr="004B29B5">
        <w:rPr>
          <w:rFonts w:asciiTheme="majorHAnsi" w:hAnsiTheme="majorHAnsi"/>
          <w:i/>
          <w:iCs/>
        </w:rPr>
        <w:t>(х)</w:t>
      </w:r>
      <w:r>
        <w:rPr>
          <w:rFonts w:asciiTheme="majorHAnsi" w:hAnsiTheme="majorHAnsi"/>
          <w:i/>
          <w:iCs/>
        </w:rPr>
        <w:t xml:space="preserve"> </w:t>
      </w:r>
      <w:r w:rsidR="004807EB">
        <w:t>можно найти с помощью формулы</w:t>
      </w:r>
      <w:r>
        <w:t xml:space="preserve"> =</w:t>
      </w:r>
      <w:r w:rsidRPr="00257D73">
        <w:t>НОРМ.СТ.РАСП</w:t>
      </w:r>
      <w:r>
        <w:t>(х;</w:t>
      </w:r>
      <w:r w:rsidR="004807EB">
        <w:t>ИСТИНА</w:t>
      </w:r>
      <w:r>
        <w:t>)</w:t>
      </w:r>
      <w:r w:rsidR="004807EB">
        <w:t xml:space="preserve"> – 0,5.</w:t>
      </w:r>
    </w:p>
    <w:p w14:paraId="71CCAEC4" w14:textId="37F610A7" w:rsidR="00826FEB" w:rsidRDefault="00826FEB" w:rsidP="004807EB">
      <w:pPr>
        <w:pStyle w:val="3"/>
      </w:pPr>
      <w:r>
        <w:t>ЧАСТЬ ВТОРАЯ</w:t>
      </w:r>
      <w:r w:rsidR="004807EB">
        <w:t xml:space="preserve">. </w:t>
      </w:r>
      <w:r>
        <w:t>СЛУЧАЙНЫЕ ВЕЛИЧИНЫ</w:t>
      </w:r>
    </w:p>
    <w:p w14:paraId="0A9A95FB" w14:textId="19171F2B" w:rsidR="00826FEB" w:rsidRDefault="00826FEB" w:rsidP="004807EB">
      <w:pPr>
        <w:pStyle w:val="4"/>
      </w:pPr>
      <w:r>
        <w:t>Глава шестая</w:t>
      </w:r>
      <w:r w:rsidR="004807EB">
        <w:t xml:space="preserve">. </w:t>
      </w:r>
      <w:r>
        <w:t>ВИДЫ СЛУЧАЙНЫХ ВЕЛИЧИН. ЗАДАНИЕ ДИСКРЕТНОЙ СЛУЧАЙНОЙ ВЕЛИЧИНЫ</w:t>
      </w:r>
    </w:p>
    <w:p w14:paraId="14A43B70" w14:textId="72AE90E6" w:rsidR="00826FEB" w:rsidRDefault="00826FEB" w:rsidP="00826FEB">
      <w:pPr>
        <w:spacing w:line="240" w:lineRule="auto"/>
      </w:pPr>
      <w:r>
        <w:t>Случайной называют величину, которая в результате испытания примет одно и только одно возможное значение, наперед не известное и зависящее от случайных причин, которые заранее не могут быть учтены.</w:t>
      </w:r>
    </w:p>
    <w:p w14:paraId="2EF60A55" w14:textId="090C90CE" w:rsidR="00826FEB" w:rsidRDefault="00826FEB" w:rsidP="00826FEB">
      <w:pPr>
        <w:spacing w:line="240" w:lineRule="auto"/>
      </w:pPr>
      <w:r>
        <w:t>Законом распределения дискретной случайной величины называют соответствие между возможными значениями и их вероятностями; его можно задать таблично, аналитически (в виде формулы) и графически.</w:t>
      </w:r>
    </w:p>
    <w:p w14:paraId="2FF729E2" w14:textId="2DF9B626" w:rsidR="00826FEB" w:rsidRDefault="00826FEB" w:rsidP="00826FEB">
      <w:pPr>
        <w:spacing w:line="240" w:lineRule="auto"/>
      </w:pPr>
      <w:r>
        <w:t>При табличном задании закона распределения дискретной случайной величины первая строка таблицы содержит возможные значения, а вторая — их вероятности:</w:t>
      </w:r>
    </w:p>
    <w:p w14:paraId="380E961F" w14:textId="003CDE4C" w:rsidR="00826FEB" w:rsidRPr="00BF4D6E" w:rsidRDefault="00826FEB" w:rsidP="008E6618">
      <w:pPr>
        <w:spacing w:after="0" w:line="240" w:lineRule="auto"/>
        <w:rPr>
          <w:rFonts w:asciiTheme="majorHAnsi" w:hAnsiTheme="majorHAnsi"/>
          <w:i/>
          <w:iCs/>
        </w:rPr>
      </w:pPr>
      <w:r w:rsidRPr="004807EB">
        <w:rPr>
          <w:rFonts w:asciiTheme="majorHAnsi" w:hAnsiTheme="majorHAnsi"/>
          <w:i/>
          <w:iCs/>
          <w:lang w:val="en-US"/>
        </w:rPr>
        <w:t>X</w:t>
      </w:r>
      <w:r w:rsidR="001C7DF5">
        <w:rPr>
          <w:rFonts w:asciiTheme="majorHAnsi" w:hAnsiTheme="majorHAnsi"/>
          <w:i/>
          <w:iCs/>
        </w:rPr>
        <w:tab/>
      </w:r>
      <w:r w:rsidRPr="004807EB">
        <w:rPr>
          <w:rFonts w:asciiTheme="majorHAnsi" w:hAnsiTheme="majorHAnsi"/>
          <w:i/>
          <w:iCs/>
          <w:lang w:val="en-US"/>
        </w:rPr>
        <w:t>x</w:t>
      </w:r>
      <w:r w:rsidR="004807EB" w:rsidRPr="00BF4D6E">
        <w:rPr>
          <w:rFonts w:asciiTheme="majorHAnsi" w:hAnsiTheme="majorHAnsi"/>
          <w:i/>
          <w:iCs/>
          <w:vertAlign w:val="subscript"/>
        </w:rPr>
        <w:t>1</w:t>
      </w:r>
      <w:r w:rsidR="001C7DF5">
        <w:rPr>
          <w:rFonts w:asciiTheme="majorHAnsi" w:hAnsiTheme="majorHAnsi"/>
          <w:i/>
          <w:iCs/>
        </w:rPr>
        <w:tab/>
      </w:r>
      <w:r w:rsidRPr="004807EB">
        <w:rPr>
          <w:rFonts w:asciiTheme="majorHAnsi" w:hAnsiTheme="majorHAnsi"/>
          <w:i/>
          <w:iCs/>
          <w:lang w:val="en-US"/>
        </w:rPr>
        <w:t>x</w:t>
      </w:r>
      <w:r w:rsidR="004807EB" w:rsidRPr="00BF4D6E">
        <w:rPr>
          <w:rFonts w:asciiTheme="majorHAnsi" w:hAnsiTheme="majorHAnsi"/>
          <w:i/>
          <w:iCs/>
          <w:vertAlign w:val="subscript"/>
        </w:rPr>
        <w:t>2</w:t>
      </w:r>
      <w:r w:rsidR="001C7DF5">
        <w:rPr>
          <w:rFonts w:asciiTheme="majorHAnsi" w:hAnsiTheme="majorHAnsi"/>
          <w:i/>
          <w:iCs/>
        </w:rPr>
        <w:tab/>
      </w:r>
      <w:r w:rsidRPr="00BF4D6E">
        <w:rPr>
          <w:rFonts w:asciiTheme="majorHAnsi" w:hAnsiTheme="majorHAnsi"/>
          <w:i/>
          <w:iCs/>
        </w:rPr>
        <w:t>...</w:t>
      </w:r>
      <w:r w:rsidR="001C7DF5">
        <w:rPr>
          <w:rFonts w:asciiTheme="majorHAnsi" w:hAnsiTheme="majorHAnsi"/>
          <w:i/>
          <w:iCs/>
        </w:rPr>
        <w:tab/>
      </w:r>
      <w:r w:rsidRPr="004807EB">
        <w:rPr>
          <w:rFonts w:asciiTheme="majorHAnsi" w:hAnsiTheme="majorHAnsi"/>
          <w:i/>
          <w:iCs/>
        </w:rPr>
        <w:t>х</w:t>
      </w:r>
      <w:r w:rsidR="004807EB" w:rsidRPr="004807EB">
        <w:rPr>
          <w:rFonts w:asciiTheme="majorHAnsi" w:hAnsiTheme="majorHAnsi"/>
          <w:i/>
          <w:iCs/>
          <w:vertAlign w:val="subscript"/>
          <w:lang w:val="en-US"/>
        </w:rPr>
        <w:t>n</w:t>
      </w:r>
    </w:p>
    <w:p w14:paraId="22A206FE" w14:textId="599CBE66" w:rsidR="00826FEB" w:rsidRPr="00BF4D6E" w:rsidRDefault="00826FEB" w:rsidP="00826FEB">
      <w:pPr>
        <w:spacing w:line="240" w:lineRule="auto"/>
        <w:rPr>
          <w:rFonts w:asciiTheme="majorHAnsi" w:hAnsiTheme="majorHAnsi"/>
          <w:i/>
          <w:iCs/>
        </w:rPr>
      </w:pPr>
      <w:r w:rsidRPr="004807EB">
        <w:rPr>
          <w:rFonts w:asciiTheme="majorHAnsi" w:hAnsiTheme="majorHAnsi"/>
          <w:i/>
          <w:iCs/>
        </w:rPr>
        <w:t>Р</w:t>
      </w:r>
      <w:r w:rsidR="001C7DF5">
        <w:rPr>
          <w:rFonts w:asciiTheme="majorHAnsi" w:hAnsiTheme="majorHAnsi"/>
          <w:i/>
          <w:iCs/>
        </w:rPr>
        <w:tab/>
      </w:r>
      <w:r w:rsidR="004807EB" w:rsidRPr="004807EB">
        <w:rPr>
          <w:rFonts w:asciiTheme="majorHAnsi" w:hAnsiTheme="majorHAnsi"/>
          <w:i/>
          <w:iCs/>
          <w:lang w:val="en-US"/>
        </w:rPr>
        <w:t>p</w:t>
      </w:r>
      <w:r w:rsidR="004807EB" w:rsidRPr="00BF4D6E">
        <w:rPr>
          <w:rFonts w:asciiTheme="majorHAnsi" w:hAnsiTheme="majorHAnsi"/>
          <w:i/>
          <w:iCs/>
          <w:vertAlign w:val="subscript"/>
        </w:rPr>
        <w:t>1</w:t>
      </w:r>
      <w:r w:rsidR="001C7DF5">
        <w:rPr>
          <w:rFonts w:asciiTheme="majorHAnsi" w:hAnsiTheme="majorHAnsi"/>
          <w:i/>
          <w:iCs/>
        </w:rPr>
        <w:tab/>
      </w:r>
      <w:r w:rsidR="004807EB" w:rsidRPr="004807EB">
        <w:rPr>
          <w:rFonts w:asciiTheme="majorHAnsi" w:hAnsiTheme="majorHAnsi"/>
          <w:i/>
          <w:iCs/>
          <w:lang w:val="en-US"/>
        </w:rPr>
        <w:t>p</w:t>
      </w:r>
      <w:r w:rsidR="004807EB" w:rsidRPr="00BF4D6E">
        <w:rPr>
          <w:rFonts w:asciiTheme="majorHAnsi" w:hAnsiTheme="majorHAnsi"/>
          <w:i/>
          <w:iCs/>
          <w:vertAlign w:val="subscript"/>
        </w:rPr>
        <w:t>2</w:t>
      </w:r>
      <w:r w:rsidR="001C7DF5">
        <w:rPr>
          <w:rFonts w:asciiTheme="majorHAnsi" w:hAnsiTheme="majorHAnsi"/>
          <w:i/>
          <w:iCs/>
        </w:rPr>
        <w:tab/>
      </w:r>
      <w:r w:rsidR="004807EB" w:rsidRPr="00BF4D6E">
        <w:rPr>
          <w:rFonts w:asciiTheme="majorHAnsi" w:hAnsiTheme="majorHAnsi"/>
          <w:i/>
          <w:iCs/>
        </w:rPr>
        <w:t>…</w:t>
      </w:r>
      <w:r w:rsidR="001C7DF5">
        <w:rPr>
          <w:rFonts w:asciiTheme="majorHAnsi" w:hAnsiTheme="majorHAnsi"/>
          <w:i/>
          <w:iCs/>
        </w:rPr>
        <w:tab/>
      </w:r>
      <w:r w:rsidR="004807EB" w:rsidRPr="004807EB">
        <w:rPr>
          <w:rFonts w:asciiTheme="majorHAnsi" w:hAnsiTheme="majorHAnsi"/>
          <w:i/>
          <w:iCs/>
          <w:lang w:val="en-US"/>
        </w:rPr>
        <w:t>p</w:t>
      </w:r>
      <w:r w:rsidR="004807EB" w:rsidRPr="004807EB">
        <w:rPr>
          <w:rFonts w:asciiTheme="majorHAnsi" w:hAnsiTheme="majorHAnsi"/>
          <w:i/>
          <w:iCs/>
          <w:vertAlign w:val="subscript"/>
          <w:lang w:val="en-US"/>
        </w:rPr>
        <w:t>n</w:t>
      </w:r>
    </w:p>
    <w:p w14:paraId="212EA3FD" w14:textId="05AA64FD" w:rsidR="00826FEB" w:rsidRDefault="00826FEB" w:rsidP="004807EB">
      <w:pPr>
        <w:pStyle w:val="5"/>
      </w:pPr>
      <w:r>
        <w:t>Биномиальное распределение</w:t>
      </w:r>
    </w:p>
    <w:p w14:paraId="1DF76FA2" w14:textId="34379512" w:rsidR="00826FEB" w:rsidRDefault="00826FEB" w:rsidP="00826FEB">
      <w:pPr>
        <w:spacing w:line="240" w:lineRule="auto"/>
      </w:pPr>
      <w:r>
        <w:t xml:space="preserve">Пусть производится </w:t>
      </w:r>
      <w:r w:rsidRPr="00BF4D6E">
        <w:rPr>
          <w:rFonts w:asciiTheme="majorHAnsi" w:hAnsiTheme="majorHAnsi"/>
          <w:i/>
          <w:iCs/>
        </w:rPr>
        <w:t>п</w:t>
      </w:r>
      <w:r>
        <w:t xml:space="preserve"> независимых испытаний, в каждом из которых событие </w:t>
      </w:r>
      <w:r w:rsidRPr="00BF4D6E">
        <w:rPr>
          <w:rFonts w:asciiTheme="majorHAnsi" w:hAnsiTheme="majorHAnsi"/>
          <w:i/>
          <w:iCs/>
        </w:rPr>
        <w:t>А</w:t>
      </w:r>
      <w:r>
        <w:t xml:space="preserve"> может появиться либо не появиться. Вероятность наступления события во всех испытаниях постоянна и равна </w:t>
      </w:r>
      <w:r w:rsidRPr="004807EB">
        <w:rPr>
          <w:rFonts w:asciiTheme="majorHAnsi" w:hAnsiTheme="majorHAnsi"/>
          <w:i/>
          <w:iCs/>
        </w:rPr>
        <w:t>р</w:t>
      </w:r>
      <w:r>
        <w:t xml:space="preserve"> (следовательно, вероятность непоявления </w:t>
      </w:r>
      <w:r w:rsidRPr="004807EB">
        <w:rPr>
          <w:rFonts w:asciiTheme="majorHAnsi" w:hAnsiTheme="majorHAnsi"/>
          <w:i/>
          <w:iCs/>
        </w:rPr>
        <w:t>q</w:t>
      </w:r>
      <w:r w:rsidR="004807EB" w:rsidRPr="004807EB">
        <w:rPr>
          <w:rFonts w:asciiTheme="majorHAnsi" w:hAnsiTheme="majorHAnsi"/>
          <w:i/>
          <w:iCs/>
        </w:rPr>
        <w:t xml:space="preserve"> </w:t>
      </w:r>
      <w:r w:rsidRPr="004807EB">
        <w:rPr>
          <w:rFonts w:asciiTheme="majorHAnsi" w:hAnsiTheme="majorHAnsi"/>
          <w:i/>
          <w:iCs/>
        </w:rPr>
        <w:t>=</w:t>
      </w:r>
      <w:r w:rsidR="004807EB" w:rsidRPr="004807EB">
        <w:rPr>
          <w:rFonts w:asciiTheme="majorHAnsi" w:hAnsiTheme="majorHAnsi"/>
          <w:i/>
          <w:iCs/>
        </w:rPr>
        <w:t xml:space="preserve"> 1 – </w:t>
      </w:r>
      <w:r w:rsidRPr="004807EB">
        <w:rPr>
          <w:rFonts w:asciiTheme="majorHAnsi" w:hAnsiTheme="majorHAnsi"/>
          <w:i/>
          <w:iCs/>
        </w:rPr>
        <w:t>р</w:t>
      </w:r>
      <w:r>
        <w:t xml:space="preserve">). Рассмотрим в качестве дискретной случайной величины </w:t>
      </w:r>
      <w:r w:rsidRPr="004807EB">
        <w:rPr>
          <w:rFonts w:asciiTheme="majorHAnsi" w:hAnsiTheme="majorHAnsi"/>
          <w:i/>
          <w:iCs/>
        </w:rPr>
        <w:t>X</w:t>
      </w:r>
      <w:r>
        <w:t xml:space="preserve"> число появлений события </w:t>
      </w:r>
      <w:r w:rsidRPr="004807EB">
        <w:rPr>
          <w:rFonts w:asciiTheme="majorHAnsi" w:hAnsiTheme="majorHAnsi"/>
          <w:i/>
          <w:iCs/>
        </w:rPr>
        <w:t>А</w:t>
      </w:r>
      <w:r>
        <w:t xml:space="preserve"> в этих испытаниях.</w:t>
      </w:r>
    </w:p>
    <w:p w14:paraId="5D6D8D52" w14:textId="46725FCF" w:rsidR="00826FEB" w:rsidRDefault="00826FEB" w:rsidP="00826FEB">
      <w:pPr>
        <w:spacing w:line="240" w:lineRule="auto"/>
      </w:pPr>
      <w:r>
        <w:t xml:space="preserve">Поставим перед собой задачу: найти закон распределения величины </w:t>
      </w:r>
      <w:r w:rsidRPr="004807EB">
        <w:rPr>
          <w:rFonts w:asciiTheme="majorHAnsi" w:hAnsiTheme="majorHAnsi"/>
          <w:i/>
          <w:iCs/>
        </w:rPr>
        <w:t>X</w:t>
      </w:r>
      <w:r>
        <w:t xml:space="preserve">. Для ее решения требуется определить возможные значения </w:t>
      </w:r>
      <w:r w:rsidR="004807EB" w:rsidRPr="004807EB">
        <w:rPr>
          <w:rFonts w:asciiTheme="majorHAnsi" w:hAnsiTheme="majorHAnsi"/>
          <w:i/>
          <w:iCs/>
        </w:rPr>
        <w:t>X</w:t>
      </w:r>
      <w:r>
        <w:t xml:space="preserve"> и их вероятности. Очевидно, событие </w:t>
      </w:r>
      <w:r w:rsidR="004807EB" w:rsidRPr="004807EB">
        <w:rPr>
          <w:rFonts w:asciiTheme="majorHAnsi" w:hAnsiTheme="majorHAnsi"/>
          <w:i/>
          <w:iCs/>
        </w:rPr>
        <w:t>А</w:t>
      </w:r>
      <w:r>
        <w:t xml:space="preserve"> в </w:t>
      </w:r>
      <w:r w:rsidR="004807EB" w:rsidRPr="004807EB">
        <w:rPr>
          <w:rFonts w:asciiTheme="majorHAnsi" w:hAnsiTheme="majorHAnsi"/>
          <w:i/>
          <w:iCs/>
          <w:lang w:val="en-US"/>
        </w:rPr>
        <w:t>n</w:t>
      </w:r>
      <w:r>
        <w:t xml:space="preserve"> испытаниях может либо не появиться, либо появиться 1 раз, либо 2 раза, ..., либо </w:t>
      </w:r>
      <w:r w:rsidR="004807EB" w:rsidRPr="004807EB">
        <w:rPr>
          <w:rFonts w:asciiTheme="majorHAnsi" w:hAnsiTheme="majorHAnsi"/>
          <w:i/>
          <w:iCs/>
          <w:lang w:val="en-US"/>
        </w:rPr>
        <w:t>n</w:t>
      </w:r>
      <w:r>
        <w:t xml:space="preserve"> раз. Таким образом, возможные значения </w:t>
      </w:r>
      <w:r w:rsidR="004807EB" w:rsidRPr="004807EB">
        <w:rPr>
          <w:rFonts w:asciiTheme="majorHAnsi" w:hAnsiTheme="majorHAnsi"/>
          <w:i/>
          <w:iCs/>
        </w:rPr>
        <w:t>X</w:t>
      </w:r>
      <w:r>
        <w:t xml:space="preserve"> таковы: </w:t>
      </w:r>
      <w:r w:rsidR="004807EB" w:rsidRPr="004807EB">
        <w:rPr>
          <w:rFonts w:asciiTheme="majorHAnsi" w:hAnsiTheme="majorHAnsi"/>
          <w:i/>
          <w:iCs/>
          <w:lang w:val="en-US"/>
        </w:rPr>
        <w:t>x</w:t>
      </w:r>
      <w:r w:rsidR="004807EB" w:rsidRPr="004807EB">
        <w:rPr>
          <w:rFonts w:asciiTheme="majorHAnsi" w:hAnsiTheme="majorHAnsi"/>
          <w:i/>
          <w:iCs/>
          <w:vertAlign w:val="subscript"/>
        </w:rPr>
        <w:t>1</w:t>
      </w:r>
      <w:r w:rsidR="004807EB" w:rsidRPr="004807EB">
        <w:rPr>
          <w:rFonts w:asciiTheme="majorHAnsi" w:hAnsiTheme="majorHAnsi"/>
          <w:i/>
          <w:iCs/>
        </w:rPr>
        <w:t xml:space="preserve"> = 0</w:t>
      </w:r>
      <w:r w:rsidRPr="004807EB">
        <w:rPr>
          <w:rFonts w:asciiTheme="majorHAnsi" w:hAnsiTheme="majorHAnsi"/>
          <w:i/>
          <w:iCs/>
        </w:rPr>
        <w:t>, х</w:t>
      </w:r>
      <w:r w:rsidRPr="004807EB">
        <w:rPr>
          <w:rFonts w:asciiTheme="majorHAnsi" w:hAnsiTheme="majorHAnsi"/>
          <w:i/>
          <w:iCs/>
          <w:vertAlign w:val="subscript"/>
        </w:rPr>
        <w:t>2</w:t>
      </w:r>
      <w:r w:rsidR="004807EB" w:rsidRPr="004807EB">
        <w:rPr>
          <w:rFonts w:asciiTheme="majorHAnsi" w:hAnsiTheme="majorHAnsi"/>
          <w:i/>
          <w:iCs/>
        </w:rPr>
        <w:t xml:space="preserve"> </w:t>
      </w:r>
      <w:r w:rsidRPr="004807EB">
        <w:rPr>
          <w:rFonts w:asciiTheme="majorHAnsi" w:hAnsiTheme="majorHAnsi"/>
          <w:i/>
          <w:iCs/>
        </w:rPr>
        <w:t>=</w:t>
      </w:r>
      <w:r w:rsidR="004807EB" w:rsidRPr="004807EB">
        <w:rPr>
          <w:rFonts w:asciiTheme="majorHAnsi" w:hAnsiTheme="majorHAnsi"/>
          <w:i/>
          <w:iCs/>
        </w:rPr>
        <w:t xml:space="preserve"> </w:t>
      </w:r>
      <w:r w:rsidRPr="004807EB">
        <w:rPr>
          <w:rFonts w:asciiTheme="majorHAnsi" w:hAnsiTheme="majorHAnsi"/>
          <w:i/>
          <w:iCs/>
        </w:rPr>
        <w:t>1, х</w:t>
      </w:r>
      <w:r w:rsidRPr="004807EB">
        <w:rPr>
          <w:rFonts w:asciiTheme="majorHAnsi" w:hAnsiTheme="majorHAnsi"/>
          <w:i/>
          <w:iCs/>
          <w:vertAlign w:val="subscript"/>
        </w:rPr>
        <w:t>3</w:t>
      </w:r>
      <w:r w:rsidRPr="004807EB">
        <w:rPr>
          <w:rFonts w:asciiTheme="majorHAnsi" w:hAnsiTheme="majorHAnsi"/>
          <w:i/>
          <w:iCs/>
        </w:rPr>
        <w:t xml:space="preserve"> = 2, ..., х</w:t>
      </w:r>
      <w:r w:rsidR="004807EB" w:rsidRPr="004807EB">
        <w:rPr>
          <w:rFonts w:asciiTheme="majorHAnsi" w:hAnsiTheme="majorHAnsi"/>
          <w:i/>
          <w:iCs/>
          <w:vertAlign w:val="subscript"/>
          <w:lang w:val="en-US"/>
        </w:rPr>
        <w:t>n</w:t>
      </w:r>
      <w:r w:rsidRPr="004807EB">
        <w:rPr>
          <w:rFonts w:asciiTheme="majorHAnsi" w:hAnsiTheme="majorHAnsi"/>
          <w:i/>
          <w:iCs/>
          <w:vertAlign w:val="subscript"/>
        </w:rPr>
        <w:t>+1</w:t>
      </w:r>
      <w:r w:rsidRPr="004807EB">
        <w:rPr>
          <w:rFonts w:asciiTheme="majorHAnsi" w:hAnsiTheme="majorHAnsi"/>
          <w:i/>
          <w:iCs/>
        </w:rPr>
        <w:t xml:space="preserve"> = </w:t>
      </w:r>
      <w:r w:rsidR="004807EB" w:rsidRPr="004807EB">
        <w:rPr>
          <w:rFonts w:asciiTheme="majorHAnsi" w:hAnsiTheme="majorHAnsi"/>
          <w:i/>
          <w:iCs/>
          <w:lang w:val="en-US"/>
        </w:rPr>
        <w:t>n</w:t>
      </w:r>
      <w:r>
        <w:t>. Остается найти вероятности этих возможных значений, для чего достаточно воспользоваться формулой Бернулли</w:t>
      </w:r>
      <w:r w:rsidR="004807EB" w:rsidRPr="004807EB">
        <w:t xml:space="preserve"> (2.15).</w:t>
      </w:r>
      <w:r w:rsidR="004807EB">
        <w:t xml:space="preserve"> Эта ф</w:t>
      </w:r>
      <w:r>
        <w:t>ормула является аналитическим выражением искомого закона распределения.</w:t>
      </w:r>
    </w:p>
    <w:p w14:paraId="4ED35D74" w14:textId="58B52D7C" w:rsidR="00826FEB" w:rsidRDefault="00826FEB" w:rsidP="00826FEB">
      <w:pPr>
        <w:spacing w:line="240" w:lineRule="auto"/>
      </w:pPr>
      <w:r w:rsidRPr="004807EB">
        <w:rPr>
          <w:i/>
          <w:iCs/>
        </w:rPr>
        <w:t>Биномиальным</w:t>
      </w:r>
      <w:r>
        <w:t xml:space="preserve"> называют распределение вероятностей, определяемое формулой Бернулли. Закон назван «биномиальным» потому, что правую часть равенства (</w:t>
      </w:r>
      <w:r w:rsidR="004807EB">
        <w:t>2.15</w:t>
      </w:r>
      <w:r>
        <w:t>) можно рассматривать как общий член разложения бинома Ньютона:</w:t>
      </w:r>
    </w:p>
    <w:p w14:paraId="73D7563B" w14:textId="7FDCED44" w:rsidR="004807EB" w:rsidRPr="00656212" w:rsidRDefault="005832F1" w:rsidP="004807EB">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6.1</m:t>
              </m:r>
            </m:e>
          </m:d>
          <m:r>
            <w:rPr>
              <w:rFonts w:ascii="Cambria Math" w:hAnsi="Cambria Math"/>
              <w:lang w:val="en-US"/>
            </w:rPr>
            <m:t xml:space="preserve"> (p+q</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n</m:t>
              </m:r>
            </m:sup>
          </m:sSup>
          <m:r>
            <w:rPr>
              <w:rFonts w:ascii="Cambria Math"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n</m:t>
              </m:r>
            </m:sub>
            <m:sup>
              <m:r>
                <w:rPr>
                  <w:rFonts w:ascii="Cambria Math" w:eastAsiaTheme="minorEastAsia" w:hAnsi="Cambria Math"/>
                  <w:lang w:val="en-US"/>
                </w:rPr>
                <m:t>n</m:t>
              </m:r>
            </m:sup>
          </m:sSubSup>
          <m:sSup>
            <m:sSupPr>
              <m:ctrlPr>
                <w:rPr>
                  <w:rFonts w:ascii="Cambria Math" w:eastAsiaTheme="minorEastAsia" w:hAnsi="Cambria Math"/>
                  <w:i/>
                  <w:lang w:val="en-US"/>
                </w:rPr>
              </m:ctrlPr>
            </m:sSupPr>
            <m:e>
              <m:r>
                <w:rPr>
                  <w:rFonts w:ascii="Cambria Math" w:eastAsiaTheme="minorEastAsia" w:hAnsi="Cambria Math"/>
                  <w:lang w:val="en-US"/>
                </w:rPr>
                <m:t>p</m:t>
              </m:r>
            </m:e>
            <m:sup>
              <m:r>
                <w:rPr>
                  <w:rFonts w:ascii="Cambria Math" w:eastAsiaTheme="minorEastAsia" w:hAnsi="Cambria Math"/>
                  <w:lang w:val="en-US"/>
                </w:rPr>
                <m:t>n</m:t>
              </m:r>
            </m:sup>
          </m:s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n</m:t>
              </m:r>
            </m:sub>
            <m:sup>
              <m:r>
                <w:rPr>
                  <w:rFonts w:ascii="Cambria Math" w:eastAsiaTheme="minorEastAsia" w:hAnsi="Cambria Math"/>
                  <w:lang w:val="en-US"/>
                </w:rPr>
                <m:t>n-1</m:t>
              </m:r>
            </m:sup>
          </m:sSubSup>
          <m:sSup>
            <m:sSupPr>
              <m:ctrlPr>
                <w:rPr>
                  <w:rFonts w:ascii="Cambria Math" w:eastAsiaTheme="minorEastAsia" w:hAnsi="Cambria Math"/>
                  <w:i/>
                  <w:lang w:val="en-US"/>
                </w:rPr>
              </m:ctrlPr>
            </m:sSupPr>
            <m:e>
              <m:r>
                <w:rPr>
                  <w:rFonts w:ascii="Cambria Math" w:eastAsiaTheme="minorEastAsia" w:hAnsi="Cambria Math"/>
                  <w:lang w:val="en-US"/>
                </w:rPr>
                <m:t>p</m:t>
              </m:r>
            </m:e>
            <m:sup>
              <m:r>
                <w:rPr>
                  <w:rFonts w:ascii="Cambria Math" w:eastAsiaTheme="minorEastAsia" w:hAnsi="Cambria Math"/>
                  <w:lang w:val="en-US"/>
                </w:rPr>
                <m:t>n-1</m:t>
              </m:r>
            </m:sup>
          </m:sSup>
          <m:r>
            <w:rPr>
              <w:rFonts w:ascii="Cambria Math" w:eastAsiaTheme="minorEastAsia" w:hAnsi="Cambria Math"/>
              <w:lang w:val="en-US"/>
            </w:rPr>
            <m:t>q+…+</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n</m:t>
              </m:r>
            </m:sub>
            <m:sup>
              <m:r>
                <w:rPr>
                  <w:rFonts w:ascii="Cambria Math" w:eastAsiaTheme="minorEastAsia" w:hAnsi="Cambria Math"/>
                  <w:lang w:val="en-US"/>
                </w:rPr>
                <m:t>k</m:t>
              </m:r>
            </m:sup>
          </m:sSubSup>
          <m:sSup>
            <m:sSupPr>
              <m:ctrlPr>
                <w:rPr>
                  <w:rFonts w:ascii="Cambria Math" w:eastAsiaTheme="minorEastAsia" w:hAnsi="Cambria Math"/>
                  <w:i/>
                  <w:lang w:val="en-US"/>
                </w:rPr>
              </m:ctrlPr>
            </m:sSupPr>
            <m:e>
              <m:r>
                <w:rPr>
                  <w:rFonts w:ascii="Cambria Math" w:eastAsiaTheme="minorEastAsia" w:hAnsi="Cambria Math"/>
                  <w:lang w:val="en-US"/>
                </w:rPr>
                <m:t>p</m:t>
              </m:r>
            </m:e>
            <m:sup>
              <m:r>
                <w:rPr>
                  <w:rFonts w:ascii="Cambria Math" w:eastAsiaTheme="minorEastAsia" w:hAnsi="Cambria Math"/>
                  <w:lang w:val="en-US"/>
                </w:rPr>
                <m:t>k</m:t>
              </m:r>
            </m:sup>
          </m:sSup>
          <m:sSup>
            <m:sSupPr>
              <m:ctrlPr>
                <w:rPr>
                  <w:rFonts w:ascii="Cambria Math" w:eastAsiaTheme="minorEastAsia" w:hAnsi="Cambria Math"/>
                  <w:i/>
                  <w:lang w:val="en-US"/>
                </w:rPr>
              </m:ctrlPr>
            </m:sSupPr>
            <m:e>
              <m:r>
                <w:rPr>
                  <w:rFonts w:ascii="Cambria Math" w:eastAsiaTheme="minorEastAsia" w:hAnsi="Cambria Math"/>
                  <w:lang w:val="en-US"/>
                </w:rPr>
                <m:t>q</m:t>
              </m:r>
            </m:e>
            <m:sup>
              <m:r>
                <w:rPr>
                  <w:rFonts w:ascii="Cambria Math" w:eastAsiaTheme="minorEastAsia" w:hAnsi="Cambria Math"/>
                  <w:lang w:val="en-US"/>
                </w:rPr>
                <m:t>n-k</m:t>
              </m:r>
            </m:sup>
          </m:sSup>
          <m:r>
            <w:rPr>
              <w:rFonts w:ascii="Cambria Math" w:eastAsiaTheme="minorEastAsia" w:hAnsi="Cambria Math"/>
              <w:lang w:val="en-US"/>
            </w:rPr>
            <m:t>+…+</m:t>
          </m:r>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n</m:t>
              </m:r>
            </m:sub>
            <m:sup>
              <m:r>
                <w:rPr>
                  <w:rFonts w:ascii="Cambria Math" w:eastAsiaTheme="minorEastAsia" w:hAnsi="Cambria Math"/>
                  <w:lang w:val="en-US"/>
                </w:rPr>
                <m:t>0</m:t>
              </m:r>
            </m:sup>
          </m:sSubSup>
          <m:sSup>
            <m:sSupPr>
              <m:ctrlPr>
                <w:rPr>
                  <w:rFonts w:ascii="Cambria Math" w:eastAsiaTheme="minorEastAsia" w:hAnsi="Cambria Math"/>
                  <w:i/>
                  <w:lang w:val="en-US"/>
                </w:rPr>
              </m:ctrlPr>
            </m:sSupPr>
            <m:e>
              <m:r>
                <w:rPr>
                  <w:rFonts w:ascii="Cambria Math" w:eastAsiaTheme="minorEastAsia" w:hAnsi="Cambria Math"/>
                  <w:lang w:val="en-US"/>
                </w:rPr>
                <m:t>q</m:t>
              </m:r>
            </m:e>
            <m:sup>
              <m:r>
                <w:rPr>
                  <w:rFonts w:ascii="Cambria Math" w:eastAsiaTheme="minorEastAsia" w:hAnsi="Cambria Math"/>
                  <w:lang w:val="en-US"/>
                </w:rPr>
                <m:t>n</m:t>
              </m:r>
            </m:sup>
          </m:sSup>
        </m:oMath>
      </m:oMathPara>
    </w:p>
    <w:p w14:paraId="4350B115" w14:textId="4219DCD6" w:rsidR="00826FEB" w:rsidRDefault="00826FEB" w:rsidP="00826FEB">
      <w:pPr>
        <w:spacing w:line="240" w:lineRule="auto"/>
      </w:pPr>
      <w:r>
        <w:t xml:space="preserve">Таким образом, первый член разложения </w:t>
      </w:r>
      <w:r w:rsidRPr="00340A04">
        <w:rPr>
          <w:rFonts w:asciiTheme="majorHAnsi" w:hAnsiTheme="majorHAnsi"/>
          <w:i/>
          <w:iCs/>
        </w:rPr>
        <w:t>р</w:t>
      </w:r>
      <w:r w:rsidR="00340A04" w:rsidRPr="00340A04">
        <w:rPr>
          <w:rFonts w:asciiTheme="majorHAnsi" w:hAnsiTheme="majorHAnsi"/>
          <w:i/>
          <w:iCs/>
          <w:vertAlign w:val="superscript"/>
          <w:lang w:val="en-US"/>
        </w:rPr>
        <w:t>n</w:t>
      </w:r>
      <w:r>
        <w:t xml:space="preserve"> определяет вероятность наступления рассматриваемого события </w:t>
      </w:r>
      <w:r w:rsidR="00340A04" w:rsidRPr="00340A04">
        <w:rPr>
          <w:rFonts w:asciiTheme="majorHAnsi" w:hAnsiTheme="majorHAnsi"/>
          <w:i/>
          <w:iCs/>
          <w:lang w:val="en-US"/>
        </w:rPr>
        <w:t>n</w:t>
      </w:r>
      <w:r>
        <w:t xml:space="preserve"> раз в </w:t>
      </w:r>
      <w:r w:rsidR="00340A04" w:rsidRPr="00340A04">
        <w:rPr>
          <w:rFonts w:asciiTheme="majorHAnsi" w:hAnsiTheme="majorHAnsi"/>
          <w:i/>
          <w:iCs/>
          <w:lang w:val="en-US"/>
        </w:rPr>
        <w:t>n</w:t>
      </w:r>
      <w:r>
        <w:t xml:space="preserve"> независимых испытаниях; второй член </w:t>
      </w:r>
      <w:r w:rsidRPr="00340A04">
        <w:rPr>
          <w:rFonts w:asciiTheme="majorHAnsi" w:hAnsiTheme="majorHAnsi"/>
          <w:i/>
          <w:iCs/>
        </w:rPr>
        <w:t>np</w:t>
      </w:r>
      <w:r w:rsidRPr="00340A04">
        <w:rPr>
          <w:rFonts w:asciiTheme="majorHAnsi" w:hAnsiTheme="majorHAnsi"/>
          <w:i/>
          <w:iCs/>
          <w:vertAlign w:val="superscript"/>
        </w:rPr>
        <w:t>n</w:t>
      </w:r>
      <w:r w:rsidR="00340A04" w:rsidRPr="00340A04">
        <w:rPr>
          <w:rFonts w:asciiTheme="majorHAnsi" w:hAnsiTheme="majorHAnsi"/>
          <w:i/>
          <w:iCs/>
          <w:vertAlign w:val="superscript"/>
        </w:rPr>
        <w:t>–</w:t>
      </w:r>
      <w:r w:rsidRPr="00340A04">
        <w:rPr>
          <w:rFonts w:asciiTheme="majorHAnsi" w:hAnsiTheme="majorHAnsi"/>
          <w:i/>
          <w:iCs/>
          <w:vertAlign w:val="superscript"/>
        </w:rPr>
        <w:t>1</w:t>
      </w:r>
      <w:r w:rsidRPr="00340A04">
        <w:rPr>
          <w:rFonts w:asciiTheme="majorHAnsi" w:hAnsiTheme="majorHAnsi"/>
          <w:i/>
          <w:iCs/>
        </w:rPr>
        <w:t>q</w:t>
      </w:r>
      <w:r>
        <w:t xml:space="preserve"> определяет вероятность наступления события </w:t>
      </w:r>
      <w:r w:rsidR="00340A04" w:rsidRPr="00340A04">
        <w:rPr>
          <w:rFonts w:asciiTheme="majorHAnsi" w:hAnsiTheme="majorHAnsi"/>
          <w:i/>
          <w:iCs/>
          <w:lang w:val="en-US"/>
        </w:rPr>
        <w:t>n</w:t>
      </w:r>
      <w:r w:rsidR="00340A04" w:rsidRPr="00340A04">
        <w:rPr>
          <w:rFonts w:asciiTheme="majorHAnsi" w:hAnsiTheme="majorHAnsi"/>
          <w:i/>
          <w:iCs/>
        </w:rPr>
        <w:t xml:space="preserve"> – 1</w:t>
      </w:r>
      <w:r w:rsidR="00340A04">
        <w:t xml:space="preserve"> </w:t>
      </w:r>
      <w:r>
        <w:t>раз; .</w:t>
      </w:r>
      <w:r w:rsidR="00340A04" w:rsidRPr="00340A04">
        <w:t>.</w:t>
      </w:r>
      <w:r>
        <w:t xml:space="preserve">.; последний член </w:t>
      </w:r>
      <w:r w:rsidRPr="00340A04">
        <w:rPr>
          <w:rFonts w:asciiTheme="majorHAnsi" w:hAnsiTheme="majorHAnsi"/>
          <w:i/>
          <w:iCs/>
        </w:rPr>
        <w:t>q</w:t>
      </w:r>
      <w:r w:rsidR="00340A04" w:rsidRPr="00340A04">
        <w:rPr>
          <w:rFonts w:asciiTheme="majorHAnsi" w:hAnsiTheme="majorHAnsi"/>
          <w:i/>
          <w:iCs/>
          <w:vertAlign w:val="superscript"/>
          <w:lang w:val="en-US"/>
        </w:rPr>
        <w:t>n</w:t>
      </w:r>
      <w:r>
        <w:t xml:space="preserve"> определяет вероятность того, что событие не появится ни разу.</w:t>
      </w:r>
    </w:p>
    <w:p w14:paraId="09A644FB" w14:textId="77777777" w:rsidR="00826FEB" w:rsidRDefault="00826FEB" w:rsidP="00826FEB">
      <w:pPr>
        <w:spacing w:line="240" w:lineRule="auto"/>
      </w:pPr>
      <w:r>
        <w:t>Напишем биномиальный закон в виде таблицы:</w:t>
      </w:r>
    </w:p>
    <w:p w14:paraId="4AB0F633" w14:textId="6DB30F76" w:rsidR="00826FEB" w:rsidRPr="00BF4D6E" w:rsidRDefault="00826FEB" w:rsidP="008E6618">
      <w:pPr>
        <w:spacing w:after="0" w:line="240" w:lineRule="auto"/>
        <w:rPr>
          <w:rFonts w:asciiTheme="majorHAnsi" w:hAnsiTheme="majorHAnsi"/>
          <w:i/>
          <w:iCs/>
        </w:rPr>
      </w:pPr>
      <w:r w:rsidRPr="00340A04">
        <w:rPr>
          <w:rFonts w:asciiTheme="majorHAnsi" w:hAnsiTheme="majorHAnsi"/>
          <w:i/>
          <w:iCs/>
          <w:lang w:val="en-US"/>
        </w:rPr>
        <w:t>X</w:t>
      </w:r>
      <w:r w:rsidR="00340A04" w:rsidRPr="00BF4D6E">
        <w:rPr>
          <w:rFonts w:asciiTheme="majorHAnsi" w:hAnsiTheme="majorHAnsi"/>
          <w:i/>
          <w:iCs/>
        </w:rPr>
        <w:tab/>
      </w:r>
      <w:r w:rsidR="00340A04" w:rsidRPr="00340A04">
        <w:rPr>
          <w:rFonts w:asciiTheme="majorHAnsi" w:hAnsiTheme="majorHAnsi"/>
          <w:i/>
          <w:iCs/>
          <w:lang w:val="en-US"/>
        </w:rPr>
        <w:t>n</w:t>
      </w:r>
      <w:r w:rsidR="00340A04" w:rsidRPr="00BF4D6E">
        <w:rPr>
          <w:rFonts w:asciiTheme="majorHAnsi" w:hAnsiTheme="majorHAnsi"/>
          <w:i/>
          <w:iCs/>
        </w:rPr>
        <w:tab/>
      </w:r>
      <w:r w:rsidR="00340A04" w:rsidRPr="00340A04">
        <w:rPr>
          <w:rFonts w:asciiTheme="majorHAnsi" w:hAnsiTheme="majorHAnsi"/>
          <w:i/>
          <w:iCs/>
          <w:lang w:val="en-US"/>
        </w:rPr>
        <w:t>n</w:t>
      </w:r>
      <w:r w:rsidR="00340A04" w:rsidRPr="00BF4D6E">
        <w:rPr>
          <w:rFonts w:asciiTheme="majorHAnsi" w:hAnsiTheme="majorHAnsi"/>
          <w:i/>
          <w:iCs/>
        </w:rPr>
        <w:t xml:space="preserve">–1 </w:t>
      </w:r>
      <w:r w:rsidR="00340A04" w:rsidRPr="00BF4D6E">
        <w:rPr>
          <w:rFonts w:asciiTheme="majorHAnsi" w:hAnsiTheme="majorHAnsi"/>
          <w:i/>
          <w:iCs/>
        </w:rPr>
        <w:tab/>
      </w:r>
      <w:r w:rsidRPr="00BF4D6E">
        <w:rPr>
          <w:rFonts w:asciiTheme="majorHAnsi" w:hAnsiTheme="majorHAnsi"/>
          <w:i/>
          <w:iCs/>
        </w:rPr>
        <w:t xml:space="preserve">... </w:t>
      </w:r>
      <w:r w:rsidR="00340A04" w:rsidRPr="00BF4D6E">
        <w:rPr>
          <w:rFonts w:asciiTheme="majorHAnsi" w:hAnsiTheme="majorHAnsi"/>
          <w:i/>
          <w:iCs/>
        </w:rPr>
        <w:tab/>
      </w:r>
      <w:r w:rsidRPr="00340A04">
        <w:rPr>
          <w:rFonts w:asciiTheme="majorHAnsi" w:hAnsiTheme="majorHAnsi"/>
          <w:i/>
          <w:iCs/>
          <w:lang w:val="en-US"/>
        </w:rPr>
        <w:t>k</w:t>
      </w:r>
      <w:r w:rsidR="00340A04" w:rsidRPr="00BF4D6E">
        <w:rPr>
          <w:rFonts w:asciiTheme="majorHAnsi" w:hAnsiTheme="majorHAnsi"/>
          <w:i/>
          <w:iCs/>
        </w:rPr>
        <w:tab/>
      </w:r>
      <w:r w:rsidRPr="00BF4D6E">
        <w:rPr>
          <w:rFonts w:asciiTheme="majorHAnsi" w:hAnsiTheme="majorHAnsi"/>
          <w:i/>
          <w:iCs/>
        </w:rPr>
        <w:t>...</w:t>
      </w:r>
      <w:r w:rsidR="00340A04" w:rsidRPr="00BF4D6E">
        <w:rPr>
          <w:rFonts w:asciiTheme="majorHAnsi" w:hAnsiTheme="majorHAnsi"/>
          <w:i/>
          <w:iCs/>
        </w:rPr>
        <w:tab/>
        <w:t>0</w:t>
      </w:r>
    </w:p>
    <w:p w14:paraId="01E1D208" w14:textId="16D24B71" w:rsidR="00826FEB" w:rsidRPr="00BF4D6E" w:rsidRDefault="00826FEB" w:rsidP="00826FEB">
      <w:pPr>
        <w:spacing w:line="240" w:lineRule="auto"/>
        <w:rPr>
          <w:rFonts w:asciiTheme="majorHAnsi" w:hAnsiTheme="majorHAnsi"/>
          <w:i/>
          <w:iCs/>
        </w:rPr>
      </w:pPr>
      <w:r w:rsidRPr="00340A04">
        <w:rPr>
          <w:rFonts w:asciiTheme="majorHAnsi" w:hAnsiTheme="majorHAnsi"/>
          <w:i/>
          <w:iCs/>
        </w:rPr>
        <w:t>Р</w:t>
      </w:r>
      <w:r w:rsidRPr="00BF4D6E">
        <w:rPr>
          <w:rFonts w:asciiTheme="majorHAnsi" w:hAnsiTheme="majorHAnsi"/>
          <w:i/>
          <w:iCs/>
        </w:rPr>
        <w:t xml:space="preserve"> </w:t>
      </w:r>
      <w:r w:rsidR="00340A04" w:rsidRPr="00BF4D6E">
        <w:rPr>
          <w:rFonts w:asciiTheme="majorHAnsi" w:hAnsiTheme="majorHAnsi"/>
          <w:i/>
          <w:iCs/>
        </w:rPr>
        <w:tab/>
      </w:r>
      <w:r w:rsidR="00340A04" w:rsidRPr="00340A04">
        <w:rPr>
          <w:rFonts w:asciiTheme="majorHAnsi" w:hAnsiTheme="majorHAnsi"/>
          <w:i/>
          <w:iCs/>
          <w:lang w:val="en-US"/>
        </w:rPr>
        <w:t>np</w:t>
      </w:r>
      <w:r w:rsidR="00340A04" w:rsidRPr="00340A04">
        <w:rPr>
          <w:rFonts w:asciiTheme="majorHAnsi" w:hAnsiTheme="majorHAnsi"/>
          <w:i/>
          <w:iCs/>
          <w:vertAlign w:val="superscript"/>
          <w:lang w:val="en-US"/>
        </w:rPr>
        <w:t>n</w:t>
      </w:r>
      <w:r w:rsidR="00340A04" w:rsidRPr="00BF4D6E">
        <w:rPr>
          <w:rFonts w:asciiTheme="majorHAnsi" w:hAnsiTheme="majorHAnsi"/>
          <w:i/>
          <w:iCs/>
        </w:rPr>
        <w:t xml:space="preserve"> </w:t>
      </w:r>
      <w:r w:rsidRPr="00BF4D6E">
        <w:rPr>
          <w:rFonts w:asciiTheme="majorHAnsi" w:hAnsiTheme="majorHAnsi"/>
          <w:i/>
          <w:iCs/>
        </w:rPr>
        <w:t xml:space="preserve"> </w:t>
      </w:r>
      <w:r w:rsidR="00340A04" w:rsidRPr="00BF4D6E">
        <w:rPr>
          <w:rFonts w:asciiTheme="majorHAnsi" w:hAnsiTheme="majorHAnsi"/>
          <w:i/>
          <w:iCs/>
        </w:rPr>
        <w:tab/>
      </w:r>
      <w:r w:rsidR="00340A04" w:rsidRPr="00340A04">
        <w:rPr>
          <w:rFonts w:asciiTheme="majorHAnsi" w:hAnsiTheme="majorHAnsi"/>
          <w:i/>
          <w:iCs/>
          <w:lang w:val="en-US"/>
        </w:rPr>
        <w:t>np</w:t>
      </w:r>
      <w:r w:rsidR="00340A04" w:rsidRPr="00340A04">
        <w:rPr>
          <w:rFonts w:asciiTheme="majorHAnsi" w:hAnsiTheme="majorHAnsi"/>
          <w:i/>
          <w:iCs/>
          <w:vertAlign w:val="superscript"/>
          <w:lang w:val="en-US"/>
        </w:rPr>
        <w:t>n</w:t>
      </w:r>
      <w:r w:rsidR="00340A04" w:rsidRPr="00BF4D6E">
        <w:rPr>
          <w:rFonts w:asciiTheme="majorHAnsi" w:hAnsiTheme="majorHAnsi"/>
          <w:i/>
          <w:iCs/>
          <w:vertAlign w:val="superscript"/>
        </w:rPr>
        <w:t>–1</w:t>
      </w:r>
      <w:r w:rsidR="00340A04" w:rsidRPr="00340A04">
        <w:rPr>
          <w:rFonts w:asciiTheme="majorHAnsi" w:hAnsiTheme="majorHAnsi"/>
          <w:i/>
          <w:iCs/>
          <w:lang w:val="en-US"/>
        </w:rPr>
        <w:t>q</w:t>
      </w:r>
      <w:r w:rsidR="00340A04" w:rsidRPr="00BF4D6E">
        <w:rPr>
          <w:rFonts w:asciiTheme="majorHAnsi" w:hAnsiTheme="majorHAnsi"/>
          <w:i/>
          <w:iCs/>
        </w:rPr>
        <w:tab/>
      </w:r>
      <w:r w:rsidRPr="00BF4D6E">
        <w:rPr>
          <w:rFonts w:asciiTheme="majorHAnsi" w:hAnsiTheme="majorHAnsi"/>
          <w:i/>
          <w:iCs/>
        </w:rPr>
        <w:t xml:space="preserve">... </w:t>
      </w:r>
      <w:r w:rsidR="00340A04" w:rsidRPr="00BF4D6E">
        <w:rPr>
          <w:rFonts w:asciiTheme="majorHAnsi" w:hAnsiTheme="majorHAnsi"/>
          <w:i/>
          <w:iCs/>
        </w:rPr>
        <w:t xml:space="preserve">     </w:t>
      </w:r>
      <w:r w:rsidR="00340A04" w:rsidRPr="00340A04">
        <w:rPr>
          <w:rFonts w:asciiTheme="majorHAnsi" w:hAnsiTheme="majorHAnsi"/>
          <w:i/>
          <w:iCs/>
          <w:lang w:val="en-US"/>
        </w:rPr>
        <w:t>C</w:t>
      </w:r>
      <w:r w:rsidR="00340A04" w:rsidRPr="00340A04">
        <w:rPr>
          <w:rFonts w:asciiTheme="majorHAnsi" w:hAnsiTheme="majorHAnsi"/>
          <w:i/>
          <w:iCs/>
          <w:vertAlign w:val="subscript"/>
          <w:lang w:val="en-US"/>
        </w:rPr>
        <w:t>n</w:t>
      </w:r>
      <w:r w:rsidR="00340A04" w:rsidRPr="00340A04">
        <w:rPr>
          <w:rFonts w:asciiTheme="majorHAnsi" w:hAnsiTheme="majorHAnsi"/>
          <w:i/>
          <w:iCs/>
          <w:vertAlign w:val="superscript"/>
          <w:lang w:val="en-US"/>
        </w:rPr>
        <w:t>k</w:t>
      </w:r>
      <w:r w:rsidR="00340A04" w:rsidRPr="00340A04">
        <w:rPr>
          <w:rFonts w:asciiTheme="majorHAnsi" w:hAnsiTheme="majorHAnsi"/>
          <w:i/>
          <w:iCs/>
          <w:lang w:val="en-US"/>
        </w:rPr>
        <w:t>p</w:t>
      </w:r>
      <w:r w:rsidR="00340A04" w:rsidRPr="00340A04">
        <w:rPr>
          <w:rFonts w:asciiTheme="majorHAnsi" w:hAnsiTheme="majorHAnsi"/>
          <w:i/>
          <w:iCs/>
          <w:vertAlign w:val="superscript"/>
          <w:lang w:val="en-US"/>
        </w:rPr>
        <w:t>k</w:t>
      </w:r>
      <w:r w:rsidR="00340A04" w:rsidRPr="00340A04">
        <w:rPr>
          <w:rFonts w:asciiTheme="majorHAnsi" w:hAnsiTheme="majorHAnsi"/>
          <w:i/>
          <w:iCs/>
          <w:lang w:val="en-US"/>
        </w:rPr>
        <w:t>q</w:t>
      </w:r>
      <w:r w:rsidR="00340A04" w:rsidRPr="00340A04">
        <w:rPr>
          <w:rFonts w:asciiTheme="majorHAnsi" w:hAnsiTheme="majorHAnsi"/>
          <w:i/>
          <w:iCs/>
          <w:vertAlign w:val="superscript"/>
          <w:lang w:val="en-US"/>
        </w:rPr>
        <w:t>n</w:t>
      </w:r>
      <w:r w:rsidR="00340A04" w:rsidRPr="00BF4D6E">
        <w:rPr>
          <w:rFonts w:asciiTheme="majorHAnsi" w:hAnsiTheme="majorHAnsi"/>
          <w:i/>
          <w:iCs/>
          <w:vertAlign w:val="superscript"/>
        </w:rPr>
        <w:t>-</w:t>
      </w:r>
      <w:r w:rsidR="00340A04" w:rsidRPr="00340A04">
        <w:rPr>
          <w:rFonts w:asciiTheme="majorHAnsi" w:hAnsiTheme="majorHAnsi"/>
          <w:i/>
          <w:iCs/>
          <w:vertAlign w:val="superscript"/>
          <w:lang w:val="en-US"/>
        </w:rPr>
        <w:t>k</w:t>
      </w:r>
      <w:r w:rsidR="00340A04" w:rsidRPr="00BF4D6E">
        <w:rPr>
          <w:rFonts w:asciiTheme="majorHAnsi" w:hAnsiTheme="majorHAnsi"/>
          <w:i/>
          <w:iCs/>
        </w:rPr>
        <w:tab/>
        <w:t>…</w:t>
      </w:r>
      <w:r w:rsidR="00340A04" w:rsidRPr="00BF4D6E">
        <w:rPr>
          <w:rFonts w:asciiTheme="majorHAnsi" w:hAnsiTheme="majorHAnsi"/>
          <w:i/>
          <w:iCs/>
        </w:rPr>
        <w:tab/>
      </w:r>
      <w:r w:rsidRPr="00340A04">
        <w:rPr>
          <w:rFonts w:asciiTheme="majorHAnsi" w:hAnsiTheme="majorHAnsi"/>
          <w:i/>
          <w:iCs/>
          <w:lang w:val="en-US"/>
        </w:rPr>
        <w:t>q</w:t>
      </w:r>
      <w:r w:rsidRPr="00340A04">
        <w:rPr>
          <w:rFonts w:asciiTheme="majorHAnsi" w:hAnsiTheme="majorHAnsi"/>
          <w:i/>
          <w:iCs/>
          <w:vertAlign w:val="superscript"/>
          <w:lang w:val="en-US"/>
        </w:rPr>
        <w:t>n</w:t>
      </w:r>
    </w:p>
    <w:p w14:paraId="5E4207B8" w14:textId="486B3E5C" w:rsidR="00826FEB" w:rsidRDefault="00826FEB" w:rsidP="00946AC5">
      <w:pPr>
        <w:pStyle w:val="5"/>
      </w:pPr>
      <w:r>
        <w:lastRenderedPageBreak/>
        <w:t>Распределение Пуассона</w:t>
      </w:r>
    </w:p>
    <w:p w14:paraId="262EF463" w14:textId="617A89A5" w:rsidR="00826FEB" w:rsidRDefault="00826FEB" w:rsidP="00826FEB">
      <w:pPr>
        <w:spacing w:line="240" w:lineRule="auto"/>
      </w:pPr>
      <w:r>
        <w:t xml:space="preserve">Пусть производится </w:t>
      </w:r>
      <w:r w:rsidR="00946AC5" w:rsidRPr="00946AC5">
        <w:rPr>
          <w:rFonts w:asciiTheme="majorHAnsi" w:hAnsiTheme="majorHAnsi"/>
          <w:i/>
          <w:iCs/>
          <w:lang w:val="en-US"/>
        </w:rPr>
        <w:t>n</w:t>
      </w:r>
      <w:r>
        <w:t xml:space="preserve"> независимых испытаний, в каждом из которых вероятность появления события </w:t>
      </w:r>
      <w:r w:rsidRPr="00946AC5">
        <w:rPr>
          <w:rFonts w:asciiTheme="majorHAnsi" w:hAnsiTheme="majorHAnsi"/>
          <w:i/>
          <w:iCs/>
        </w:rPr>
        <w:t>А</w:t>
      </w:r>
      <w:r>
        <w:t xml:space="preserve"> равна </w:t>
      </w:r>
      <w:r w:rsidRPr="00946AC5">
        <w:rPr>
          <w:rFonts w:asciiTheme="majorHAnsi" w:hAnsiTheme="majorHAnsi"/>
          <w:i/>
          <w:iCs/>
        </w:rPr>
        <w:t>р</w:t>
      </w:r>
      <w:r>
        <w:t xml:space="preserve">. Для определения вероятности </w:t>
      </w:r>
      <w:r w:rsidRPr="00946AC5">
        <w:rPr>
          <w:rFonts w:asciiTheme="majorHAnsi" w:hAnsiTheme="majorHAnsi"/>
          <w:i/>
          <w:iCs/>
        </w:rPr>
        <w:t>k</w:t>
      </w:r>
      <w:r>
        <w:t xml:space="preserve"> появлений события в этих испытаниях используют формулу Бернулли. Если же </w:t>
      </w:r>
      <w:r w:rsidR="00946AC5" w:rsidRPr="00946AC5">
        <w:rPr>
          <w:rFonts w:asciiTheme="majorHAnsi" w:hAnsiTheme="majorHAnsi"/>
          <w:i/>
          <w:iCs/>
          <w:lang w:val="en-US"/>
        </w:rPr>
        <w:t>n</w:t>
      </w:r>
      <w:r>
        <w:t xml:space="preserve"> велико, то пользуются асимптотической формулой Лапласа. Однако эта формула непригодна, если вероятность события мала (</w:t>
      </w:r>
      <w:r w:rsidRPr="00946AC5">
        <w:rPr>
          <w:rFonts w:asciiTheme="majorHAnsi" w:hAnsiTheme="majorHAnsi"/>
          <w:i/>
          <w:iCs/>
        </w:rPr>
        <w:t>р</w:t>
      </w:r>
      <w:r w:rsidR="00946AC5" w:rsidRPr="00946AC5">
        <w:rPr>
          <w:rFonts w:asciiTheme="majorHAnsi" w:hAnsiTheme="majorHAnsi"/>
          <w:i/>
          <w:iCs/>
        </w:rPr>
        <w:t xml:space="preserve"> ≤ </w:t>
      </w:r>
      <w:r w:rsidRPr="00946AC5">
        <w:rPr>
          <w:rFonts w:asciiTheme="majorHAnsi" w:hAnsiTheme="majorHAnsi"/>
          <w:i/>
          <w:iCs/>
        </w:rPr>
        <w:t>0,1</w:t>
      </w:r>
      <w:r>
        <w:t>). В этих случаях (</w:t>
      </w:r>
      <w:r w:rsidR="00946AC5" w:rsidRPr="00946AC5">
        <w:rPr>
          <w:rFonts w:asciiTheme="majorHAnsi" w:hAnsiTheme="majorHAnsi"/>
          <w:i/>
          <w:iCs/>
        </w:rPr>
        <w:t>n</w:t>
      </w:r>
      <w:r>
        <w:t xml:space="preserve"> велико, </w:t>
      </w:r>
      <w:r w:rsidRPr="00946AC5">
        <w:rPr>
          <w:rFonts w:asciiTheme="majorHAnsi" w:hAnsiTheme="majorHAnsi"/>
          <w:i/>
          <w:iCs/>
        </w:rPr>
        <w:t>р</w:t>
      </w:r>
      <w:r>
        <w:t xml:space="preserve"> мало) прибегают к асимптотической формуле Пуассона.</w:t>
      </w:r>
    </w:p>
    <w:p w14:paraId="7D4661B9" w14:textId="77777777" w:rsidR="00946AC5" w:rsidRDefault="00946AC5" w:rsidP="00826FEB">
      <w:pPr>
        <w:spacing w:line="240" w:lineRule="auto"/>
      </w:pPr>
      <w:r>
        <w:t>Если</w:t>
      </w:r>
      <w:r w:rsidR="00826FEB">
        <w:t xml:space="preserve"> произведение </w:t>
      </w:r>
      <w:r w:rsidRPr="00946AC5">
        <w:rPr>
          <w:rFonts w:asciiTheme="majorHAnsi" w:hAnsiTheme="majorHAnsi"/>
          <w:i/>
          <w:iCs/>
        </w:rPr>
        <w:t>n</w:t>
      </w:r>
      <w:r w:rsidR="00826FEB" w:rsidRPr="00946AC5">
        <w:rPr>
          <w:rFonts w:asciiTheme="majorHAnsi" w:hAnsiTheme="majorHAnsi"/>
          <w:i/>
          <w:iCs/>
        </w:rPr>
        <w:t>р</w:t>
      </w:r>
      <w:r w:rsidR="00826FEB">
        <w:t xml:space="preserve"> сохраняет постоянное значение, а именно </w:t>
      </w:r>
      <w:r w:rsidRPr="00946AC5">
        <w:rPr>
          <w:rFonts w:asciiTheme="majorHAnsi" w:hAnsiTheme="majorHAnsi"/>
          <w:i/>
          <w:iCs/>
        </w:rPr>
        <w:t>n</w:t>
      </w:r>
      <w:r w:rsidR="00826FEB" w:rsidRPr="00946AC5">
        <w:rPr>
          <w:rFonts w:asciiTheme="majorHAnsi" w:hAnsiTheme="majorHAnsi"/>
          <w:i/>
          <w:iCs/>
        </w:rPr>
        <w:t xml:space="preserve">р = </w:t>
      </w:r>
      <w:r>
        <w:rPr>
          <w:rFonts w:asciiTheme="majorHAnsi" w:hAnsiTheme="majorHAnsi"/>
          <w:i/>
          <w:iCs/>
        </w:rPr>
        <w:t>λ</w:t>
      </w:r>
      <w:r w:rsidRPr="00946AC5">
        <w:t>,</w:t>
      </w:r>
      <w:r w:rsidR="00826FEB">
        <w:t xml:space="preserve"> </w:t>
      </w:r>
      <w:r>
        <w:t>то</w:t>
      </w:r>
    </w:p>
    <w:p w14:paraId="12C0DD53" w14:textId="0EF56078" w:rsidR="00946AC5" w:rsidRPr="00656212" w:rsidRDefault="005832F1" w:rsidP="00946AC5">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6.2</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d>
            <m:dPr>
              <m:ctrlPr>
                <w:rPr>
                  <w:rFonts w:ascii="Cambria Math" w:hAnsi="Cambria Math"/>
                  <w:i/>
                  <w:lang w:val="en-US"/>
                </w:rPr>
              </m:ctrlPr>
            </m:dPr>
            <m:e>
              <m:r>
                <w:rPr>
                  <w:rFonts w:ascii="Cambria Math" w:hAnsi="Cambria Math"/>
                  <w:lang w:val="en-US"/>
                </w:rPr>
                <m:t>k</m:t>
              </m:r>
            </m:e>
          </m:d>
          <m:r>
            <w:rPr>
              <w:rFonts w:ascii="Cambria Math"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λ</m:t>
              </m:r>
            </m:e>
            <m:sup>
              <m:r>
                <w:rPr>
                  <w:rFonts w:ascii="Cambria Math" w:eastAsiaTheme="minorEastAsia" w:hAnsi="Cambria Math"/>
                  <w:lang w:val="en-US"/>
                </w:rPr>
                <m:t>k</m:t>
              </m:r>
            </m:sup>
          </m:sSup>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m:t>
              </m:r>
            </m:sup>
          </m:sSup>
          <m:r>
            <w:rPr>
              <w:rFonts w:ascii="Cambria Math" w:eastAsiaTheme="minorEastAsia" w:hAnsi="Cambria Math"/>
              <w:lang w:val="en-US"/>
            </w:rPr>
            <m:t>/k!</m:t>
          </m:r>
        </m:oMath>
      </m:oMathPara>
    </w:p>
    <w:p w14:paraId="2212A7D5" w14:textId="1068CE7E" w:rsidR="00826FEB" w:rsidRDefault="00826FEB" w:rsidP="00C410A3">
      <w:pPr>
        <w:pStyle w:val="5"/>
      </w:pPr>
      <w:r>
        <w:t>Геометрическое распределение</w:t>
      </w:r>
    </w:p>
    <w:p w14:paraId="40BD55C5" w14:textId="409D7B48" w:rsidR="00826FEB" w:rsidRDefault="00826FEB" w:rsidP="00826FEB">
      <w:pPr>
        <w:spacing w:line="240" w:lineRule="auto"/>
      </w:pPr>
      <w:r>
        <w:t xml:space="preserve">Пусть производятся независимые испытания, в каждом из которых вероятность появления события </w:t>
      </w:r>
      <w:r w:rsidRPr="00C410A3">
        <w:rPr>
          <w:rFonts w:asciiTheme="majorHAnsi" w:hAnsiTheme="majorHAnsi"/>
          <w:i/>
          <w:iCs/>
        </w:rPr>
        <w:t>А</w:t>
      </w:r>
      <w:r>
        <w:t xml:space="preserve"> равна </w:t>
      </w:r>
      <w:r w:rsidRPr="00C410A3">
        <w:rPr>
          <w:rFonts w:asciiTheme="majorHAnsi" w:hAnsiTheme="majorHAnsi"/>
          <w:i/>
          <w:iCs/>
        </w:rPr>
        <w:t>р (0 &lt; р &lt; 1)</w:t>
      </w:r>
      <w:r>
        <w:t xml:space="preserve"> и, следовательно, вероятность его непоявления </w:t>
      </w:r>
      <w:r w:rsidR="00C410A3" w:rsidRPr="00C410A3">
        <w:rPr>
          <w:rFonts w:asciiTheme="majorHAnsi" w:hAnsiTheme="majorHAnsi"/>
          <w:i/>
          <w:iCs/>
        </w:rPr>
        <w:t xml:space="preserve">q </w:t>
      </w:r>
      <w:r w:rsidRPr="00C410A3">
        <w:rPr>
          <w:rFonts w:asciiTheme="majorHAnsi" w:hAnsiTheme="majorHAnsi"/>
          <w:i/>
          <w:iCs/>
        </w:rPr>
        <w:t>=</w:t>
      </w:r>
      <w:r w:rsidR="00C410A3" w:rsidRPr="00C410A3">
        <w:rPr>
          <w:rFonts w:asciiTheme="majorHAnsi" w:hAnsiTheme="majorHAnsi"/>
          <w:i/>
          <w:iCs/>
        </w:rPr>
        <w:t xml:space="preserve"> </w:t>
      </w:r>
      <w:r w:rsidRPr="00C410A3">
        <w:rPr>
          <w:rFonts w:asciiTheme="majorHAnsi" w:hAnsiTheme="majorHAnsi"/>
          <w:i/>
          <w:iCs/>
        </w:rPr>
        <w:t>1</w:t>
      </w:r>
      <w:r w:rsidR="00C410A3" w:rsidRPr="00C410A3">
        <w:rPr>
          <w:rFonts w:asciiTheme="majorHAnsi" w:hAnsiTheme="majorHAnsi"/>
          <w:i/>
          <w:iCs/>
        </w:rPr>
        <w:t xml:space="preserve"> – </w:t>
      </w:r>
      <w:r w:rsidRPr="00C410A3">
        <w:rPr>
          <w:rFonts w:asciiTheme="majorHAnsi" w:hAnsiTheme="majorHAnsi"/>
          <w:i/>
          <w:iCs/>
        </w:rPr>
        <w:t>р.</w:t>
      </w:r>
      <w:r>
        <w:t xml:space="preserve"> Испытания заканчиваются, как только появится событие </w:t>
      </w:r>
      <w:r w:rsidRPr="00C410A3">
        <w:rPr>
          <w:rFonts w:asciiTheme="majorHAnsi" w:hAnsiTheme="majorHAnsi"/>
          <w:i/>
          <w:iCs/>
        </w:rPr>
        <w:t>А</w:t>
      </w:r>
      <w:r>
        <w:t xml:space="preserve">. Таким образом, если событие </w:t>
      </w:r>
      <w:r w:rsidRPr="00C410A3">
        <w:rPr>
          <w:rFonts w:asciiTheme="majorHAnsi" w:hAnsiTheme="majorHAnsi"/>
          <w:i/>
          <w:iCs/>
        </w:rPr>
        <w:t>А</w:t>
      </w:r>
      <w:r>
        <w:t xml:space="preserve"> появилось в </w:t>
      </w:r>
      <w:r w:rsidR="00C410A3" w:rsidRPr="00C410A3">
        <w:rPr>
          <w:rFonts w:asciiTheme="majorHAnsi" w:hAnsiTheme="majorHAnsi"/>
          <w:i/>
          <w:iCs/>
          <w:lang w:val="en-US"/>
        </w:rPr>
        <w:t>k</w:t>
      </w:r>
      <w:r>
        <w:t xml:space="preserve">-м испытании, то в предшествующих </w:t>
      </w:r>
      <w:r w:rsidRPr="00C410A3">
        <w:rPr>
          <w:rFonts w:asciiTheme="majorHAnsi" w:hAnsiTheme="majorHAnsi"/>
          <w:i/>
          <w:iCs/>
          <w:lang w:val="en-US"/>
        </w:rPr>
        <w:t>k</w:t>
      </w:r>
      <w:r w:rsidR="00C410A3" w:rsidRPr="00BF4D6E">
        <w:rPr>
          <w:rFonts w:asciiTheme="majorHAnsi" w:hAnsiTheme="majorHAnsi"/>
          <w:i/>
          <w:iCs/>
        </w:rPr>
        <w:t xml:space="preserve"> – </w:t>
      </w:r>
      <w:r w:rsidRPr="00BF4D6E">
        <w:rPr>
          <w:rFonts w:asciiTheme="majorHAnsi" w:hAnsiTheme="majorHAnsi"/>
          <w:i/>
          <w:iCs/>
        </w:rPr>
        <w:t>1</w:t>
      </w:r>
      <w:r>
        <w:t xml:space="preserve"> испытаниях оно не появлялось.</w:t>
      </w:r>
    </w:p>
    <w:p w14:paraId="3A9033AB" w14:textId="194F0868" w:rsidR="00826FEB" w:rsidRDefault="00826FEB" w:rsidP="00826FEB">
      <w:pPr>
        <w:spacing w:line="240" w:lineRule="auto"/>
      </w:pPr>
      <w:r>
        <w:t xml:space="preserve">Обозначим через </w:t>
      </w:r>
      <w:r w:rsidRPr="00C410A3">
        <w:rPr>
          <w:rFonts w:asciiTheme="majorHAnsi" w:hAnsiTheme="majorHAnsi"/>
          <w:i/>
          <w:iCs/>
          <w:lang w:val="en-US"/>
        </w:rPr>
        <w:t>X</w:t>
      </w:r>
      <w:r>
        <w:t xml:space="preserve"> дискретную случайную величину </w:t>
      </w:r>
      <w:r w:rsidR="00C410A3" w:rsidRPr="00C410A3">
        <w:t>–</w:t>
      </w:r>
      <w:r>
        <w:t xml:space="preserve"> число испытаний, которые нужно провести до первого появления события </w:t>
      </w:r>
      <w:r w:rsidRPr="00BF4D6E">
        <w:rPr>
          <w:rFonts w:asciiTheme="majorHAnsi" w:hAnsiTheme="majorHAnsi"/>
          <w:i/>
          <w:iCs/>
        </w:rPr>
        <w:t>А</w:t>
      </w:r>
      <w:r>
        <w:t xml:space="preserve">. Очевидно, возможными значениями </w:t>
      </w:r>
      <w:r w:rsidRPr="00C410A3">
        <w:rPr>
          <w:rFonts w:asciiTheme="majorHAnsi" w:hAnsiTheme="majorHAnsi"/>
          <w:i/>
          <w:iCs/>
          <w:lang w:val="en-US"/>
        </w:rPr>
        <w:t>X</w:t>
      </w:r>
      <w:r>
        <w:t xml:space="preserve"> являются натуральные числа: </w:t>
      </w:r>
      <w:r w:rsidRPr="00C410A3">
        <w:rPr>
          <w:rFonts w:asciiTheme="majorHAnsi" w:hAnsiTheme="majorHAnsi"/>
          <w:i/>
          <w:iCs/>
        </w:rPr>
        <w:t>х</w:t>
      </w:r>
      <w:r w:rsidRPr="00C410A3">
        <w:rPr>
          <w:rFonts w:asciiTheme="majorHAnsi" w:hAnsiTheme="majorHAnsi"/>
          <w:i/>
          <w:iCs/>
          <w:vertAlign w:val="subscript"/>
        </w:rPr>
        <w:t>1</w:t>
      </w:r>
      <w:r w:rsidRPr="00C410A3">
        <w:rPr>
          <w:rFonts w:asciiTheme="majorHAnsi" w:hAnsiTheme="majorHAnsi"/>
          <w:i/>
          <w:iCs/>
        </w:rPr>
        <w:t>= 1, х</w:t>
      </w:r>
      <w:r w:rsidRPr="00C410A3">
        <w:rPr>
          <w:rFonts w:asciiTheme="majorHAnsi" w:hAnsiTheme="majorHAnsi"/>
          <w:i/>
          <w:iCs/>
          <w:vertAlign w:val="subscript"/>
        </w:rPr>
        <w:t>2</w:t>
      </w:r>
      <w:r w:rsidRPr="00C410A3">
        <w:rPr>
          <w:rFonts w:asciiTheme="majorHAnsi" w:hAnsiTheme="majorHAnsi"/>
          <w:i/>
          <w:iCs/>
        </w:rPr>
        <w:t xml:space="preserve"> = 2, ...</w:t>
      </w:r>
    </w:p>
    <w:p w14:paraId="491AFD70" w14:textId="276044FE" w:rsidR="00826FEB" w:rsidRDefault="00826FEB" w:rsidP="00826FEB">
      <w:pPr>
        <w:spacing w:line="240" w:lineRule="auto"/>
      </w:pPr>
      <w:r>
        <w:t xml:space="preserve">Пусть в первых </w:t>
      </w:r>
      <w:r w:rsidRPr="00C410A3">
        <w:rPr>
          <w:rFonts w:asciiTheme="majorHAnsi" w:hAnsiTheme="majorHAnsi"/>
          <w:i/>
          <w:iCs/>
          <w:lang w:val="en-US"/>
        </w:rPr>
        <w:t>k</w:t>
      </w:r>
      <w:r w:rsidR="00C410A3" w:rsidRPr="00C410A3">
        <w:rPr>
          <w:rFonts w:asciiTheme="majorHAnsi" w:hAnsiTheme="majorHAnsi"/>
          <w:i/>
          <w:iCs/>
        </w:rPr>
        <w:t xml:space="preserve"> – </w:t>
      </w:r>
      <w:r w:rsidRPr="00C410A3">
        <w:rPr>
          <w:rFonts w:asciiTheme="majorHAnsi" w:hAnsiTheme="majorHAnsi"/>
          <w:i/>
          <w:iCs/>
        </w:rPr>
        <w:t>1</w:t>
      </w:r>
      <w:r>
        <w:t xml:space="preserve"> испытаниях событие </w:t>
      </w:r>
      <w:r w:rsidRPr="00C410A3">
        <w:rPr>
          <w:rFonts w:asciiTheme="majorHAnsi" w:hAnsiTheme="majorHAnsi"/>
          <w:i/>
          <w:iCs/>
        </w:rPr>
        <w:t>А</w:t>
      </w:r>
      <w:r>
        <w:t xml:space="preserve"> не наступило, а в </w:t>
      </w:r>
      <w:r w:rsidRPr="00C410A3">
        <w:rPr>
          <w:rFonts w:asciiTheme="majorHAnsi" w:hAnsiTheme="majorHAnsi"/>
          <w:i/>
          <w:iCs/>
        </w:rPr>
        <w:t>k</w:t>
      </w:r>
      <w:r>
        <w:t>-м испытании появилось. Вероятность этого «сложного события», по теореме умножения вероятностей независимых событий,</w:t>
      </w:r>
    </w:p>
    <w:p w14:paraId="40B1D9A5" w14:textId="423A5B51" w:rsidR="00C410A3" w:rsidRPr="00656212" w:rsidRDefault="005832F1" w:rsidP="00C410A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6.3</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X=k</m:t>
              </m:r>
            </m:e>
          </m:d>
          <m:r>
            <w:rPr>
              <w:rFonts w:ascii="Cambria Math" w:hAnsi="Cambria Math"/>
              <w:lang w:val="en-US"/>
            </w:rPr>
            <m:t>=</m:t>
          </m:r>
          <m:sSup>
            <m:sSupPr>
              <m:ctrlPr>
                <w:rPr>
                  <w:rFonts w:ascii="Cambria Math" w:eastAsiaTheme="minorEastAsia" w:hAnsi="Cambria Math"/>
                  <w:i/>
                  <w:lang w:val="en-US"/>
                </w:rPr>
              </m:ctrlPr>
            </m:sSupPr>
            <m:e>
              <m:r>
                <w:rPr>
                  <w:rFonts w:ascii="Cambria Math" w:eastAsiaTheme="minorEastAsia" w:hAnsi="Cambria Math"/>
                  <w:lang w:val="en-US"/>
                </w:rPr>
                <m:t>q</m:t>
              </m:r>
            </m:e>
            <m:sup>
              <m:r>
                <w:rPr>
                  <w:rFonts w:ascii="Cambria Math" w:eastAsiaTheme="minorEastAsia" w:hAnsi="Cambria Math"/>
                  <w:lang w:val="en-US"/>
                </w:rPr>
                <m:t>k-1</m:t>
              </m:r>
            </m:sup>
          </m:sSup>
          <m:r>
            <w:rPr>
              <w:rFonts w:ascii="Cambria Math" w:eastAsiaTheme="minorEastAsia" w:hAnsi="Cambria Math"/>
              <w:lang w:val="en-US"/>
            </w:rPr>
            <m:t>p</m:t>
          </m:r>
        </m:oMath>
      </m:oMathPara>
    </w:p>
    <w:p w14:paraId="725A7B29" w14:textId="210A9F38" w:rsidR="00826FEB" w:rsidRPr="00C65AF2" w:rsidRDefault="00826FEB" w:rsidP="00826FEB">
      <w:pPr>
        <w:spacing w:line="240" w:lineRule="auto"/>
      </w:pPr>
      <w:r>
        <w:t xml:space="preserve">Полагая </w:t>
      </w:r>
      <w:r w:rsidR="00C65AF2" w:rsidRPr="00C65AF2">
        <w:rPr>
          <w:rFonts w:asciiTheme="majorHAnsi" w:hAnsiTheme="majorHAnsi"/>
          <w:i/>
          <w:iCs/>
          <w:lang w:val="en-US"/>
        </w:rPr>
        <w:t>k</w:t>
      </w:r>
      <w:r w:rsidR="00C65AF2" w:rsidRPr="00C65AF2">
        <w:rPr>
          <w:rFonts w:asciiTheme="majorHAnsi" w:hAnsiTheme="majorHAnsi"/>
          <w:i/>
          <w:iCs/>
        </w:rPr>
        <w:t xml:space="preserve"> </w:t>
      </w:r>
      <w:r w:rsidRPr="00C65AF2">
        <w:rPr>
          <w:rFonts w:asciiTheme="majorHAnsi" w:hAnsiTheme="majorHAnsi"/>
          <w:i/>
          <w:iCs/>
        </w:rPr>
        <w:t>=</w:t>
      </w:r>
      <w:r w:rsidR="00C65AF2" w:rsidRPr="00C65AF2">
        <w:rPr>
          <w:rFonts w:asciiTheme="majorHAnsi" w:hAnsiTheme="majorHAnsi"/>
          <w:i/>
          <w:iCs/>
        </w:rPr>
        <w:t xml:space="preserve"> </w:t>
      </w:r>
      <w:r w:rsidRPr="00C65AF2">
        <w:rPr>
          <w:rFonts w:asciiTheme="majorHAnsi" w:hAnsiTheme="majorHAnsi"/>
          <w:i/>
          <w:iCs/>
        </w:rPr>
        <w:t>1, 2</w:t>
      </w:r>
      <w:r>
        <w:t>, получим геометрическую прогрессию с первым членом р и знаменат</w:t>
      </w:r>
      <w:r w:rsidR="00C65AF2">
        <w:t>е</w:t>
      </w:r>
      <w:r>
        <w:t xml:space="preserve">лем </w:t>
      </w:r>
      <w:r w:rsidRPr="00C65AF2">
        <w:rPr>
          <w:rFonts w:asciiTheme="majorHAnsi" w:hAnsiTheme="majorHAnsi"/>
          <w:i/>
          <w:iCs/>
        </w:rPr>
        <w:t>q (0</w:t>
      </w:r>
      <w:r w:rsidR="00C65AF2" w:rsidRPr="00C65AF2">
        <w:rPr>
          <w:rFonts w:asciiTheme="majorHAnsi" w:hAnsiTheme="majorHAnsi"/>
          <w:i/>
          <w:iCs/>
        </w:rPr>
        <w:t xml:space="preserve"> </w:t>
      </w:r>
      <w:r w:rsidRPr="00C65AF2">
        <w:rPr>
          <w:rFonts w:asciiTheme="majorHAnsi" w:hAnsiTheme="majorHAnsi"/>
          <w:i/>
          <w:iCs/>
        </w:rPr>
        <w:t>&lt;</w:t>
      </w:r>
      <w:r w:rsidR="00C65AF2" w:rsidRPr="00C65AF2">
        <w:rPr>
          <w:rFonts w:asciiTheme="majorHAnsi" w:hAnsiTheme="majorHAnsi"/>
          <w:i/>
          <w:iCs/>
          <w:lang w:val="en-US"/>
        </w:rPr>
        <w:t>q</w:t>
      </w:r>
      <w:r w:rsidR="00C65AF2" w:rsidRPr="00C65AF2">
        <w:rPr>
          <w:rFonts w:asciiTheme="majorHAnsi" w:hAnsiTheme="majorHAnsi"/>
          <w:i/>
          <w:iCs/>
        </w:rPr>
        <w:t xml:space="preserve"> </w:t>
      </w:r>
      <w:r w:rsidRPr="00C65AF2">
        <w:rPr>
          <w:rFonts w:asciiTheme="majorHAnsi" w:hAnsiTheme="majorHAnsi"/>
          <w:i/>
          <w:iCs/>
        </w:rPr>
        <w:t>&lt; 1)</w:t>
      </w:r>
      <w:r>
        <w:t>:</w:t>
      </w:r>
      <w:r w:rsidR="00C65AF2">
        <w:t xml:space="preserve"> </w:t>
      </w:r>
      <w:r w:rsidR="00C65AF2" w:rsidRPr="00C65AF2">
        <w:rPr>
          <w:rFonts w:asciiTheme="majorHAnsi" w:hAnsiTheme="majorHAnsi"/>
          <w:i/>
          <w:iCs/>
          <w:lang w:val="en-US"/>
        </w:rPr>
        <w:t>p</w:t>
      </w:r>
      <w:r w:rsidR="00C65AF2" w:rsidRPr="00C65AF2">
        <w:rPr>
          <w:rFonts w:asciiTheme="majorHAnsi" w:hAnsiTheme="majorHAnsi"/>
          <w:i/>
          <w:iCs/>
        </w:rPr>
        <w:t xml:space="preserve">, </w:t>
      </w:r>
      <w:r w:rsidR="00C65AF2" w:rsidRPr="00C65AF2">
        <w:rPr>
          <w:rFonts w:asciiTheme="majorHAnsi" w:hAnsiTheme="majorHAnsi"/>
          <w:i/>
          <w:iCs/>
          <w:lang w:val="en-US"/>
        </w:rPr>
        <w:t>qp</w:t>
      </w:r>
      <w:r w:rsidR="00C65AF2" w:rsidRPr="00C65AF2">
        <w:rPr>
          <w:rFonts w:asciiTheme="majorHAnsi" w:hAnsiTheme="majorHAnsi"/>
          <w:i/>
          <w:iCs/>
        </w:rPr>
        <w:t xml:space="preserve">, </w:t>
      </w:r>
      <w:r w:rsidR="00C65AF2" w:rsidRPr="00C65AF2">
        <w:rPr>
          <w:rFonts w:asciiTheme="majorHAnsi" w:hAnsiTheme="majorHAnsi"/>
          <w:i/>
          <w:iCs/>
          <w:lang w:val="en-US"/>
        </w:rPr>
        <w:t>q</w:t>
      </w:r>
      <w:r w:rsidR="00C65AF2" w:rsidRPr="00C65AF2">
        <w:rPr>
          <w:rFonts w:asciiTheme="majorHAnsi" w:hAnsiTheme="majorHAnsi"/>
          <w:i/>
          <w:iCs/>
          <w:vertAlign w:val="superscript"/>
        </w:rPr>
        <w:t>2</w:t>
      </w:r>
      <w:r w:rsidR="00C65AF2" w:rsidRPr="00C65AF2">
        <w:rPr>
          <w:rFonts w:asciiTheme="majorHAnsi" w:hAnsiTheme="majorHAnsi"/>
          <w:i/>
          <w:iCs/>
          <w:lang w:val="en-US"/>
        </w:rPr>
        <w:t>p</w:t>
      </w:r>
      <w:r w:rsidR="00C65AF2" w:rsidRPr="00C65AF2">
        <w:rPr>
          <w:rFonts w:asciiTheme="majorHAnsi" w:hAnsiTheme="majorHAnsi"/>
          <w:i/>
          <w:iCs/>
        </w:rPr>
        <w:t xml:space="preserve">, … </w:t>
      </w:r>
      <w:r w:rsidR="00C65AF2" w:rsidRPr="00C65AF2">
        <w:rPr>
          <w:rFonts w:asciiTheme="majorHAnsi" w:hAnsiTheme="majorHAnsi"/>
          <w:i/>
          <w:iCs/>
          <w:lang w:val="en-US"/>
        </w:rPr>
        <w:t>q</w:t>
      </w:r>
      <w:r w:rsidR="00C65AF2" w:rsidRPr="00C65AF2">
        <w:rPr>
          <w:rFonts w:asciiTheme="majorHAnsi" w:hAnsiTheme="majorHAnsi"/>
          <w:i/>
          <w:iCs/>
          <w:vertAlign w:val="superscript"/>
          <w:lang w:val="en-US"/>
        </w:rPr>
        <w:t>k</w:t>
      </w:r>
      <w:r w:rsidR="00C65AF2" w:rsidRPr="00C65AF2">
        <w:rPr>
          <w:rFonts w:asciiTheme="majorHAnsi" w:hAnsiTheme="majorHAnsi"/>
          <w:i/>
          <w:iCs/>
          <w:vertAlign w:val="superscript"/>
        </w:rPr>
        <w:t>–1</w:t>
      </w:r>
      <w:r w:rsidR="00C65AF2" w:rsidRPr="00C65AF2">
        <w:rPr>
          <w:rFonts w:asciiTheme="majorHAnsi" w:hAnsiTheme="majorHAnsi"/>
          <w:i/>
          <w:iCs/>
          <w:lang w:val="en-US"/>
        </w:rPr>
        <w:t>p</w:t>
      </w:r>
      <w:r w:rsidR="00C65AF2" w:rsidRPr="00C65AF2">
        <w:rPr>
          <w:rFonts w:asciiTheme="majorHAnsi" w:hAnsiTheme="majorHAnsi"/>
          <w:i/>
          <w:iCs/>
        </w:rPr>
        <w:t>, …</w:t>
      </w:r>
    </w:p>
    <w:p w14:paraId="1EFB8745" w14:textId="3FAF8A96" w:rsidR="00826FEB" w:rsidRDefault="00826FEB" w:rsidP="00826FEB">
      <w:pPr>
        <w:spacing w:line="240" w:lineRule="auto"/>
      </w:pPr>
      <w:r>
        <w:t>По этой причине распределение (</w:t>
      </w:r>
      <w:r w:rsidR="00C65AF2" w:rsidRPr="00C65AF2">
        <w:t>6.3</w:t>
      </w:r>
      <w:r>
        <w:t>) называют геометрическим.</w:t>
      </w:r>
    </w:p>
    <w:p w14:paraId="2F579A9A" w14:textId="3FA00980" w:rsidR="00826FEB" w:rsidRDefault="00826FEB" w:rsidP="00C65AF2">
      <w:pPr>
        <w:pStyle w:val="5"/>
      </w:pPr>
      <w:r>
        <w:t>Гипергеометрическое распределение</w:t>
      </w:r>
    </w:p>
    <w:p w14:paraId="4ED2D7EB" w14:textId="0607B676" w:rsidR="00826FEB" w:rsidRDefault="00826FEB" w:rsidP="00826FEB">
      <w:pPr>
        <w:spacing w:line="240" w:lineRule="auto"/>
      </w:pPr>
      <w:r>
        <w:t xml:space="preserve">Пусть в партии из </w:t>
      </w:r>
      <w:r w:rsidRPr="00C65AF2">
        <w:rPr>
          <w:rFonts w:asciiTheme="majorHAnsi" w:hAnsiTheme="majorHAnsi"/>
          <w:i/>
          <w:iCs/>
        </w:rPr>
        <w:t>N</w:t>
      </w:r>
      <w:r>
        <w:t xml:space="preserve"> изделий имеется </w:t>
      </w:r>
      <w:r w:rsidRPr="00C65AF2">
        <w:rPr>
          <w:rFonts w:asciiTheme="majorHAnsi" w:hAnsiTheme="majorHAnsi"/>
          <w:i/>
          <w:iCs/>
        </w:rPr>
        <w:t>М</w:t>
      </w:r>
      <w:r>
        <w:t xml:space="preserve"> стандартных (</w:t>
      </w:r>
      <w:r w:rsidRPr="00C65AF2">
        <w:rPr>
          <w:rFonts w:asciiTheme="majorHAnsi" w:hAnsiTheme="majorHAnsi"/>
          <w:i/>
          <w:iCs/>
        </w:rPr>
        <w:t>М &lt; N</w:t>
      </w:r>
      <w:r>
        <w:t xml:space="preserve">). Из партии случайно отбирают </w:t>
      </w:r>
      <w:r w:rsidR="00C65AF2" w:rsidRPr="00C65AF2">
        <w:rPr>
          <w:rFonts w:asciiTheme="majorHAnsi" w:hAnsiTheme="majorHAnsi"/>
          <w:i/>
          <w:iCs/>
          <w:lang w:val="en-US"/>
        </w:rPr>
        <w:t>n</w:t>
      </w:r>
      <w:r>
        <w:t xml:space="preserve"> изделий (каждое изделие может быть извлечено с одинаковой вероятностью), причем отобранное изделие перед отбором следующего не возвращается в партию (поэтому формула Бернулли здесь неприменима). Обозначим через </w:t>
      </w:r>
      <w:r w:rsidRPr="00C65AF2">
        <w:rPr>
          <w:rFonts w:asciiTheme="majorHAnsi" w:hAnsiTheme="majorHAnsi"/>
          <w:i/>
          <w:iCs/>
        </w:rPr>
        <w:t>X</w:t>
      </w:r>
      <w:r>
        <w:t xml:space="preserve"> случайную величину</w:t>
      </w:r>
      <w:r w:rsidR="00C65AF2" w:rsidRPr="00C65AF2">
        <w:t xml:space="preserve"> – </w:t>
      </w:r>
      <w:r>
        <w:t xml:space="preserve">число </w:t>
      </w:r>
      <w:r w:rsidR="00C65AF2" w:rsidRPr="00C65AF2">
        <w:rPr>
          <w:rFonts w:asciiTheme="majorHAnsi" w:hAnsiTheme="majorHAnsi"/>
          <w:i/>
          <w:iCs/>
        </w:rPr>
        <w:t>m</w:t>
      </w:r>
      <w:r>
        <w:t xml:space="preserve"> стандартных изделий среди </w:t>
      </w:r>
      <w:r w:rsidR="00C65AF2" w:rsidRPr="00C65AF2">
        <w:rPr>
          <w:rFonts w:asciiTheme="majorHAnsi" w:hAnsiTheme="majorHAnsi"/>
          <w:i/>
          <w:iCs/>
        </w:rPr>
        <w:t>n</w:t>
      </w:r>
      <w:r>
        <w:t xml:space="preserve"> отобранных. Очевидно, возможные значения </w:t>
      </w:r>
      <w:r w:rsidR="00C65AF2" w:rsidRPr="00C65AF2">
        <w:rPr>
          <w:rFonts w:asciiTheme="majorHAnsi" w:hAnsiTheme="majorHAnsi"/>
          <w:i/>
          <w:iCs/>
        </w:rPr>
        <w:t>X</w:t>
      </w:r>
      <w:r>
        <w:t xml:space="preserve"> таковы: </w:t>
      </w:r>
      <w:r w:rsidRPr="00C65AF2">
        <w:rPr>
          <w:rFonts w:asciiTheme="majorHAnsi" w:hAnsiTheme="majorHAnsi"/>
          <w:i/>
          <w:iCs/>
        </w:rPr>
        <w:t xml:space="preserve">0, 1, 2, </w:t>
      </w:r>
      <w:r w:rsidR="00C65AF2" w:rsidRPr="00C65AF2">
        <w:rPr>
          <w:rFonts w:asciiTheme="majorHAnsi" w:hAnsiTheme="majorHAnsi"/>
          <w:i/>
          <w:iCs/>
        </w:rPr>
        <w:t>…</w:t>
      </w:r>
      <w:r w:rsidRPr="00C65AF2">
        <w:rPr>
          <w:rFonts w:asciiTheme="majorHAnsi" w:hAnsiTheme="majorHAnsi"/>
          <w:i/>
          <w:iCs/>
        </w:rPr>
        <w:t xml:space="preserve">, min (М, </w:t>
      </w:r>
      <w:r w:rsidR="00C65AF2" w:rsidRPr="00C65AF2">
        <w:rPr>
          <w:rFonts w:asciiTheme="majorHAnsi" w:hAnsiTheme="majorHAnsi"/>
          <w:i/>
          <w:iCs/>
        </w:rPr>
        <w:t>n</w:t>
      </w:r>
      <w:r w:rsidRPr="00C65AF2">
        <w:rPr>
          <w:rFonts w:asciiTheme="majorHAnsi" w:hAnsiTheme="majorHAnsi"/>
          <w:i/>
          <w:iCs/>
        </w:rPr>
        <w:t>).</w:t>
      </w:r>
    </w:p>
    <w:p w14:paraId="09B22146" w14:textId="78B64421" w:rsidR="00826FEB" w:rsidRDefault="00826FEB" w:rsidP="00826FEB">
      <w:pPr>
        <w:spacing w:line="240" w:lineRule="auto"/>
      </w:pPr>
      <w:r>
        <w:t xml:space="preserve">Найдем вероятность того, что </w:t>
      </w:r>
      <w:r w:rsidRPr="00C65AF2">
        <w:rPr>
          <w:rFonts w:asciiTheme="majorHAnsi" w:hAnsiTheme="majorHAnsi"/>
          <w:i/>
          <w:iCs/>
        </w:rPr>
        <w:t xml:space="preserve">X = </w:t>
      </w:r>
      <w:r w:rsidR="00C65AF2" w:rsidRPr="00C65AF2">
        <w:rPr>
          <w:rFonts w:asciiTheme="majorHAnsi" w:hAnsiTheme="majorHAnsi"/>
          <w:i/>
          <w:iCs/>
          <w:lang w:val="en-US"/>
        </w:rPr>
        <w:t>m</w:t>
      </w:r>
      <w:r>
        <w:t xml:space="preserve">, т. е. что среди </w:t>
      </w:r>
      <w:r w:rsidR="00C65AF2" w:rsidRPr="00C65AF2">
        <w:rPr>
          <w:rFonts w:asciiTheme="majorHAnsi" w:hAnsiTheme="majorHAnsi"/>
          <w:i/>
          <w:iCs/>
          <w:lang w:val="en-US"/>
        </w:rPr>
        <w:t>n</w:t>
      </w:r>
      <w:r>
        <w:t xml:space="preserve"> отобранных изделий ровно </w:t>
      </w:r>
      <w:r w:rsidR="00C65AF2" w:rsidRPr="00C65AF2">
        <w:rPr>
          <w:rFonts w:asciiTheme="majorHAnsi" w:hAnsiTheme="majorHAnsi"/>
          <w:i/>
          <w:iCs/>
          <w:lang w:val="en-US"/>
        </w:rPr>
        <w:t>m</w:t>
      </w:r>
      <w:r>
        <w:t xml:space="preserve"> стандартных.</w:t>
      </w:r>
    </w:p>
    <w:p w14:paraId="2AFF88C8" w14:textId="37C89C8C" w:rsidR="00C65AF2" w:rsidRPr="00656212" w:rsidRDefault="005832F1" w:rsidP="00C65AF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6.4</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X=m</m:t>
              </m:r>
            </m:e>
          </m:d>
          <m:r>
            <w:rPr>
              <w:rFonts w:ascii="Cambria Math" w:hAnsi="Cambria Math"/>
              <w:lang w:val="en-US"/>
            </w:rPr>
            <m:t>=</m:t>
          </m:r>
          <m:f>
            <m:fPr>
              <m:ctrlPr>
                <w:rPr>
                  <w:rFonts w:ascii="Cambria Math" w:eastAsiaTheme="minorEastAsia" w:hAnsi="Cambria Math"/>
                  <w:i/>
                  <w:lang w:val="en-US"/>
                </w:rPr>
              </m:ctrlPr>
            </m:fPr>
            <m:num>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M</m:t>
                  </m:r>
                </m:sub>
                <m:sup>
                  <m:r>
                    <w:rPr>
                      <w:rFonts w:ascii="Cambria Math" w:eastAsiaTheme="minorEastAsia" w:hAnsi="Cambria Math"/>
                      <w:lang w:val="en-US"/>
                    </w:rPr>
                    <m:t>m</m:t>
                  </m:r>
                </m:sup>
              </m:sSubSup>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N-M</m:t>
                  </m:r>
                </m:sub>
                <m:sup>
                  <m:r>
                    <w:rPr>
                      <w:rFonts w:ascii="Cambria Math" w:eastAsiaTheme="minorEastAsia" w:hAnsi="Cambria Math"/>
                      <w:lang w:val="en-US"/>
                    </w:rPr>
                    <m:t>n-m</m:t>
                  </m:r>
                </m:sup>
              </m:sSubSup>
            </m:num>
            <m:den>
              <m:sSubSup>
                <m:sSubSupPr>
                  <m:ctrlPr>
                    <w:rPr>
                      <w:rFonts w:ascii="Cambria Math" w:eastAsiaTheme="minorEastAsia" w:hAnsi="Cambria Math"/>
                      <w:i/>
                      <w:lang w:val="en-US"/>
                    </w:rPr>
                  </m:ctrlPr>
                </m:sSubSupPr>
                <m:e>
                  <m:r>
                    <w:rPr>
                      <w:rFonts w:ascii="Cambria Math" w:eastAsiaTheme="minorEastAsia" w:hAnsi="Cambria Math"/>
                      <w:lang w:val="en-US"/>
                    </w:rPr>
                    <m:t>C</m:t>
                  </m:r>
                </m:e>
                <m:sub>
                  <m:r>
                    <w:rPr>
                      <w:rFonts w:ascii="Cambria Math" w:eastAsiaTheme="minorEastAsia" w:hAnsi="Cambria Math"/>
                      <w:lang w:val="en-US"/>
                    </w:rPr>
                    <m:t>N</m:t>
                  </m:r>
                </m:sub>
                <m:sup>
                  <m:r>
                    <w:rPr>
                      <w:rFonts w:ascii="Cambria Math" w:eastAsiaTheme="minorEastAsia" w:hAnsi="Cambria Math"/>
                      <w:lang w:val="en-US"/>
                    </w:rPr>
                    <m:t>n</m:t>
                  </m:r>
                </m:sup>
              </m:sSubSup>
            </m:den>
          </m:f>
        </m:oMath>
      </m:oMathPara>
    </w:p>
    <w:p w14:paraId="584FE8DE" w14:textId="2FC05921" w:rsidR="00826FEB" w:rsidRDefault="00826FEB" w:rsidP="00C65AF2">
      <w:pPr>
        <w:pStyle w:val="4"/>
      </w:pPr>
      <w:r>
        <w:t>Глава седьмая</w:t>
      </w:r>
      <w:r w:rsidR="00C65AF2" w:rsidRPr="00BF4D6E">
        <w:t>.</w:t>
      </w:r>
      <w:r w:rsidR="00C65AF2" w:rsidRPr="00C65AF2">
        <w:t xml:space="preserve"> </w:t>
      </w:r>
      <w:r>
        <w:t>МАТЕМАТИЧЕСКОЕ ОЖИДАНИЕ ДИСКРЕТНОЙ СЛУЧАЙНОЙ ВЕЛИЧИНЫ</w:t>
      </w:r>
    </w:p>
    <w:p w14:paraId="41DAC9C1" w14:textId="4C62DE4A" w:rsidR="00826FEB" w:rsidRDefault="00826FEB" w:rsidP="00826FEB">
      <w:pPr>
        <w:spacing w:line="240" w:lineRule="auto"/>
      </w:pPr>
      <w:r>
        <w:t xml:space="preserve">Как уже известно, закон распределения полностью характеризует случайную величину. Однако часто закон распределения неизвестен и приходится ограничиваться меньшими сведениями. Иногда даже выгоднее пользоваться числами, которые описывают случайную величину суммарно; такие числа называют </w:t>
      </w:r>
      <w:r w:rsidRPr="00C65AF2">
        <w:rPr>
          <w:i/>
          <w:iCs/>
        </w:rPr>
        <w:t>числовыми характеристиками случайной величины</w:t>
      </w:r>
      <w:r>
        <w:t>. К числу важных числовых характеристик относится математическое ожидание.</w:t>
      </w:r>
    </w:p>
    <w:p w14:paraId="3DEA0132" w14:textId="07F6A962" w:rsidR="00826FEB" w:rsidRDefault="00826FEB" w:rsidP="00826FEB">
      <w:pPr>
        <w:spacing w:line="240" w:lineRule="auto"/>
      </w:pPr>
      <w:r w:rsidRPr="00C65AF2">
        <w:rPr>
          <w:i/>
          <w:iCs/>
        </w:rPr>
        <w:t>Математическим ожиданием</w:t>
      </w:r>
      <w:r>
        <w:t xml:space="preserve"> дискретной случайной величины называют сумму произведений всех ее возможных значений на их вероятности.</w:t>
      </w:r>
    </w:p>
    <w:p w14:paraId="3F73B7B4" w14:textId="7FDA95A4" w:rsidR="00C65AF2" w:rsidRPr="00656212" w:rsidRDefault="005832F1" w:rsidP="00C65AF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7.1</m:t>
              </m:r>
            </m:e>
          </m:d>
          <m:r>
            <w:rPr>
              <w:rFonts w:ascii="Cambria Math" w:hAnsi="Cambria Math"/>
              <w:lang w:val="en-US"/>
            </w:rPr>
            <m:t xml:space="preserve"> M</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chr m:val="∑"/>
              <m:limLoc m:val="undOvr"/>
              <m:ctrlPr>
                <w:rPr>
                  <w:rFonts w:ascii="Cambria Math" w:eastAsiaTheme="minorEastAsia" w:hAnsi="Cambria Math"/>
                  <w:i/>
                  <w:lang w:val="en-US"/>
                </w:rPr>
              </m:ctrlPr>
            </m:naryPr>
            <m:sub>
              <m:r>
                <w:rPr>
                  <w:rFonts w:ascii="Cambria Math" w:eastAsiaTheme="minorEastAsia" w:hAnsi="Cambria Math"/>
                  <w:lang w:val="en-US"/>
                </w:rPr>
                <m:t>i=1</m:t>
              </m:r>
            </m:sub>
            <m:sup>
              <m:r>
                <w:rPr>
                  <w:rFonts w:ascii="Cambria Math" w:eastAsiaTheme="minorEastAsia" w:hAnsi="Cambria Math"/>
                  <w:lang w:val="en-US"/>
                </w:rPr>
                <m:t>∞</m:t>
              </m:r>
            </m:sup>
            <m:e>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i</m:t>
                  </m:r>
                </m:sub>
              </m:sSub>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e>
          </m:nary>
        </m:oMath>
      </m:oMathPara>
    </w:p>
    <w:p w14:paraId="46F05DC6" w14:textId="0D3EAD49" w:rsidR="00826FEB" w:rsidRDefault="00C65AF2" w:rsidP="00826FEB">
      <w:pPr>
        <w:spacing w:line="240" w:lineRule="auto"/>
      </w:pPr>
      <w:r>
        <w:t>М</w:t>
      </w:r>
      <w:r w:rsidR="00826FEB">
        <w:t>атематическое ожидание приближенно равно (тем точнее, чем больше число испытаний) среднему арифметическому наблюдаемых значений случайной величины.</w:t>
      </w:r>
    </w:p>
    <w:p w14:paraId="07EBDAA0" w14:textId="0EE41243" w:rsidR="00826FEB" w:rsidRDefault="00826FEB" w:rsidP="00826FEB">
      <w:pPr>
        <w:spacing w:line="240" w:lineRule="auto"/>
      </w:pPr>
      <w:r>
        <w:t>Математическое ожидание постоянной величины равно самой постоянной</w:t>
      </w:r>
      <w:r w:rsidR="00BF4D6E">
        <w:t>:</w:t>
      </w:r>
    </w:p>
    <w:p w14:paraId="5537734F" w14:textId="723CFF96"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7.2</m:t>
              </m:r>
            </m:e>
          </m:d>
          <m:r>
            <w:rPr>
              <w:rFonts w:ascii="Cambria Math" w:hAnsi="Cambria Math"/>
              <w:lang w:val="en-US"/>
            </w:rPr>
            <m:t xml:space="preserve"> M</m:t>
          </m:r>
          <m:d>
            <m:dPr>
              <m:ctrlPr>
                <w:rPr>
                  <w:rFonts w:ascii="Cambria Math" w:hAnsi="Cambria Math"/>
                  <w:i/>
                  <w:lang w:val="en-US"/>
                </w:rPr>
              </m:ctrlPr>
            </m:dPr>
            <m:e>
              <m:r>
                <w:rPr>
                  <w:rFonts w:ascii="Cambria Math" w:hAnsi="Cambria Math"/>
                  <w:lang w:val="en-US"/>
                </w:rPr>
                <m:t>C</m:t>
              </m:r>
            </m:e>
          </m:d>
          <m:r>
            <w:rPr>
              <w:rFonts w:ascii="Cambria Math" w:hAnsi="Cambria Math"/>
              <w:lang w:val="en-US"/>
            </w:rPr>
            <m:t>=</m:t>
          </m:r>
          <m:r>
            <w:rPr>
              <w:rFonts w:ascii="Cambria Math" w:eastAsiaTheme="minorEastAsia" w:hAnsi="Cambria Math"/>
              <w:lang w:val="en-US"/>
            </w:rPr>
            <m:t>C</m:t>
          </m:r>
        </m:oMath>
      </m:oMathPara>
    </w:p>
    <w:p w14:paraId="6531D699" w14:textId="430EDD40" w:rsidR="00826FEB" w:rsidRDefault="00826FEB" w:rsidP="00826FEB">
      <w:pPr>
        <w:spacing w:line="240" w:lineRule="auto"/>
      </w:pPr>
      <w:r>
        <w:t>Постоянный множитель можно выносить за знак математического ожидания:</w:t>
      </w:r>
    </w:p>
    <w:p w14:paraId="40093CDD" w14:textId="77777777"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7.3</m:t>
              </m:r>
            </m:e>
          </m:d>
          <m:r>
            <w:rPr>
              <w:rFonts w:ascii="Cambria Math" w:hAnsi="Cambria Math"/>
              <w:lang w:val="en-US"/>
            </w:rPr>
            <m:t xml:space="preserve"> M</m:t>
          </m:r>
          <m:d>
            <m:dPr>
              <m:ctrlPr>
                <w:rPr>
                  <w:rFonts w:ascii="Cambria Math" w:hAnsi="Cambria Math"/>
                  <w:i/>
                  <w:lang w:val="en-US"/>
                </w:rPr>
              </m:ctrlPr>
            </m:dPr>
            <m:e>
              <m:r>
                <w:rPr>
                  <w:rFonts w:ascii="Cambria Math" w:hAnsi="Cambria Math"/>
                  <w:lang w:val="en-US"/>
                </w:rPr>
                <m:t>CX</m:t>
              </m:r>
            </m:e>
          </m:d>
          <m:r>
            <w:rPr>
              <w:rFonts w:ascii="Cambria Math" w:hAnsi="Cambria Math"/>
              <w:lang w:val="en-US"/>
            </w:rPr>
            <m:t>=</m:t>
          </m:r>
          <m:r>
            <w:rPr>
              <w:rFonts w:ascii="Cambria Math" w:eastAsiaTheme="minorEastAsia" w:hAnsi="Cambria Math"/>
              <w:lang w:val="en-US"/>
            </w:rPr>
            <m:t>CM(X)</m:t>
          </m:r>
        </m:oMath>
      </m:oMathPara>
    </w:p>
    <w:p w14:paraId="2DC132A1" w14:textId="170774EB" w:rsidR="00826FEB" w:rsidRDefault="00826FEB" w:rsidP="00BF4D6E">
      <w:pPr>
        <w:spacing w:line="240" w:lineRule="auto"/>
      </w:pPr>
      <w:r>
        <w:t>Математическое ожидание произведения двух независимых случайных величин равно произведению их математических ожиданий:</w:t>
      </w:r>
    </w:p>
    <w:p w14:paraId="3A28887F" w14:textId="1236F9BA"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7.4</m:t>
              </m:r>
            </m:e>
          </m:d>
          <m:r>
            <w:rPr>
              <w:rFonts w:ascii="Cambria Math" w:hAnsi="Cambria Math"/>
              <w:lang w:val="en-US"/>
            </w:rPr>
            <m:t xml:space="preserve"> M</m:t>
          </m:r>
          <m:d>
            <m:dPr>
              <m:ctrlPr>
                <w:rPr>
                  <w:rFonts w:ascii="Cambria Math" w:hAnsi="Cambria Math"/>
                  <w:i/>
                  <w:lang w:val="en-US"/>
                </w:rPr>
              </m:ctrlPr>
            </m:dPr>
            <m:e>
              <m:r>
                <w:rPr>
                  <w:rFonts w:ascii="Cambria Math" w:hAnsi="Cambria Math"/>
                  <w:lang w:val="en-US"/>
                </w:rPr>
                <m:t>XY</m:t>
              </m:r>
            </m:e>
          </m:d>
          <m:r>
            <w:rPr>
              <w:rFonts w:ascii="Cambria Math" w:hAnsi="Cambria Math"/>
              <w:lang w:val="en-US"/>
            </w:rPr>
            <m:t>=</m:t>
          </m:r>
          <m:r>
            <w:rPr>
              <w:rFonts w:ascii="Cambria Math" w:eastAsiaTheme="minorEastAsia" w:hAnsi="Cambria Math"/>
              <w:lang w:val="en-US"/>
            </w:rPr>
            <m:t>M(X)M(Y)</m:t>
          </m:r>
        </m:oMath>
      </m:oMathPara>
    </w:p>
    <w:p w14:paraId="57BF1940" w14:textId="207A1BF6" w:rsidR="00826FEB" w:rsidRDefault="00826FEB" w:rsidP="00826FEB">
      <w:pPr>
        <w:spacing w:line="240" w:lineRule="auto"/>
      </w:pPr>
      <w:r>
        <w:t>Математическое ожидание суммы двух случайных величин равно сумме математических ожиданий слагаемых:</w:t>
      </w:r>
    </w:p>
    <w:p w14:paraId="26FFDDBB" w14:textId="7D506D70"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7.5</m:t>
              </m:r>
            </m:e>
          </m:d>
          <m:r>
            <w:rPr>
              <w:rFonts w:ascii="Cambria Math" w:hAnsi="Cambria Math"/>
              <w:lang w:val="en-US"/>
            </w:rPr>
            <m:t xml:space="preserve"> M</m:t>
          </m:r>
          <m:d>
            <m:dPr>
              <m:ctrlPr>
                <w:rPr>
                  <w:rFonts w:ascii="Cambria Math" w:hAnsi="Cambria Math"/>
                  <w:i/>
                  <w:lang w:val="en-US"/>
                </w:rPr>
              </m:ctrlPr>
            </m:dPr>
            <m:e>
              <m:r>
                <w:rPr>
                  <w:rFonts w:ascii="Cambria Math" w:hAnsi="Cambria Math"/>
                  <w:lang w:val="en-US"/>
                </w:rPr>
                <m:t>X+Y</m:t>
              </m:r>
            </m:e>
          </m:d>
          <m:r>
            <w:rPr>
              <w:rFonts w:ascii="Cambria Math" w:hAnsi="Cambria Math"/>
              <w:lang w:val="en-US"/>
            </w:rPr>
            <m:t>=</m:t>
          </m:r>
          <m:r>
            <w:rPr>
              <w:rFonts w:ascii="Cambria Math" w:eastAsiaTheme="minorEastAsia" w:hAnsi="Cambria Math"/>
              <w:lang w:val="en-US"/>
            </w:rPr>
            <m:t>M</m:t>
          </m:r>
          <m:d>
            <m:dPr>
              <m:ctrlPr>
                <w:rPr>
                  <w:rFonts w:ascii="Cambria Math" w:eastAsiaTheme="minorEastAsia" w:hAnsi="Cambria Math"/>
                  <w:i/>
                  <w:lang w:val="en-US"/>
                </w:rPr>
              </m:ctrlPr>
            </m:dPr>
            <m:e>
              <m:r>
                <w:rPr>
                  <w:rFonts w:ascii="Cambria Math" w:eastAsiaTheme="minorEastAsia" w:hAnsi="Cambria Math"/>
                  <w:lang w:val="en-US"/>
                </w:rPr>
                <m:t>X</m:t>
              </m:r>
            </m:e>
          </m:d>
          <m:r>
            <w:rPr>
              <w:rFonts w:ascii="Cambria Math" w:eastAsiaTheme="minorEastAsia" w:hAnsi="Cambria Math"/>
              <w:lang w:val="en-US"/>
            </w:rPr>
            <m:t>+M(Y)</m:t>
          </m:r>
        </m:oMath>
      </m:oMathPara>
    </w:p>
    <w:p w14:paraId="5A7BA36E" w14:textId="48D50E4F" w:rsidR="00826FEB" w:rsidRDefault="00826FEB" w:rsidP="00826FEB">
      <w:pPr>
        <w:spacing w:line="240" w:lineRule="auto"/>
      </w:pPr>
      <w:r>
        <w:t xml:space="preserve">Математическое ожидание </w:t>
      </w:r>
      <w:r w:rsidRPr="00BF4D6E">
        <w:rPr>
          <w:rFonts w:asciiTheme="majorHAnsi" w:hAnsiTheme="majorHAnsi"/>
          <w:i/>
          <w:iCs/>
        </w:rPr>
        <w:t>М(</w:t>
      </w:r>
      <w:r w:rsidR="00BF4D6E" w:rsidRPr="00BF4D6E">
        <w:rPr>
          <w:rFonts w:asciiTheme="majorHAnsi" w:hAnsiTheme="majorHAnsi"/>
          <w:i/>
          <w:iCs/>
          <w:lang w:val="en-US"/>
        </w:rPr>
        <w:t>X</w:t>
      </w:r>
      <w:r w:rsidRPr="00BF4D6E">
        <w:rPr>
          <w:rFonts w:asciiTheme="majorHAnsi" w:hAnsiTheme="majorHAnsi"/>
          <w:i/>
          <w:iCs/>
        </w:rPr>
        <w:t xml:space="preserve">) </w:t>
      </w:r>
      <w:r>
        <w:t xml:space="preserve">числа появлений события </w:t>
      </w:r>
      <w:r w:rsidRPr="00BF4D6E">
        <w:rPr>
          <w:rFonts w:asciiTheme="majorHAnsi" w:hAnsiTheme="majorHAnsi"/>
          <w:i/>
          <w:iCs/>
        </w:rPr>
        <w:t>А</w:t>
      </w:r>
      <w:r>
        <w:t xml:space="preserve"> в </w:t>
      </w:r>
      <w:r w:rsidR="00BF4D6E" w:rsidRPr="00BF4D6E">
        <w:rPr>
          <w:rFonts w:asciiTheme="majorHAnsi" w:hAnsiTheme="majorHAnsi"/>
          <w:i/>
          <w:iCs/>
          <w:lang w:val="en-US"/>
        </w:rPr>
        <w:t>n</w:t>
      </w:r>
      <w:r>
        <w:t xml:space="preserve"> независимых испытаниях равно произведению числа испытаний на вероятность появления события в каждом испытании:</w:t>
      </w:r>
    </w:p>
    <w:p w14:paraId="3B558BF2" w14:textId="7DC1FE74"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7.</m:t>
              </m:r>
              <m:r>
                <w:rPr>
                  <w:rFonts w:ascii="Cambria Math" w:hAnsi="Cambria Math"/>
                </w:rPr>
                <m:t>6</m:t>
              </m:r>
            </m:e>
          </m:d>
          <m:r>
            <w:rPr>
              <w:rFonts w:ascii="Cambria Math" w:hAnsi="Cambria Math"/>
              <w:lang w:val="en-US"/>
            </w:rPr>
            <m:t xml:space="preserve"> M</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r>
            <w:rPr>
              <w:rFonts w:ascii="Cambria Math" w:eastAsiaTheme="minorEastAsia" w:hAnsi="Cambria Math"/>
              <w:lang w:val="en-US"/>
            </w:rPr>
            <m:t>np</m:t>
          </m:r>
        </m:oMath>
      </m:oMathPara>
    </w:p>
    <w:p w14:paraId="36A76E6E" w14:textId="375A84B1" w:rsidR="00826FEB" w:rsidRDefault="00826FEB" w:rsidP="00BF4D6E">
      <w:pPr>
        <w:pStyle w:val="4"/>
      </w:pPr>
      <w:r>
        <w:t>Глава восьмая</w:t>
      </w:r>
      <w:r w:rsidR="00BF4D6E" w:rsidRPr="00BF4D6E">
        <w:t>.</w:t>
      </w:r>
      <w:r>
        <w:t xml:space="preserve"> ДИСПЕРСИЯ ДИСКРЕТНОЙ СЛУЧАЙНОЙ ВЕЛИЧИНЫ</w:t>
      </w:r>
    </w:p>
    <w:p w14:paraId="63AA7B73" w14:textId="1E4ED806" w:rsidR="00BB6866" w:rsidRDefault="00826FEB" w:rsidP="00826FEB">
      <w:pPr>
        <w:spacing w:line="240" w:lineRule="auto"/>
      </w:pPr>
      <w:r>
        <w:t xml:space="preserve">Легко указать такие случайные величины, которые имеют одинаковые математические ожидания, но различные возможные значения. </w:t>
      </w:r>
      <w:r w:rsidR="00BF4D6E">
        <w:t>З</w:t>
      </w:r>
      <w:r>
        <w:t>ная лишь математическое ожидание случайной величины, еще нельзя судить ни о том, какие возможные значения она может принимать, ни о том, как они рассеяны вокруг математического ожидания. Другими словами, математическое ожидание полностью случайную величину не характеризует.</w:t>
      </w:r>
    </w:p>
    <w:p w14:paraId="7390F06B" w14:textId="6728F323" w:rsidR="00826FEB" w:rsidRDefault="00826FEB" w:rsidP="00826FEB">
      <w:pPr>
        <w:spacing w:line="240" w:lineRule="auto"/>
      </w:pPr>
      <w:r>
        <w:t>По этой причине наряду с математическим ожиданием вводят и другие числовые характеристики. Так, например, для того чтобы оценить, как рассеяны возможные значения случайной величины вокруг ее математического ожидания, пользуются, в частности, числовой характеристикой, которую называют дисперсией.</w:t>
      </w:r>
    </w:p>
    <w:p w14:paraId="0B09211F" w14:textId="4D9ABC3C" w:rsidR="00826FEB" w:rsidRDefault="00826FEB" w:rsidP="00826FEB">
      <w:pPr>
        <w:spacing w:line="240" w:lineRule="auto"/>
      </w:pPr>
      <w:r w:rsidRPr="00BF4D6E">
        <w:rPr>
          <w:i/>
          <w:iCs/>
        </w:rPr>
        <w:t>Отклонением</w:t>
      </w:r>
      <w:r>
        <w:t xml:space="preserve"> называют разность между случайной величиной и ее математическим ожиданиям.</w:t>
      </w:r>
      <w:r w:rsidR="00BF4D6E">
        <w:t xml:space="preserve"> Но, м</w:t>
      </w:r>
      <w:r>
        <w:t>атематическое ожидание отклонения равно нулю:</w:t>
      </w:r>
    </w:p>
    <w:p w14:paraId="2210D5D1" w14:textId="6BAB6666"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m:t>
              </m:r>
            </m:e>
          </m:d>
          <m:r>
            <w:rPr>
              <w:rFonts w:ascii="Cambria Math" w:hAnsi="Cambria Math"/>
              <w:lang w:val="en-US"/>
            </w:rPr>
            <m:t xml:space="preserve"> M[X-M</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r>
            <w:rPr>
              <w:rFonts w:ascii="Cambria Math" w:eastAsiaTheme="minorEastAsia" w:hAnsi="Cambria Math"/>
              <w:lang w:val="en-US"/>
            </w:rPr>
            <m:t>0</m:t>
          </m:r>
        </m:oMath>
      </m:oMathPara>
    </w:p>
    <w:p w14:paraId="06CF9494" w14:textId="79BEF5AA" w:rsidR="00826FEB" w:rsidRDefault="00826FEB" w:rsidP="00826FEB">
      <w:pPr>
        <w:spacing w:line="240" w:lineRule="auto"/>
      </w:pPr>
      <w:r>
        <w:t>Дисперсией (рассеянием) дискретной случайной величины называют математическое ожидание квадрата отклонения случайной величины</w:t>
      </w:r>
      <w:r w:rsidR="00BF4D6E" w:rsidRPr="00BF4D6E">
        <w:t xml:space="preserve"> </w:t>
      </w:r>
      <w:r>
        <w:t>от ее математического ожидания:</w:t>
      </w:r>
    </w:p>
    <w:p w14:paraId="0A83C608" w14:textId="68158135"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8.2</m:t>
              </m:r>
            </m:e>
          </m:d>
          <m:r>
            <w:rPr>
              <w:rFonts w:ascii="Cambria Math" w:hAnsi="Cambria Math"/>
              <w:lang w:val="en-US"/>
            </w:rPr>
            <m:t xml:space="preserve"> D</m:t>
          </m:r>
          <m:d>
            <m:dPr>
              <m:ctrlPr>
                <w:rPr>
                  <w:rFonts w:ascii="Cambria Math" w:hAnsi="Cambria Math"/>
                  <w:i/>
                  <w:lang w:val="en-US"/>
                </w:rPr>
              </m:ctrlPr>
            </m:dPr>
            <m:e>
              <m:r>
                <w:rPr>
                  <w:rFonts w:ascii="Cambria Math" w:hAnsi="Cambria Math"/>
                  <w:lang w:val="en-US"/>
                </w:rPr>
                <m:t>X</m:t>
              </m:r>
            </m:e>
          </m:d>
          <m:r>
            <w:rPr>
              <w:rFonts w:ascii="Cambria Math" w:hAnsi="Cambria Math"/>
              <w:lang w:val="en-US"/>
            </w:rPr>
            <m:t>=M[X-M</m:t>
          </m:r>
          <m:d>
            <m:dPr>
              <m:ctrlPr>
                <w:rPr>
                  <w:rFonts w:ascii="Cambria Math" w:hAnsi="Cambria Math"/>
                  <w:i/>
                  <w:lang w:val="en-US"/>
                </w:rPr>
              </m:ctrlPr>
            </m:dPr>
            <m:e>
              <m:r>
                <w:rPr>
                  <w:rFonts w:ascii="Cambria Math" w:hAnsi="Cambria Math"/>
                  <w:lang w:val="en-US"/>
                </w:rPr>
                <m:t>X</m:t>
              </m:r>
            </m:e>
          </m:d>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oMath>
      </m:oMathPara>
    </w:p>
    <w:p w14:paraId="1F9E6412" w14:textId="3BC41766" w:rsidR="00826FEB" w:rsidRDefault="00826FEB" w:rsidP="00826FEB">
      <w:pPr>
        <w:spacing w:line="240" w:lineRule="auto"/>
      </w:pPr>
      <w:r>
        <w:t xml:space="preserve">Дисперсия равна разности между математическим ожиданием квадрата случайной величины </w:t>
      </w:r>
      <w:r w:rsidRPr="00BF4D6E">
        <w:rPr>
          <w:rFonts w:asciiTheme="majorHAnsi" w:hAnsiTheme="majorHAnsi"/>
          <w:i/>
          <w:iCs/>
        </w:rPr>
        <w:t>X</w:t>
      </w:r>
      <w:r>
        <w:t xml:space="preserve"> и квадратом ее математического ожидания:</w:t>
      </w:r>
    </w:p>
    <w:p w14:paraId="0B5AB0CD" w14:textId="77777777" w:rsidR="00BF4D6E" w:rsidRPr="00656212" w:rsidRDefault="005832F1" w:rsidP="00BF4D6E">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8.3</m:t>
              </m:r>
            </m:e>
          </m:d>
          <m:r>
            <w:rPr>
              <w:rFonts w:ascii="Cambria Math" w:hAnsi="Cambria Math"/>
              <w:lang w:val="en-US"/>
            </w:rPr>
            <m:t xml:space="preserve"> D</m:t>
          </m:r>
          <m:d>
            <m:dPr>
              <m:ctrlPr>
                <w:rPr>
                  <w:rFonts w:ascii="Cambria Math" w:hAnsi="Cambria Math"/>
                  <w:i/>
                  <w:lang w:val="en-US"/>
                </w:rPr>
              </m:ctrlPr>
            </m:dPr>
            <m:e>
              <m:r>
                <w:rPr>
                  <w:rFonts w:ascii="Cambria Math" w:hAnsi="Cambria Math"/>
                  <w:lang w:val="en-US"/>
                </w:rPr>
                <m:t>X</m:t>
              </m:r>
            </m:e>
          </m:d>
          <m:r>
            <w:rPr>
              <w:rFonts w:ascii="Cambria Math" w:hAnsi="Cambria Math"/>
              <w:lang w:val="en-US"/>
            </w:rPr>
            <m:t>=M</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e>
          </m:d>
          <m:r>
            <w:rPr>
              <w:rFonts w:ascii="Cambria Math" w:hAnsi="Cambria Math"/>
              <w:lang w:val="en-US"/>
            </w:rPr>
            <m:t>-[M</m:t>
          </m:r>
          <m:d>
            <m:dPr>
              <m:ctrlPr>
                <w:rPr>
                  <w:rFonts w:ascii="Cambria Math" w:hAnsi="Cambria Math"/>
                  <w:i/>
                  <w:lang w:val="en-US"/>
                </w:rPr>
              </m:ctrlPr>
            </m:dPr>
            <m:e>
              <m:r>
                <w:rPr>
                  <w:rFonts w:ascii="Cambria Math" w:hAnsi="Cambria Math"/>
                  <w:lang w:val="en-US"/>
                </w:rPr>
                <m:t>X</m:t>
              </m:r>
            </m:e>
          </m:d>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oMath>
      </m:oMathPara>
    </w:p>
    <w:p w14:paraId="2564995A" w14:textId="3F73CB45" w:rsidR="00826FEB" w:rsidRDefault="00826FEB" w:rsidP="00BF4D6E">
      <w:pPr>
        <w:spacing w:line="240" w:lineRule="auto"/>
      </w:pPr>
      <w:r>
        <w:t xml:space="preserve">Дисперсия постоянной величины </w:t>
      </w:r>
      <w:r w:rsidR="00BF4D6E" w:rsidRPr="00BF4D6E">
        <w:rPr>
          <w:rFonts w:asciiTheme="majorHAnsi" w:hAnsiTheme="majorHAnsi"/>
          <w:i/>
          <w:iCs/>
          <w:lang w:val="en-US"/>
        </w:rPr>
        <w:t>C</w:t>
      </w:r>
      <w:r>
        <w:t xml:space="preserve"> равна нулю:</w:t>
      </w:r>
    </w:p>
    <w:p w14:paraId="7817CF3B" w14:textId="77777777"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8.4</m:t>
              </m:r>
            </m:e>
          </m:d>
          <m:r>
            <w:rPr>
              <w:rFonts w:ascii="Cambria Math" w:hAnsi="Cambria Math"/>
              <w:lang w:val="en-US"/>
            </w:rPr>
            <m:t xml:space="preserve"> D</m:t>
          </m:r>
          <m:d>
            <m:dPr>
              <m:ctrlPr>
                <w:rPr>
                  <w:rFonts w:ascii="Cambria Math" w:hAnsi="Cambria Math"/>
                  <w:i/>
                  <w:lang w:val="en-US"/>
                </w:rPr>
              </m:ctrlPr>
            </m:dPr>
            <m:e>
              <m:r>
                <w:rPr>
                  <w:rFonts w:ascii="Cambria Math" w:hAnsi="Cambria Math"/>
                  <w:lang w:val="en-US"/>
                </w:rPr>
                <m:t>C</m:t>
              </m:r>
            </m:e>
          </m:d>
          <m:r>
            <w:rPr>
              <w:rFonts w:ascii="Cambria Math" w:hAnsi="Cambria Math"/>
              <w:lang w:val="en-US"/>
            </w:rPr>
            <m:t>=0</m:t>
          </m:r>
        </m:oMath>
      </m:oMathPara>
    </w:p>
    <w:p w14:paraId="73411EB3" w14:textId="19D647E6" w:rsidR="00826FEB" w:rsidRDefault="00826FEB" w:rsidP="0044178D">
      <w:pPr>
        <w:spacing w:line="240" w:lineRule="auto"/>
      </w:pPr>
      <w:r>
        <w:t>Постоянный множитель можно выносить за знак дисперсии, возводя его в квадрат:</w:t>
      </w:r>
    </w:p>
    <w:p w14:paraId="21B1433B" w14:textId="77777777"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8.5</m:t>
              </m:r>
            </m:e>
          </m:d>
          <m:r>
            <w:rPr>
              <w:rFonts w:ascii="Cambria Math" w:hAnsi="Cambria Math"/>
              <w:lang w:val="en-US"/>
            </w:rPr>
            <m:t xml:space="preserve"> D</m:t>
          </m:r>
          <m:d>
            <m:dPr>
              <m:ctrlPr>
                <w:rPr>
                  <w:rFonts w:ascii="Cambria Math" w:hAnsi="Cambria Math"/>
                  <w:i/>
                  <w:lang w:val="en-US"/>
                </w:rPr>
              </m:ctrlPr>
            </m:dPr>
            <m:e>
              <m:r>
                <w:rPr>
                  <w:rFonts w:ascii="Cambria Math" w:hAnsi="Cambria Math"/>
                  <w:lang w:val="en-US"/>
                </w:rPr>
                <m:t>CX</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2</m:t>
              </m:r>
            </m:sup>
          </m:sSup>
          <m:r>
            <w:rPr>
              <w:rFonts w:ascii="Cambria Math" w:hAnsi="Cambria Math"/>
              <w:lang w:val="en-US"/>
            </w:rPr>
            <m:t>D(X)</m:t>
          </m:r>
        </m:oMath>
      </m:oMathPara>
    </w:p>
    <w:p w14:paraId="5704AE61" w14:textId="0F4C2415" w:rsidR="00826FEB" w:rsidRPr="0044178D" w:rsidRDefault="00826FEB" w:rsidP="0044178D">
      <w:pPr>
        <w:spacing w:line="240" w:lineRule="auto"/>
      </w:pPr>
      <w:r>
        <w:t>Дисперсия суммы двух независимых случайных величин равна сумме дисперсий этих величин</w:t>
      </w:r>
      <w:r w:rsidR="0044178D" w:rsidRPr="0044178D">
        <w:t>:</w:t>
      </w:r>
    </w:p>
    <w:p w14:paraId="5FE650A9" w14:textId="087442C0"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8.6</m:t>
              </m:r>
            </m:e>
          </m:d>
          <m:r>
            <w:rPr>
              <w:rFonts w:ascii="Cambria Math" w:hAnsi="Cambria Math"/>
              <w:lang w:val="en-US"/>
            </w:rPr>
            <m:t xml:space="preserve"> D</m:t>
          </m:r>
          <m:d>
            <m:dPr>
              <m:ctrlPr>
                <w:rPr>
                  <w:rFonts w:ascii="Cambria Math" w:hAnsi="Cambria Math"/>
                  <w:i/>
                  <w:lang w:val="en-US"/>
                </w:rPr>
              </m:ctrlPr>
            </m:dPr>
            <m:e>
              <m:r>
                <w:rPr>
                  <w:rFonts w:ascii="Cambria Math" w:hAnsi="Cambria Math"/>
                  <w:lang w:val="en-US"/>
                </w:rPr>
                <m:t>X+Y</m:t>
              </m:r>
            </m:e>
          </m:d>
          <m:r>
            <w:rPr>
              <w:rFonts w:ascii="Cambria Math" w:hAnsi="Cambria Math"/>
              <w:lang w:val="en-US"/>
            </w:rPr>
            <m:t>=D</m:t>
          </m:r>
          <m:d>
            <m:dPr>
              <m:ctrlPr>
                <w:rPr>
                  <w:rFonts w:ascii="Cambria Math" w:hAnsi="Cambria Math"/>
                  <w:i/>
                  <w:lang w:val="en-US"/>
                </w:rPr>
              </m:ctrlPr>
            </m:dPr>
            <m:e>
              <m:r>
                <w:rPr>
                  <w:rFonts w:ascii="Cambria Math" w:hAnsi="Cambria Math"/>
                  <w:lang w:val="en-US"/>
                </w:rPr>
                <m:t>X</m:t>
              </m:r>
            </m:e>
          </m:d>
          <m:r>
            <w:rPr>
              <w:rFonts w:ascii="Cambria Math" w:hAnsi="Cambria Math"/>
              <w:lang w:val="en-US"/>
            </w:rPr>
            <m:t>+D(Y)</m:t>
          </m:r>
        </m:oMath>
      </m:oMathPara>
    </w:p>
    <w:p w14:paraId="60BFC0A0" w14:textId="7BFDECC1" w:rsidR="00826FEB" w:rsidRDefault="00826FEB" w:rsidP="00826FEB">
      <w:pPr>
        <w:spacing w:line="240" w:lineRule="auto"/>
      </w:pPr>
      <w:r>
        <w:t>Дисперсия разности двух независимых случайных величин равна сумме их дисперсий:</w:t>
      </w:r>
    </w:p>
    <w:p w14:paraId="28BFE64E" w14:textId="77777777"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8.7</m:t>
              </m:r>
            </m:e>
          </m:d>
          <m:r>
            <w:rPr>
              <w:rFonts w:ascii="Cambria Math" w:hAnsi="Cambria Math"/>
              <w:lang w:val="en-US"/>
            </w:rPr>
            <m:t xml:space="preserve"> D</m:t>
          </m:r>
          <m:d>
            <m:dPr>
              <m:ctrlPr>
                <w:rPr>
                  <w:rFonts w:ascii="Cambria Math" w:hAnsi="Cambria Math"/>
                  <w:i/>
                  <w:lang w:val="en-US"/>
                </w:rPr>
              </m:ctrlPr>
            </m:dPr>
            <m:e>
              <m:r>
                <w:rPr>
                  <w:rFonts w:ascii="Cambria Math" w:hAnsi="Cambria Math"/>
                  <w:lang w:val="en-US"/>
                </w:rPr>
                <m:t>X-Y</m:t>
              </m:r>
            </m:e>
          </m:d>
          <m:r>
            <w:rPr>
              <w:rFonts w:ascii="Cambria Math" w:hAnsi="Cambria Math"/>
              <w:lang w:val="en-US"/>
            </w:rPr>
            <m:t>=D</m:t>
          </m:r>
          <m:d>
            <m:dPr>
              <m:ctrlPr>
                <w:rPr>
                  <w:rFonts w:ascii="Cambria Math" w:hAnsi="Cambria Math"/>
                  <w:i/>
                  <w:lang w:val="en-US"/>
                </w:rPr>
              </m:ctrlPr>
            </m:dPr>
            <m:e>
              <m:r>
                <w:rPr>
                  <w:rFonts w:ascii="Cambria Math" w:hAnsi="Cambria Math"/>
                  <w:lang w:val="en-US"/>
                </w:rPr>
                <m:t>X</m:t>
              </m:r>
            </m:e>
          </m:d>
          <m:r>
            <w:rPr>
              <w:rFonts w:ascii="Cambria Math" w:hAnsi="Cambria Math"/>
              <w:lang w:val="en-US"/>
            </w:rPr>
            <m:t>+D(Y)</m:t>
          </m:r>
        </m:oMath>
      </m:oMathPara>
    </w:p>
    <w:p w14:paraId="34E4E01D" w14:textId="13CD1E58" w:rsidR="00826FEB" w:rsidRDefault="00826FEB" w:rsidP="0044178D">
      <w:pPr>
        <w:spacing w:line="240" w:lineRule="auto"/>
      </w:pPr>
      <w:r>
        <w:t xml:space="preserve">Дисперсия числа появлений события </w:t>
      </w:r>
      <w:r w:rsidRPr="0044178D">
        <w:rPr>
          <w:rFonts w:asciiTheme="majorHAnsi" w:hAnsiTheme="majorHAnsi"/>
          <w:i/>
          <w:iCs/>
        </w:rPr>
        <w:t>А</w:t>
      </w:r>
      <w:r>
        <w:t xml:space="preserve"> в </w:t>
      </w:r>
      <w:r w:rsidR="0044178D" w:rsidRPr="0044178D">
        <w:rPr>
          <w:rFonts w:asciiTheme="majorHAnsi" w:hAnsiTheme="majorHAnsi"/>
          <w:i/>
          <w:iCs/>
          <w:lang w:val="en-US"/>
        </w:rPr>
        <w:t>n</w:t>
      </w:r>
      <w:r>
        <w:t xml:space="preserve"> независимых испытаниях, в каждом из которых вероятность </w:t>
      </w:r>
      <w:r w:rsidRPr="0044178D">
        <w:rPr>
          <w:rFonts w:asciiTheme="majorHAnsi" w:hAnsiTheme="majorHAnsi"/>
          <w:i/>
          <w:iCs/>
        </w:rPr>
        <w:t>р</w:t>
      </w:r>
      <w:r>
        <w:t xml:space="preserve"> появления события постоянна, равна произведению числа испытаний на вероятности появления и непоявления события в одном испытании:</w:t>
      </w:r>
    </w:p>
    <w:p w14:paraId="5265F7E3" w14:textId="77777777"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8.8</m:t>
              </m:r>
            </m:e>
          </m:d>
          <m:r>
            <w:rPr>
              <w:rFonts w:ascii="Cambria Math" w:hAnsi="Cambria Math"/>
              <w:lang w:val="en-US"/>
            </w:rPr>
            <m:t xml:space="preserve"> D</m:t>
          </m:r>
          <m:d>
            <m:dPr>
              <m:ctrlPr>
                <w:rPr>
                  <w:rFonts w:ascii="Cambria Math" w:hAnsi="Cambria Math"/>
                  <w:i/>
                  <w:lang w:val="en-US"/>
                </w:rPr>
              </m:ctrlPr>
            </m:dPr>
            <m:e>
              <m:r>
                <w:rPr>
                  <w:rFonts w:ascii="Cambria Math" w:hAnsi="Cambria Math"/>
                  <w:lang w:val="en-US"/>
                </w:rPr>
                <m:t>X</m:t>
              </m:r>
            </m:e>
          </m:d>
          <m:r>
            <w:rPr>
              <w:rFonts w:ascii="Cambria Math" w:hAnsi="Cambria Math"/>
              <w:lang w:val="en-US"/>
            </w:rPr>
            <m:t>=npq</m:t>
          </m:r>
        </m:oMath>
      </m:oMathPara>
    </w:p>
    <w:p w14:paraId="462F6C8D" w14:textId="14C7E721" w:rsidR="00826FEB" w:rsidRDefault="00826FEB" w:rsidP="0044178D">
      <w:pPr>
        <w:spacing w:line="240" w:lineRule="auto"/>
      </w:pPr>
      <w:r w:rsidRPr="0044178D">
        <w:rPr>
          <w:i/>
          <w:iCs/>
        </w:rPr>
        <w:t>Средним квадратическим отклонением</w:t>
      </w:r>
      <w:r>
        <w:t xml:space="preserve"> случайной величины </w:t>
      </w:r>
      <w:r w:rsidRPr="0044178D">
        <w:rPr>
          <w:rFonts w:asciiTheme="majorHAnsi" w:hAnsiTheme="majorHAnsi"/>
          <w:i/>
          <w:iCs/>
        </w:rPr>
        <w:t>X</w:t>
      </w:r>
      <w:r>
        <w:t xml:space="preserve"> называют квадратный корень из дисперсии:</w:t>
      </w:r>
    </w:p>
    <w:p w14:paraId="5B18684B" w14:textId="301B978E"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8.9</m:t>
              </m:r>
            </m:e>
          </m:d>
          <m:r>
            <w:rPr>
              <w:rFonts w:ascii="Cambria Math" w:hAnsi="Cambria Math"/>
              <w:lang w:val="en-US"/>
            </w:rPr>
            <m:t xml:space="preserve"> σ</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rad>
            <m:radPr>
              <m:degHide m:val="1"/>
              <m:ctrlPr>
                <w:rPr>
                  <w:rFonts w:ascii="Cambria Math" w:hAnsi="Cambria Math"/>
                  <w:i/>
                  <w:lang w:val="en-US"/>
                </w:rPr>
              </m:ctrlPr>
            </m:radPr>
            <m:deg/>
            <m:e>
              <m:r>
                <w:rPr>
                  <w:rFonts w:ascii="Cambria Math" w:hAnsi="Cambria Math"/>
                  <w:lang w:val="en-US"/>
                </w:rPr>
                <m:t>D(X)</m:t>
              </m:r>
            </m:e>
          </m:rad>
        </m:oMath>
      </m:oMathPara>
    </w:p>
    <w:p w14:paraId="1677FCC4" w14:textId="76A2DF32" w:rsidR="00826FEB" w:rsidRPr="0044178D" w:rsidRDefault="00826FEB" w:rsidP="00826FEB">
      <w:pPr>
        <w:spacing w:line="240" w:lineRule="auto"/>
      </w:pPr>
      <w:r>
        <w:lastRenderedPageBreak/>
        <w:t xml:space="preserve">Математическое ожидание среднего арифметического одинаково распределенных взаимно независимых случайных величин равно математическому ожиданию </w:t>
      </w:r>
      <w:r w:rsidRPr="0044178D">
        <w:rPr>
          <w:rFonts w:asciiTheme="majorHAnsi" w:hAnsiTheme="majorHAnsi"/>
          <w:i/>
          <w:iCs/>
        </w:rPr>
        <w:t>а</w:t>
      </w:r>
      <w:r>
        <w:t xml:space="preserve"> каждой из величин</w:t>
      </w:r>
      <w:r w:rsidR="0044178D" w:rsidRPr="0044178D">
        <w:t>:</w:t>
      </w:r>
    </w:p>
    <w:p w14:paraId="07483D60" w14:textId="04714498"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8.10</m:t>
              </m:r>
            </m:e>
          </m:d>
          <m:r>
            <w:rPr>
              <w:rFonts w:ascii="Cambria Math" w:hAnsi="Cambria Math"/>
              <w:lang w:val="en-US"/>
            </w:rPr>
            <m:t xml:space="preserve"> M</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e>
          </m:d>
          <m:r>
            <w:rPr>
              <w:rFonts w:ascii="Cambria Math" w:hAnsi="Cambria Math"/>
              <w:lang w:val="en-US"/>
            </w:rPr>
            <m:t>=a</m:t>
          </m:r>
        </m:oMath>
      </m:oMathPara>
    </w:p>
    <w:p w14:paraId="544E3EDB" w14:textId="35F15685" w:rsidR="00826FEB" w:rsidRDefault="00826FEB" w:rsidP="00826FEB">
      <w:pPr>
        <w:spacing w:line="240" w:lineRule="auto"/>
      </w:pPr>
      <w:r>
        <w:t xml:space="preserve">Дисперсия среднего арифметического </w:t>
      </w:r>
      <w:r w:rsidR="0044178D" w:rsidRPr="0044178D">
        <w:rPr>
          <w:rFonts w:asciiTheme="majorHAnsi" w:hAnsiTheme="majorHAnsi"/>
          <w:i/>
          <w:iCs/>
          <w:lang w:val="en-US"/>
        </w:rPr>
        <w:t>n</w:t>
      </w:r>
      <w:r>
        <w:t xml:space="preserve"> одинаково распределенных взаимно независимых случайных величин в </w:t>
      </w:r>
      <w:r w:rsidR="0044178D" w:rsidRPr="0044178D">
        <w:rPr>
          <w:rFonts w:asciiTheme="majorHAnsi" w:hAnsiTheme="majorHAnsi"/>
          <w:i/>
          <w:iCs/>
          <w:lang w:val="en-US"/>
        </w:rPr>
        <w:t>n</w:t>
      </w:r>
      <w:r>
        <w:t xml:space="preserve"> раз меньше дисперсии </w:t>
      </w:r>
      <w:r w:rsidRPr="0044178D">
        <w:rPr>
          <w:rFonts w:asciiTheme="majorHAnsi" w:hAnsiTheme="majorHAnsi"/>
          <w:i/>
          <w:iCs/>
        </w:rPr>
        <w:t>D</w:t>
      </w:r>
      <w:r>
        <w:t xml:space="preserve"> каждой из величин:</w:t>
      </w:r>
    </w:p>
    <w:p w14:paraId="7B01C567" w14:textId="77777777"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8.11</m:t>
              </m:r>
            </m:e>
          </m:d>
          <m:r>
            <w:rPr>
              <w:rFonts w:ascii="Cambria Math" w:hAnsi="Cambria Math"/>
              <w:lang w:val="en-US"/>
            </w:rPr>
            <m:t xml:space="preserve"> D</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e>
          </m:d>
          <m:r>
            <w:rPr>
              <w:rFonts w:ascii="Cambria Math" w:hAnsi="Cambria Math"/>
              <w:lang w:val="en-US"/>
            </w:rPr>
            <m:t>=D/n</m:t>
          </m:r>
        </m:oMath>
      </m:oMathPara>
    </w:p>
    <w:p w14:paraId="6611DC3A" w14:textId="5C7D980D" w:rsidR="00826FEB" w:rsidRDefault="00826FEB" w:rsidP="0044178D">
      <w:pPr>
        <w:spacing w:line="240" w:lineRule="auto"/>
      </w:pPr>
      <w:r>
        <w:t xml:space="preserve">Среднее квадратическое отклонение среднего арифметического </w:t>
      </w:r>
      <w:r w:rsidR="0044178D" w:rsidRPr="0044178D">
        <w:rPr>
          <w:rFonts w:asciiTheme="majorHAnsi" w:hAnsiTheme="majorHAnsi"/>
          <w:i/>
          <w:iCs/>
          <w:lang w:val="en-US"/>
        </w:rPr>
        <w:t>n</w:t>
      </w:r>
      <w:r>
        <w:t xml:space="preserve"> одинаково распределенных взаимно независимых случайных величин в </w:t>
      </w:r>
      <w:r w:rsidR="0044178D">
        <w:rPr>
          <w:noProof/>
        </w:rPr>
        <w:drawing>
          <wp:inline distT="0" distB="0" distL="0" distR="0" wp14:anchorId="593F18DE" wp14:editId="7D70E55B">
            <wp:extent cx="143812" cy="110367"/>
            <wp:effectExtent l="0" t="0" r="8890" b="4445"/>
            <wp:docPr id="20922386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38653" name="Рисунок 20922386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999" cy="113580"/>
                    </a:xfrm>
                    <a:prstGeom prst="rect">
                      <a:avLst/>
                    </a:prstGeom>
                  </pic:spPr>
                </pic:pic>
              </a:graphicData>
            </a:graphic>
          </wp:inline>
        </w:drawing>
      </w:r>
      <w:r>
        <w:t xml:space="preserve"> раз меньше среднего квадратического отклонения </w:t>
      </w:r>
      <w:r w:rsidR="0044178D" w:rsidRPr="0044178D">
        <w:rPr>
          <w:rFonts w:asciiTheme="majorHAnsi" w:hAnsiTheme="majorHAnsi" w:cstheme="minorHAnsi"/>
          <w:i/>
          <w:iCs/>
        </w:rPr>
        <w:t>σ</w:t>
      </w:r>
      <w:r>
        <w:t xml:space="preserve"> каждой из величин:</w:t>
      </w:r>
    </w:p>
    <w:p w14:paraId="23EA9FD0" w14:textId="2699DBEA" w:rsidR="0044178D" w:rsidRPr="00656212" w:rsidRDefault="005832F1" w:rsidP="0044178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8.12</m:t>
              </m:r>
            </m:e>
          </m:d>
          <m:r>
            <w:rPr>
              <w:rFonts w:ascii="Cambria Math" w:hAnsi="Cambria Math"/>
              <w:lang w:val="en-US"/>
            </w:rPr>
            <m:t xml:space="preserve"> σ</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e>
          </m:d>
          <m:r>
            <w:rPr>
              <w:rFonts w:ascii="Cambria Math" w:hAnsi="Cambria Math"/>
              <w:lang w:val="en-US"/>
            </w:rPr>
            <m:t>=</m:t>
          </m:r>
          <m:f>
            <m:fPr>
              <m:ctrlPr>
                <w:rPr>
                  <w:rFonts w:ascii="Cambria Math" w:hAnsi="Cambria Math"/>
                  <w:i/>
                  <w:lang w:val="en-US"/>
                </w:rPr>
              </m:ctrlPr>
            </m:fPr>
            <m:num>
              <m:r>
                <w:rPr>
                  <w:rFonts w:ascii="Cambria Math" w:hAnsi="Cambria Math"/>
                  <w:lang w:val="en-US"/>
                </w:rPr>
                <m:t>σ</m:t>
              </m:r>
            </m:num>
            <m:den>
              <m:rad>
                <m:radPr>
                  <m:degHide m:val="1"/>
                  <m:ctrlPr>
                    <w:rPr>
                      <w:rFonts w:ascii="Cambria Math" w:hAnsi="Cambria Math"/>
                      <w:i/>
                      <w:lang w:val="en-US"/>
                    </w:rPr>
                  </m:ctrlPr>
                </m:radPr>
                <m:deg/>
                <m:e>
                  <m:r>
                    <w:rPr>
                      <w:rFonts w:ascii="Cambria Math" w:hAnsi="Cambria Math"/>
                      <w:lang w:val="en-US"/>
                    </w:rPr>
                    <m:t>n</m:t>
                  </m:r>
                </m:e>
              </m:rad>
            </m:den>
          </m:f>
        </m:oMath>
      </m:oMathPara>
    </w:p>
    <w:p w14:paraId="6A18E699" w14:textId="1F6A7D67" w:rsidR="00826FEB" w:rsidRDefault="00826FEB" w:rsidP="009C5F61">
      <w:pPr>
        <w:pStyle w:val="5"/>
      </w:pPr>
      <w:r>
        <w:t>Начальные и центральные теоретические моменты</w:t>
      </w:r>
    </w:p>
    <w:p w14:paraId="585368D4" w14:textId="77777777" w:rsidR="00826FEB" w:rsidRDefault="00826FEB" w:rsidP="00826FEB">
      <w:pPr>
        <w:spacing w:line="240" w:lineRule="auto"/>
      </w:pPr>
      <w:r>
        <w:t xml:space="preserve">Рассмотрим дискретную случайную величину </w:t>
      </w:r>
      <w:r w:rsidRPr="009C5F61">
        <w:rPr>
          <w:rFonts w:asciiTheme="majorHAnsi" w:hAnsiTheme="majorHAnsi"/>
          <w:i/>
          <w:iCs/>
        </w:rPr>
        <w:t>X</w:t>
      </w:r>
      <w:r>
        <w:t>, заданную законом распределения:</w:t>
      </w:r>
    </w:p>
    <w:p w14:paraId="12E9606A" w14:textId="7B90F31D" w:rsidR="00826FEB" w:rsidRPr="009C5F61" w:rsidRDefault="00826FEB" w:rsidP="00B402D4">
      <w:pPr>
        <w:spacing w:after="0" w:line="240" w:lineRule="auto"/>
        <w:rPr>
          <w:rFonts w:asciiTheme="majorHAnsi" w:hAnsiTheme="majorHAnsi"/>
          <w:i/>
          <w:iCs/>
        </w:rPr>
      </w:pPr>
      <w:r w:rsidRPr="009C5F61">
        <w:rPr>
          <w:rFonts w:asciiTheme="majorHAnsi" w:hAnsiTheme="majorHAnsi"/>
          <w:i/>
          <w:iCs/>
        </w:rPr>
        <w:t>X</w:t>
      </w:r>
      <w:r w:rsidR="009C5F61" w:rsidRPr="009C5F61">
        <w:rPr>
          <w:rFonts w:asciiTheme="majorHAnsi" w:hAnsiTheme="majorHAnsi"/>
          <w:i/>
          <w:iCs/>
        </w:rPr>
        <w:tab/>
      </w:r>
      <w:r w:rsidRPr="009C5F61">
        <w:rPr>
          <w:rFonts w:asciiTheme="majorHAnsi" w:hAnsiTheme="majorHAnsi"/>
          <w:i/>
          <w:iCs/>
        </w:rPr>
        <w:t>1</w:t>
      </w:r>
      <w:r w:rsidRPr="009C5F61">
        <w:rPr>
          <w:rFonts w:asciiTheme="majorHAnsi" w:hAnsiTheme="majorHAnsi"/>
          <w:i/>
          <w:iCs/>
        </w:rPr>
        <w:tab/>
        <w:t>2</w:t>
      </w:r>
      <w:r w:rsidRPr="009C5F61">
        <w:rPr>
          <w:rFonts w:asciiTheme="majorHAnsi" w:hAnsiTheme="majorHAnsi"/>
          <w:i/>
          <w:iCs/>
        </w:rPr>
        <w:tab/>
        <w:t>5</w:t>
      </w:r>
      <w:r w:rsidRPr="009C5F61">
        <w:rPr>
          <w:rFonts w:asciiTheme="majorHAnsi" w:hAnsiTheme="majorHAnsi"/>
          <w:i/>
          <w:iCs/>
        </w:rPr>
        <w:tab/>
        <w:t>100</w:t>
      </w:r>
    </w:p>
    <w:p w14:paraId="1E247C5B" w14:textId="7F6FF9D4" w:rsidR="00826FEB" w:rsidRPr="009C5F61" w:rsidRDefault="009C5F61" w:rsidP="00B402D4">
      <w:pPr>
        <w:spacing w:after="0" w:line="240" w:lineRule="auto"/>
        <w:rPr>
          <w:rFonts w:asciiTheme="majorHAnsi" w:hAnsiTheme="majorHAnsi"/>
          <w:i/>
          <w:iCs/>
        </w:rPr>
      </w:pPr>
      <w:r w:rsidRPr="009C5F61">
        <w:rPr>
          <w:rFonts w:asciiTheme="majorHAnsi" w:hAnsiTheme="majorHAnsi"/>
          <w:i/>
          <w:iCs/>
        </w:rPr>
        <w:t>Р</w:t>
      </w:r>
      <w:r w:rsidRPr="009C5F61">
        <w:rPr>
          <w:rFonts w:asciiTheme="majorHAnsi" w:hAnsiTheme="majorHAnsi"/>
          <w:i/>
          <w:iCs/>
        </w:rPr>
        <w:tab/>
      </w:r>
      <w:r w:rsidR="00826FEB" w:rsidRPr="009C5F61">
        <w:rPr>
          <w:rFonts w:asciiTheme="majorHAnsi" w:hAnsiTheme="majorHAnsi"/>
          <w:i/>
          <w:iCs/>
        </w:rPr>
        <w:t>0,6</w:t>
      </w:r>
      <w:r w:rsidRPr="009C5F61">
        <w:rPr>
          <w:rFonts w:asciiTheme="majorHAnsi" w:hAnsiTheme="majorHAnsi"/>
          <w:i/>
          <w:iCs/>
        </w:rPr>
        <w:tab/>
      </w:r>
      <w:r w:rsidR="00826FEB" w:rsidRPr="009C5F61">
        <w:rPr>
          <w:rFonts w:asciiTheme="majorHAnsi" w:hAnsiTheme="majorHAnsi"/>
          <w:i/>
          <w:iCs/>
        </w:rPr>
        <w:t>0,2</w:t>
      </w:r>
      <w:r w:rsidRPr="009C5F61">
        <w:rPr>
          <w:rFonts w:asciiTheme="majorHAnsi" w:hAnsiTheme="majorHAnsi"/>
          <w:i/>
          <w:iCs/>
        </w:rPr>
        <w:tab/>
      </w:r>
      <w:r w:rsidR="00826FEB" w:rsidRPr="009C5F61">
        <w:rPr>
          <w:rFonts w:asciiTheme="majorHAnsi" w:hAnsiTheme="majorHAnsi"/>
          <w:i/>
          <w:iCs/>
        </w:rPr>
        <w:t>0,19</w:t>
      </w:r>
      <w:r w:rsidRPr="009C5F61">
        <w:rPr>
          <w:rFonts w:asciiTheme="majorHAnsi" w:hAnsiTheme="majorHAnsi"/>
          <w:i/>
          <w:iCs/>
        </w:rPr>
        <w:tab/>
      </w:r>
      <w:r w:rsidR="00826FEB" w:rsidRPr="009C5F61">
        <w:rPr>
          <w:rFonts w:asciiTheme="majorHAnsi" w:hAnsiTheme="majorHAnsi"/>
          <w:i/>
          <w:iCs/>
        </w:rPr>
        <w:t>0,01</w:t>
      </w:r>
    </w:p>
    <w:p w14:paraId="7BF56470" w14:textId="1EE854DD" w:rsidR="00826FEB" w:rsidRPr="009C5F61" w:rsidRDefault="00826FEB" w:rsidP="00826FEB">
      <w:pPr>
        <w:spacing w:line="240" w:lineRule="auto"/>
        <w:rPr>
          <w:rFonts w:asciiTheme="majorHAnsi" w:hAnsiTheme="majorHAnsi"/>
          <w:i/>
          <w:iCs/>
        </w:rPr>
      </w:pPr>
      <w:r>
        <w:t xml:space="preserve">Найдем математическое ожидание </w:t>
      </w:r>
      <w:r w:rsidR="009C5F61" w:rsidRPr="009C5F61">
        <w:rPr>
          <w:rFonts w:asciiTheme="majorHAnsi" w:hAnsiTheme="majorHAnsi"/>
          <w:i/>
          <w:iCs/>
        </w:rPr>
        <w:t>X</w:t>
      </w:r>
      <w:r>
        <w:t>:</w:t>
      </w:r>
      <w:r w:rsidR="009C5F61">
        <w:t xml:space="preserve"> </w:t>
      </w:r>
      <w:r w:rsidRPr="009C5F61">
        <w:rPr>
          <w:rFonts w:asciiTheme="majorHAnsi" w:hAnsiTheme="majorHAnsi"/>
          <w:i/>
          <w:iCs/>
        </w:rPr>
        <w:t>М(Х) = 1</w:t>
      </w:r>
      <w:r w:rsidR="009C5F61" w:rsidRPr="009C5F61">
        <w:rPr>
          <w:rFonts w:asciiTheme="majorHAnsi" w:hAnsiTheme="majorHAnsi"/>
          <w:i/>
          <w:iCs/>
        </w:rPr>
        <w:t>*</w:t>
      </w:r>
      <w:r w:rsidRPr="009C5F61">
        <w:rPr>
          <w:rFonts w:asciiTheme="majorHAnsi" w:hAnsiTheme="majorHAnsi"/>
          <w:i/>
          <w:iCs/>
        </w:rPr>
        <w:t>0,6 + 2</w:t>
      </w:r>
      <w:r w:rsidR="009C5F61" w:rsidRPr="009C5F61">
        <w:rPr>
          <w:rFonts w:asciiTheme="majorHAnsi" w:hAnsiTheme="majorHAnsi"/>
          <w:i/>
          <w:iCs/>
        </w:rPr>
        <w:t>*</w:t>
      </w:r>
      <w:r w:rsidRPr="009C5F61">
        <w:rPr>
          <w:rFonts w:asciiTheme="majorHAnsi" w:hAnsiTheme="majorHAnsi"/>
          <w:i/>
          <w:iCs/>
        </w:rPr>
        <w:t>0,2 + 5</w:t>
      </w:r>
      <w:r w:rsidR="009C5F61" w:rsidRPr="009C5F61">
        <w:rPr>
          <w:rFonts w:asciiTheme="majorHAnsi" w:hAnsiTheme="majorHAnsi"/>
          <w:i/>
          <w:iCs/>
        </w:rPr>
        <w:t>*</w:t>
      </w:r>
      <w:r w:rsidRPr="009C5F61">
        <w:rPr>
          <w:rFonts w:asciiTheme="majorHAnsi" w:hAnsiTheme="majorHAnsi"/>
          <w:i/>
          <w:iCs/>
        </w:rPr>
        <w:t>0,19 +100</w:t>
      </w:r>
      <w:r w:rsidR="009C5F61" w:rsidRPr="009C5F61">
        <w:rPr>
          <w:rFonts w:asciiTheme="majorHAnsi" w:hAnsiTheme="majorHAnsi"/>
          <w:i/>
          <w:iCs/>
        </w:rPr>
        <w:t>*</w:t>
      </w:r>
      <w:r w:rsidRPr="009C5F61">
        <w:rPr>
          <w:rFonts w:asciiTheme="majorHAnsi" w:hAnsiTheme="majorHAnsi"/>
          <w:i/>
          <w:iCs/>
        </w:rPr>
        <w:t>0,01 =2,95.</w:t>
      </w:r>
    </w:p>
    <w:p w14:paraId="101B0AE9" w14:textId="77777777" w:rsidR="00826FEB" w:rsidRDefault="00826FEB" w:rsidP="00826FEB">
      <w:pPr>
        <w:spacing w:line="240" w:lineRule="auto"/>
      </w:pPr>
      <w:r>
        <w:t xml:space="preserve">Напишем закон распределения </w:t>
      </w:r>
      <w:r w:rsidRPr="009C5F61">
        <w:rPr>
          <w:rFonts w:asciiTheme="majorHAnsi" w:hAnsiTheme="majorHAnsi"/>
          <w:i/>
          <w:iCs/>
        </w:rPr>
        <w:t>X</w:t>
      </w:r>
      <w:r w:rsidRPr="009C5F61">
        <w:rPr>
          <w:rFonts w:asciiTheme="majorHAnsi" w:hAnsiTheme="majorHAnsi"/>
          <w:i/>
          <w:iCs/>
          <w:vertAlign w:val="superscript"/>
        </w:rPr>
        <w:t>2</w:t>
      </w:r>
      <w:r>
        <w:t>:</w:t>
      </w:r>
    </w:p>
    <w:p w14:paraId="787E479C" w14:textId="4F312EED" w:rsidR="00826FEB" w:rsidRDefault="009C5F61" w:rsidP="00B402D4">
      <w:pPr>
        <w:spacing w:after="0" w:line="240" w:lineRule="auto"/>
      </w:pPr>
      <w:r w:rsidRPr="009C5F61">
        <w:rPr>
          <w:rFonts w:asciiTheme="majorHAnsi" w:hAnsiTheme="majorHAnsi"/>
          <w:i/>
          <w:iCs/>
        </w:rPr>
        <w:t>X</w:t>
      </w:r>
      <w:r w:rsidRPr="009C5F61">
        <w:rPr>
          <w:rFonts w:asciiTheme="majorHAnsi" w:hAnsiTheme="majorHAnsi"/>
          <w:i/>
          <w:iCs/>
          <w:vertAlign w:val="superscript"/>
        </w:rPr>
        <w:t>2</w:t>
      </w:r>
      <w:r>
        <w:tab/>
      </w:r>
      <w:r w:rsidR="00826FEB">
        <w:t>1</w:t>
      </w:r>
      <w:r w:rsidR="00826FEB">
        <w:tab/>
        <w:t>4</w:t>
      </w:r>
      <w:r w:rsidR="00826FEB">
        <w:tab/>
        <w:t>25</w:t>
      </w:r>
      <w:r w:rsidR="00826FEB">
        <w:tab/>
        <w:t>10 000</w:t>
      </w:r>
    </w:p>
    <w:p w14:paraId="1F8E2A01" w14:textId="3AD715E8" w:rsidR="00826FEB" w:rsidRDefault="00826FEB" w:rsidP="00B402D4">
      <w:pPr>
        <w:spacing w:after="0" w:line="240" w:lineRule="auto"/>
      </w:pPr>
      <w:r>
        <w:t>р</w:t>
      </w:r>
      <w:r>
        <w:tab/>
        <w:t>0,6</w:t>
      </w:r>
      <w:r w:rsidR="009C5F61">
        <w:tab/>
      </w:r>
      <w:r>
        <w:t>0,2</w:t>
      </w:r>
      <w:r w:rsidR="009C5F61">
        <w:tab/>
      </w:r>
      <w:r>
        <w:t>0,19</w:t>
      </w:r>
      <w:r w:rsidR="009C5F61">
        <w:tab/>
      </w:r>
      <w:r>
        <w:t>0,01</w:t>
      </w:r>
    </w:p>
    <w:p w14:paraId="39F415B0" w14:textId="6687705A" w:rsidR="00826FEB" w:rsidRPr="009504D4" w:rsidRDefault="00826FEB" w:rsidP="00826FEB">
      <w:pPr>
        <w:spacing w:line="240" w:lineRule="auto"/>
        <w:rPr>
          <w:rFonts w:asciiTheme="majorHAnsi" w:hAnsiTheme="majorHAnsi"/>
          <w:i/>
          <w:iCs/>
        </w:rPr>
      </w:pPr>
      <w:r>
        <w:t xml:space="preserve">Найдем математическое ожидание </w:t>
      </w:r>
      <w:r w:rsidR="009C5F61" w:rsidRPr="009C5F61">
        <w:rPr>
          <w:rFonts w:asciiTheme="majorHAnsi" w:hAnsiTheme="majorHAnsi"/>
          <w:i/>
          <w:iCs/>
        </w:rPr>
        <w:t>X</w:t>
      </w:r>
      <w:r w:rsidR="009C5F61" w:rsidRPr="009C5F61">
        <w:rPr>
          <w:rFonts w:asciiTheme="majorHAnsi" w:hAnsiTheme="majorHAnsi"/>
          <w:i/>
          <w:iCs/>
          <w:vertAlign w:val="superscript"/>
        </w:rPr>
        <w:t>2</w:t>
      </w:r>
      <w:r>
        <w:t>:</w:t>
      </w:r>
      <w:r w:rsidR="009C5F61">
        <w:t xml:space="preserve"> </w:t>
      </w:r>
      <w:r w:rsidRPr="009C5F61">
        <w:rPr>
          <w:rFonts w:asciiTheme="majorHAnsi" w:hAnsiTheme="majorHAnsi"/>
          <w:i/>
          <w:iCs/>
        </w:rPr>
        <w:t>М(</w:t>
      </w:r>
      <w:r w:rsidR="009C5F61" w:rsidRPr="009C5F61">
        <w:rPr>
          <w:rFonts w:asciiTheme="majorHAnsi" w:hAnsiTheme="majorHAnsi"/>
          <w:i/>
          <w:iCs/>
        </w:rPr>
        <w:t>X</w:t>
      </w:r>
      <w:r w:rsidR="009C5F61" w:rsidRPr="009C5F61">
        <w:rPr>
          <w:rFonts w:asciiTheme="majorHAnsi" w:hAnsiTheme="majorHAnsi"/>
          <w:i/>
          <w:iCs/>
          <w:vertAlign w:val="superscript"/>
        </w:rPr>
        <w:t>2</w:t>
      </w:r>
      <w:r w:rsidRPr="009C5F61">
        <w:rPr>
          <w:rFonts w:asciiTheme="majorHAnsi" w:hAnsiTheme="majorHAnsi"/>
          <w:i/>
          <w:iCs/>
        </w:rPr>
        <w:t>) = 1</w:t>
      </w:r>
      <w:r w:rsidR="009C5F61" w:rsidRPr="009C5F61">
        <w:rPr>
          <w:rFonts w:asciiTheme="majorHAnsi" w:hAnsiTheme="majorHAnsi"/>
          <w:i/>
          <w:iCs/>
        </w:rPr>
        <w:t>*</w:t>
      </w:r>
      <w:r w:rsidRPr="009C5F61">
        <w:rPr>
          <w:rFonts w:asciiTheme="majorHAnsi" w:hAnsiTheme="majorHAnsi"/>
          <w:i/>
          <w:iCs/>
        </w:rPr>
        <w:t>0,6 + 4</w:t>
      </w:r>
      <w:r w:rsidR="009C5F61" w:rsidRPr="009C5F61">
        <w:rPr>
          <w:rFonts w:asciiTheme="majorHAnsi" w:hAnsiTheme="majorHAnsi"/>
          <w:i/>
          <w:iCs/>
        </w:rPr>
        <w:t>*</w:t>
      </w:r>
      <w:r w:rsidRPr="009C5F61">
        <w:rPr>
          <w:rFonts w:asciiTheme="majorHAnsi" w:hAnsiTheme="majorHAnsi"/>
          <w:i/>
          <w:iCs/>
        </w:rPr>
        <w:t>0,2 + 25</w:t>
      </w:r>
      <w:r w:rsidR="009C5F61" w:rsidRPr="009C5F61">
        <w:rPr>
          <w:rFonts w:asciiTheme="majorHAnsi" w:hAnsiTheme="majorHAnsi"/>
          <w:i/>
          <w:iCs/>
        </w:rPr>
        <w:t>*</w:t>
      </w:r>
      <w:r w:rsidRPr="009C5F61">
        <w:rPr>
          <w:rFonts w:asciiTheme="majorHAnsi" w:hAnsiTheme="majorHAnsi"/>
          <w:i/>
          <w:iCs/>
        </w:rPr>
        <w:t>0,19 + 10</w:t>
      </w:r>
      <w:r w:rsidR="009C5F61" w:rsidRPr="009C5F61">
        <w:rPr>
          <w:rFonts w:asciiTheme="majorHAnsi" w:hAnsiTheme="majorHAnsi"/>
          <w:i/>
          <w:iCs/>
        </w:rPr>
        <w:t> </w:t>
      </w:r>
      <w:r w:rsidRPr="009C5F61">
        <w:rPr>
          <w:rFonts w:asciiTheme="majorHAnsi" w:hAnsiTheme="majorHAnsi"/>
          <w:i/>
          <w:iCs/>
        </w:rPr>
        <w:t>000</w:t>
      </w:r>
      <w:r w:rsidR="009C5F61" w:rsidRPr="009C5F61">
        <w:rPr>
          <w:rFonts w:asciiTheme="majorHAnsi" w:hAnsiTheme="majorHAnsi"/>
          <w:i/>
          <w:iCs/>
        </w:rPr>
        <w:t>*</w:t>
      </w:r>
      <w:r w:rsidRPr="009C5F61">
        <w:rPr>
          <w:rFonts w:asciiTheme="majorHAnsi" w:hAnsiTheme="majorHAnsi"/>
          <w:i/>
          <w:iCs/>
        </w:rPr>
        <w:t>0,01 = 106,15.</w:t>
      </w:r>
      <w:r w:rsidR="009504D4" w:rsidRPr="009504D4">
        <w:rPr>
          <w:rFonts w:asciiTheme="majorHAnsi" w:hAnsiTheme="majorHAnsi"/>
          <w:i/>
          <w:iCs/>
        </w:rPr>
        <w:t xml:space="preserve"> </w:t>
      </w:r>
      <w:r>
        <w:t xml:space="preserve">Видим, что </w:t>
      </w:r>
      <w:r w:rsidR="009C5F61" w:rsidRPr="009C5F61">
        <w:rPr>
          <w:rFonts w:asciiTheme="majorHAnsi" w:hAnsiTheme="majorHAnsi"/>
          <w:i/>
          <w:iCs/>
        </w:rPr>
        <w:t>М(X</w:t>
      </w:r>
      <w:r w:rsidR="009C5F61" w:rsidRPr="009C5F61">
        <w:rPr>
          <w:rFonts w:asciiTheme="majorHAnsi" w:hAnsiTheme="majorHAnsi"/>
          <w:i/>
          <w:iCs/>
          <w:vertAlign w:val="superscript"/>
        </w:rPr>
        <w:t>2</w:t>
      </w:r>
      <w:r w:rsidR="009C5F61" w:rsidRPr="009C5F61">
        <w:rPr>
          <w:rFonts w:asciiTheme="majorHAnsi" w:hAnsiTheme="majorHAnsi"/>
          <w:i/>
          <w:iCs/>
        </w:rPr>
        <w:t>)</w:t>
      </w:r>
      <w:r w:rsidR="009C5F61">
        <w:rPr>
          <w:rFonts w:asciiTheme="majorHAnsi" w:hAnsiTheme="majorHAnsi"/>
          <w:i/>
          <w:iCs/>
        </w:rPr>
        <w:t xml:space="preserve"> </w:t>
      </w:r>
      <w:r>
        <w:t xml:space="preserve">значительно больше </w:t>
      </w:r>
      <w:r w:rsidR="009C5F61" w:rsidRPr="009C5F61">
        <w:rPr>
          <w:rFonts w:asciiTheme="majorHAnsi" w:hAnsiTheme="majorHAnsi"/>
          <w:i/>
          <w:iCs/>
        </w:rPr>
        <w:t>М(X)</w:t>
      </w:r>
      <w:r>
        <w:t xml:space="preserve">. Это объясняется тем, что после возведения в квадрат возможное значение величины </w:t>
      </w:r>
      <w:r w:rsidR="009C5F61" w:rsidRPr="009C5F61">
        <w:rPr>
          <w:rFonts w:asciiTheme="majorHAnsi" w:hAnsiTheme="majorHAnsi"/>
          <w:i/>
          <w:iCs/>
        </w:rPr>
        <w:t>X</w:t>
      </w:r>
      <w:r w:rsidR="009C5F61" w:rsidRPr="009C5F61">
        <w:rPr>
          <w:rFonts w:asciiTheme="majorHAnsi" w:hAnsiTheme="majorHAnsi"/>
          <w:i/>
          <w:iCs/>
          <w:vertAlign w:val="superscript"/>
        </w:rPr>
        <w:t>2</w:t>
      </w:r>
      <w:r>
        <w:t xml:space="preserve">, соответствующее значению </w:t>
      </w:r>
      <w:r w:rsidRPr="009C5F61">
        <w:rPr>
          <w:rFonts w:asciiTheme="majorHAnsi" w:hAnsiTheme="majorHAnsi"/>
          <w:i/>
          <w:iCs/>
        </w:rPr>
        <w:t>х</w:t>
      </w:r>
      <w:r w:rsidR="009C5F61" w:rsidRPr="009C5F61">
        <w:rPr>
          <w:rFonts w:asciiTheme="majorHAnsi" w:hAnsiTheme="majorHAnsi"/>
          <w:i/>
          <w:iCs/>
        </w:rPr>
        <w:t xml:space="preserve"> </w:t>
      </w:r>
      <w:r w:rsidRPr="009C5F61">
        <w:rPr>
          <w:rFonts w:asciiTheme="majorHAnsi" w:hAnsiTheme="majorHAnsi"/>
          <w:i/>
          <w:iCs/>
        </w:rPr>
        <w:t>=</w:t>
      </w:r>
      <w:r w:rsidR="009C5F61" w:rsidRPr="009C5F61">
        <w:rPr>
          <w:rFonts w:asciiTheme="majorHAnsi" w:hAnsiTheme="majorHAnsi"/>
          <w:i/>
          <w:iCs/>
        </w:rPr>
        <w:t xml:space="preserve"> </w:t>
      </w:r>
      <w:r w:rsidRPr="009C5F61">
        <w:rPr>
          <w:rFonts w:asciiTheme="majorHAnsi" w:hAnsiTheme="majorHAnsi"/>
          <w:i/>
          <w:iCs/>
        </w:rPr>
        <w:t xml:space="preserve">100 </w:t>
      </w:r>
      <w:r>
        <w:t xml:space="preserve">величины </w:t>
      </w:r>
      <w:r w:rsidRPr="009C5F61">
        <w:rPr>
          <w:rFonts w:asciiTheme="majorHAnsi" w:hAnsiTheme="majorHAnsi"/>
          <w:i/>
          <w:iCs/>
        </w:rPr>
        <w:t>X</w:t>
      </w:r>
      <w:r>
        <w:t>, стало равным 10 000, т. е. значительно увеличилось; вероятность же этого значения мала (0,01).</w:t>
      </w:r>
    </w:p>
    <w:p w14:paraId="63F0D8C0" w14:textId="5A7DDD53" w:rsidR="00826FEB" w:rsidRPr="009C5F61" w:rsidRDefault="00826FEB" w:rsidP="00826FEB">
      <w:pPr>
        <w:spacing w:line="240" w:lineRule="auto"/>
        <w:rPr>
          <w:rFonts w:asciiTheme="majorHAnsi" w:hAnsiTheme="majorHAnsi"/>
          <w:i/>
          <w:iCs/>
          <w:vertAlign w:val="superscript"/>
        </w:rPr>
      </w:pPr>
      <w:r>
        <w:t xml:space="preserve">Таким образом, переход от </w:t>
      </w:r>
      <w:r w:rsidR="009C5F61" w:rsidRPr="009C5F61">
        <w:rPr>
          <w:rFonts w:asciiTheme="majorHAnsi" w:hAnsiTheme="majorHAnsi"/>
          <w:i/>
          <w:iCs/>
        </w:rPr>
        <w:t>М(X)</w:t>
      </w:r>
      <w:r w:rsidR="009C5F61">
        <w:rPr>
          <w:rFonts w:asciiTheme="majorHAnsi" w:hAnsiTheme="majorHAnsi"/>
          <w:i/>
          <w:iCs/>
        </w:rPr>
        <w:t xml:space="preserve"> </w:t>
      </w:r>
      <w:r>
        <w:t xml:space="preserve">к </w:t>
      </w:r>
      <w:r w:rsidR="009C5F61" w:rsidRPr="009C5F61">
        <w:rPr>
          <w:rFonts w:asciiTheme="majorHAnsi" w:hAnsiTheme="majorHAnsi"/>
          <w:i/>
          <w:iCs/>
        </w:rPr>
        <w:t>М(X</w:t>
      </w:r>
      <w:r w:rsidR="009C5F61" w:rsidRPr="009C5F61">
        <w:rPr>
          <w:rFonts w:asciiTheme="majorHAnsi" w:hAnsiTheme="majorHAnsi"/>
          <w:i/>
          <w:iCs/>
          <w:vertAlign w:val="superscript"/>
        </w:rPr>
        <w:t>2</w:t>
      </w:r>
      <w:r w:rsidR="009C5F61" w:rsidRPr="009C5F61">
        <w:rPr>
          <w:rFonts w:asciiTheme="majorHAnsi" w:hAnsiTheme="majorHAnsi"/>
          <w:i/>
          <w:iCs/>
        </w:rPr>
        <w:t>)</w:t>
      </w:r>
      <w:r w:rsidR="009C5F61">
        <w:rPr>
          <w:rFonts w:asciiTheme="majorHAnsi" w:hAnsiTheme="majorHAnsi"/>
          <w:i/>
          <w:iCs/>
        </w:rPr>
        <w:t xml:space="preserve"> </w:t>
      </w:r>
      <w:r>
        <w:t xml:space="preserve">позволил лучше учесть влияние на математическое ожидание того возможного значения, которое велико и имеет малую вероятность. Разумеется, если бы величина </w:t>
      </w:r>
      <w:r w:rsidR="009C5F61" w:rsidRPr="009C5F61">
        <w:rPr>
          <w:rFonts w:asciiTheme="majorHAnsi" w:hAnsiTheme="majorHAnsi"/>
          <w:i/>
          <w:iCs/>
        </w:rPr>
        <w:t>X</w:t>
      </w:r>
      <w:r>
        <w:t xml:space="preserve"> имела несколько больших и маловероятных значений, то переход к величине</w:t>
      </w:r>
      <w:r w:rsidR="009C5F61" w:rsidRPr="009C5F61">
        <w:rPr>
          <w:rFonts w:asciiTheme="majorHAnsi" w:hAnsiTheme="majorHAnsi"/>
          <w:i/>
          <w:iCs/>
        </w:rPr>
        <w:t xml:space="preserve"> X</w:t>
      </w:r>
      <w:r w:rsidR="009C5F61" w:rsidRPr="009C5F61">
        <w:rPr>
          <w:rFonts w:asciiTheme="majorHAnsi" w:hAnsiTheme="majorHAnsi"/>
          <w:i/>
          <w:iCs/>
          <w:vertAlign w:val="superscript"/>
        </w:rPr>
        <w:t>2</w:t>
      </w:r>
      <w:r>
        <w:t xml:space="preserve">, а тем более к величинам </w:t>
      </w:r>
      <w:r w:rsidR="009C5F61" w:rsidRPr="009C5F61">
        <w:rPr>
          <w:rFonts w:asciiTheme="majorHAnsi" w:hAnsiTheme="majorHAnsi"/>
          <w:i/>
          <w:iCs/>
        </w:rPr>
        <w:t>X</w:t>
      </w:r>
      <w:r w:rsidR="009C5F61">
        <w:rPr>
          <w:rFonts w:asciiTheme="majorHAnsi" w:hAnsiTheme="majorHAnsi"/>
          <w:i/>
          <w:iCs/>
          <w:vertAlign w:val="superscript"/>
        </w:rPr>
        <w:t>3</w:t>
      </w:r>
      <w:r>
        <w:t xml:space="preserve">, </w:t>
      </w:r>
      <w:r w:rsidR="009C5F61" w:rsidRPr="009C5F61">
        <w:rPr>
          <w:rFonts w:asciiTheme="majorHAnsi" w:hAnsiTheme="majorHAnsi"/>
          <w:i/>
          <w:iCs/>
        </w:rPr>
        <w:t>X</w:t>
      </w:r>
      <w:r w:rsidR="009C5F61">
        <w:rPr>
          <w:rFonts w:asciiTheme="majorHAnsi" w:hAnsiTheme="majorHAnsi"/>
          <w:i/>
          <w:iCs/>
          <w:vertAlign w:val="superscript"/>
        </w:rPr>
        <w:t>4</w:t>
      </w:r>
      <w:r>
        <w:t xml:space="preserve"> и т. д., позволил бы еще больше «усилить роль» этих больших, но маловероятных возможных значений. Вот почему оказывается целесообразным рассматривать математическое ожидание целой положительной степени случайной величины (не только дискретной, но и непрерывной).</w:t>
      </w:r>
    </w:p>
    <w:p w14:paraId="29B83975" w14:textId="7BF366E4" w:rsidR="00826FEB" w:rsidRDefault="00826FEB" w:rsidP="00826FEB">
      <w:pPr>
        <w:spacing w:line="240" w:lineRule="auto"/>
      </w:pPr>
      <w:r w:rsidRPr="009C5F61">
        <w:rPr>
          <w:i/>
          <w:iCs/>
        </w:rPr>
        <w:t>Начальным моментом порядка</w:t>
      </w:r>
      <w:r>
        <w:t xml:space="preserve"> </w:t>
      </w:r>
      <w:r w:rsidRPr="009C5F61">
        <w:rPr>
          <w:rFonts w:asciiTheme="majorHAnsi" w:hAnsiTheme="majorHAnsi"/>
          <w:i/>
          <w:iCs/>
        </w:rPr>
        <w:t>k</w:t>
      </w:r>
      <w:r>
        <w:t xml:space="preserve"> случайной величины </w:t>
      </w:r>
      <w:r w:rsidRPr="009C5F61">
        <w:rPr>
          <w:rFonts w:asciiTheme="majorHAnsi" w:hAnsiTheme="majorHAnsi"/>
          <w:i/>
          <w:iCs/>
        </w:rPr>
        <w:t>X</w:t>
      </w:r>
      <w:r>
        <w:t xml:space="preserve"> называют математическое ожидание величины </w:t>
      </w:r>
      <w:r w:rsidRPr="009C5F61">
        <w:rPr>
          <w:rFonts w:asciiTheme="majorHAnsi" w:hAnsiTheme="majorHAnsi"/>
          <w:i/>
          <w:iCs/>
        </w:rPr>
        <w:t>X</w:t>
      </w:r>
      <w:r w:rsidR="009C5F61" w:rsidRPr="009C5F61">
        <w:rPr>
          <w:rFonts w:asciiTheme="majorHAnsi" w:hAnsiTheme="majorHAnsi"/>
          <w:i/>
          <w:iCs/>
          <w:vertAlign w:val="superscript"/>
        </w:rPr>
        <w:t>k</w:t>
      </w:r>
      <w:r>
        <w:t>:</w:t>
      </w:r>
    </w:p>
    <w:p w14:paraId="41AB5655" w14:textId="2844204A" w:rsidR="009C5F61" w:rsidRPr="00656212" w:rsidRDefault="005832F1" w:rsidP="009C5F61">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8.13</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k</m:t>
              </m:r>
            </m:sub>
          </m:sSub>
          <m:r>
            <w:rPr>
              <w:rFonts w:ascii="Cambria Math" w:hAnsi="Cambria Math"/>
              <w:lang w:val="en-US"/>
            </w:rPr>
            <m:t>=M(</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k</m:t>
              </m:r>
            </m:sup>
          </m:sSup>
          <m:r>
            <w:rPr>
              <w:rFonts w:ascii="Cambria Math" w:hAnsi="Cambria Math"/>
              <w:lang w:val="en-US"/>
            </w:rPr>
            <m:t>)</m:t>
          </m:r>
        </m:oMath>
      </m:oMathPara>
    </w:p>
    <w:p w14:paraId="41C58403" w14:textId="77777777" w:rsidR="00826FEB" w:rsidRDefault="00826FEB" w:rsidP="00826FEB">
      <w:pPr>
        <w:spacing w:line="240" w:lineRule="auto"/>
      </w:pPr>
      <w:r>
        <w:t>В частности,</w:t>
      </w:r>
    </w:p>
    <w:p w14:paraId="22140757" w14:textId="7A710C57" w:rsidR="009C5F61" w:rsidRPr="00656212" w:rsidRDefault="005832F1" w:rsidP="009C5F61">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m:t>
              </m:r>
              <m:r>
                <w:rPr>
                  <w:rFonts w:ascii="Cambria Math" w:hAnsi="Cambria Math"/>
                </w:rPr>
                <m:t>4</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1</m:t>
              </m:r>
            </m:sub>
          </m:sSub>
          <m:r>
            <w:rPr>
              <w:rFonts w:ascii="Cambria Math" w:hAnsi="Cambria Math"/>
              <w:lang w:val="en-US"/>
            </w:rPr>
            <m:t>=M</m:t>
          </m:r>
          <m:d>
            <m:dPr>
              <m:ctrlPr>
                <w:rPr>
                  <w:rFonts w:ascii="Cambria Math" w:hAnsi="Cambria Math"/>
                  <w:i/>
                  <w:lang w:val="en-US"/>
                </w:rPr>
              </m:ctrlPr>
            </m:dPr>
            <m:e>
              <m:r>
                <w:rPr>
                  <w:rFonts w:ascii="Cambria Math" w:hAnsi="Cambria Math"/>
                  <w:lang w:val="en-US"/>
                </w:rPr>
                <m:t>X</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 xml:space="preserve">  ν</m:t>
              </m:r>
            </m:e>
            <m:sub>
              <m:r>
                <w:rPr>
                  <w:rFonts w:ascii="Cambria Math" w:hAnsi="Cambria Math"/>
                  <w:lang w:val="en-US"/>
                </w:rPr>
                <m:t>2</m:t>
              </m:r>
            </m:sub>
          </m:sSub>
          <m:r>
            <w:rPr>
              <w:rFonts w:ascii="Cambria Math" w:hAnsi="Cambria Math"/>
              <w:lang w:val="en-US"/>
            </w:rPr>
            <m:t>=M(</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oMath>
      </m:oMathPara>
    </w:p>
    <w:p w14:paraId="177F070A" w14:textId="2F5DC8A1" w:rsidR="00826FEB" w:rsidRDefault="00826FEB" w:rsidP="00826FEB">
      <w:pPr>
        <w:spacing w:line="240" w:lineRule="auto"/>
      </w:pPr>
      <w:r w:rsidRPr="009C5F61">
        <w:rPr>
          <w:i/>
          <w:iCs/>
        </w:rPr>
        <w:t>Центральным</w:t>
      </w:r>
      <w:r>
        <w:t xml:space="preserve"> </w:t>
      </w:r>
      <w:r w:rsidR="009C5F61" w:rsidRPr="009C5F61">
        <w:rPr>
          <w:i/>
          <w:iCs/>
        </w:rPr>
        <w:t>моментом порядка</w:t>
      </w:r>
      <w:r w:rsidR="009C5F61">
        <w:t xml:space="preserve"> </w:t>
      </w:r>
      <w:r w:rsidR="009C5F61" w:rsidRPr="009C5F61">
        <w:rPr>
          <w:rFonts w:asciiTheme="majorHAnsi" w:hAnsiTheme="majorHAnsi"/>
          <w:i/>
          <w:iCs/>
        </w:rPr>
        <w:t>k</w:t>
      </w:r>
      <w:r w:rsidR="009C5F61">
        <w:t xml:space="preserve"> случайной величины </w:t>
      </w:r>
      <w:r w:rsidR="009C5F61" w:rsidRPr="009C5F61">
        <w:rPr>
          <w:rFonts w:asciiTheme="majorHAnsi" w:hAnsiTheme="majorHAnsi"/>
          <w:i/>
          <w:iCs/>
        </w:rPr>
        <w:t>X</w:t>
      </w:r>
      <w:r w:rsidR="009C5F61">
        <w:t xml:space="preserve"> называют математическое ожидание величины </w:t>
      </w:r>
      <w:r w:rsidR="009C5F61" w:rsidRPr="009C5F61">
        <w:rPr>
          <w:rFonts w:asciiTheme="majorHAnsi" w:hAnsiTheme="majorHAnsi" w:cstheme="minorHAnsi"/>
          <w:i/>
          <w:iCs/>
        </w:rPr>
        <w:t>(</w:t>
      </w:r>
      <w:r w:rsidR="009C5F61" w:rsidRPr="009C5F61">
        <w:rPr>
          <w:rFonts w:asciiTheme="majorHAnsi" w:hAnsiTheme="majorHAnsi" w:cstheme="minorHAnsi"/>
          <w:i/>
          <w:iCs/>
          <w:lang w:val="en-US"/>
        </w:rPr>
        <w:t>X</w:t>
      </w:r>
      <w:r w:rsidR="009C5F61" w:rsidRPr="009C5F61">
        <w:rPr>
          <w:rFonts w:asciiTheme="majorHAnsi" w:hAnsiTheme="majorHAnsi" w:cstheme="minorHAnsi"/>
          <w:i/>
          <w:iCs/>
        </w:rPr>
        <w:t>–</w:t>
      </w:r>
      <w:r w:rsidR="009C5F61">
        <w:rPr>
          <w:rFonts w:asciiTheme="majorHAnsi" w:hAnsiTheme="majorHAnsi" w:cstheme="minorHAnsi"/>
          <w:i/>
          <w:iCs/>
          <w:lang w:val="en-US"/>
        </w:rPr>
        <w:t>M</w:t>
      </w:r>
      <w:r w:rsidR="009C5F61" w:rsidRPr="009C5F61">
        <w:rPr>
          <w:rFonts w:asciiTheme="majorHAnsi" w:hAnsiTheme="majorHAnsi" w:cstheme="minorHAnsi"/>
          <w:i/>
          <w:iCs/>
        </w:rPr>
        <w:t>(</w:t>
      </w:r>
      <w:r w:rsidR="009C5F61" w:rsidRPr="009C5F61">
        <w:rPr>
          <w:rFonts w:asciiTheme="majorHAnsi" w:hAnsiTheme="majorHAnsi"/>
          <w:i/>
          <w:iCs/>
        </w:rPr>
        <w:t>X))</w:t>
      </w:r>
      <w:r w:rsidR="009C5F61" w:rsidRPr="009C5F61">
        <w:rPr>
          <w:rFonts w:asciiTheme="majorHAnsi" w:hAnsiTheme="majorHAnsi"/>
          <w:i/>
          <w:iCs/>
          <w:vertAlign w:val="superscript"/>
        </w:rPr>
        <w:t>k</w:t>
      </w:r>
      <w:r>
        <w:t>:</w:t>
      </w:r>
    </w:p>
    <w:p w14:paraId="18983194" w14:textId="5B849FBE" w:rsidR="009C5F61" w:rsidRPr="00656212" w:rsidRDefault="005832F1" w:rsidP="009C5F61">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m:t>
              </m:r>
              <m:r>
                <w:rPr>
                  <w:rFonts w:ascii="Cambria Math" w:hAnsi="Cambria Math"/>
                </w:rPr>
                <m:t>5</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k</m:t>
              </m:r>
            </m:sub>
          </m:sSub>
          <m:r>
            <w:rPr>
              <w:rFonts w:ascii="Cambria Math" w:hAnsi="Cambria Math"/>
              <w:lang w:val="en-US"/>
            </w:rPr>
            <m:t>=M[(X-M(</m:t>
          </m:r>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k</m:t>
              </m:r>
            </m:sup>
          </m:sSup>
          <m:r>
            <w:rPr>
              <w:rFonts w:ascii="Cambria Math" w:hAnsi="Cambria Math"/>
              <w:lang w:val="en-US"/>
            </w:rPr>
            <m:t>]</m:t>
          </m:r>
        </m:oMath>
      </m:oMathPara>
    </w:p>
    <w:p w14:paraId="7ED5884A" w14:textId="77777777" w:rsidR="00826FEB" w:rsidRDefault="00826FEB" w:rsidP="00826FEB">
      <w:pPr>
        <w:spacing w:line="240" w:lineRule="auto"/>
      </w:pPr>
      <w:r>
        <w:t>В частности,</w:t>
      </w:r>
    </w:p>
    <w:p w14:paraId="3706297C" w14:textId="58B3FAC5" w:rsidR="009C5F61" w:rsidRPr="00656212" w:rsidRDefault="005832F1" w:rsidP="009C5F61">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8.16</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1</m:t>
              </m:r>
            </m:sub>
          </m:sSub>
          <m:r>
            <w:rPr>
              <w:rFonts w:ascii="Cambria Math" w:hAnsi="Cambria Math"/>
              <w:lang w:val="en-US"/>
            </w:rPr>
            <m:t>=M</m:t>
          </m:r>
          <m:d>
            <m:dPr>
              <m:begChr m:val="["/>
              <m:endChr m:val="]"/>
              <m:ctrlPr>
                <w:rPr>
                  <w:rFonts w:ascii="Cambria Math" w:hAnsi="Cambria Math"/>
                  <w:i/>
                  <w:lang w:val="en-US"/>
                </w:rPr>
              </m:ctrlPr>
            </m:dPr>
            <m:e>
              <m:r>
                <w:rPr>
                  <w:rFonts w:ascii="Cambria Math" w:hAnsi="Cambria Math"/>
                  <w:lang w:val="en-US"/>
                </w:rPr>
                <m:t>X-M</m:t>
              </m:r>
              <m:d>
                <m:dPr>
                  <m:ctrlPr>
                    <w:rPr>
                      <w:rFonts w:ascii="Cambria Math" w:hAnsi="Cambria Math"/>
                      <w:i/>
                      <w:lang w:val="en-US"/>
                    </w:rPr>
                  </m:ctrlPr>
                </m:dPr>
                <m:e>
                  <m:r>
                    <w:rPr>
                      <w:rFonts w:ascii="Cambria Math" w:hAnsi="Cambria Math"/>
                      <w:lang w:val="en-US"/>
                    </w:rPr>
                    <m:t>X</m:t>
                  </m:r>
                </m:e>
              </m:d>
            </m:e>
          </m:d>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2</m:t>
              </m:r>
            </m:sub>
          </m:sSub>
          <m:r>
            <w:rPr>
              <w:rFonts w:ascii="Cambria Math" w:hAnsi="Cambria Math"/>
              <w:lang w:val="en-US"/>
            </w:rPr>
            <m:t>=M[(X-M</m:t>
          </m:r>
          <m:d>
            <m:dPr>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e>
          </m:d>
          <m:r>
            <w:rPr>
              <w:rFonts w:ascii="Cambria Math" w:hAnsi="Cambria Math"/>
              <w:lang w:val="en-US"/>
            </w:rPr>
            <m:t>=D(X)</m:t>
          </m:r>
        </m:oMath>
      </m:oMathPara>
    </w:p>
    <w:p w14:paraId="117761B7" w14:textId="25833E62" w:rsidR="00826FEB" w:rsidRDefault="00826FEB" w:rsidP="009504D4">
      <w:pPr>
        <w:pStyle w:val="4"/>
      </w:pPr>
      <w:r>
        <w:t>Глава девятая</w:t>
      </w:r>
      <w:r w:rsidR="009504D4" w:rsidRPr="009504D4">
        <w:t xml:space="preserve">. </w:t>
      </w:r>
      <w:r>
        <w:t>ЗАКОН БОЛЬШИХ ЧИСЕЛ</w:t>
      </w:r>
    </w:p>
    <w:p w14:paraId="21354D78" w14:textId="17152300" w:rsidR="00826FEB" w:rsidRDefault="00826FEB" w:rsidP="00826FEB">
      <w:pPr>
        <w:spacing w:line="240" w:lineRule="auto"/>
      </w:pPr>
      <w:r w:rsidRPr="009504D4">
        <w:rPr>
          <w:i/>
          <w:iCs/>
        </w:rPr>
        <w:t xml:space="preserve">Неравенство Чебышева. </w:t>
      </w:r>
      <w:r>
        <w:t xml:space="preserve">Вероятность </w:t>
      </w:r>
      <w:r w:rsidR="009504D4" w:rsidRPr="009504D4">
        <w:rPr>
          <w:rFonts w:asciiTheme="majorHAnsi" w:hAnsiTheme="majorHAnsi"/>
          <w:i/>
          <w:iCs/>
          <w:lang w:val="en-US"/>
        </w:rPr>
        <w:t>P</w:t>
      </w:r>
      <w:r w:rsidR="009504D4" w:rsidRPr="009504D4">
        <w:t xml:space="preserve"> </w:t>
      </w:r>
      <w:r>
        <w:t xml:space="preserve">того, что отклонение случайной величины </w:t>
      </w:r>
      <w:r w:rsidRPr="009504D4">
        <w:rPr>
          <w:rFonts w:asciiTheme="majorHAnsi" w:hAnsiTheme="majorHAnsi"/>
          <w:i/>
          <w:iCs/>
        </w:rPr>
        <w:t>X</w:t>
      </w:r>
      <w:r>
        <w:t xml:space="preserve"> от ее математического ожидания по абсолютной величине меньше положительного числа </w:t>
      </w:r>
      <w:r w:rsidR="009504D4" w:rsidRPr="009504D4">
        <w:rPr>
          <w:rFonts w:asciiTheme="majorHAnsi" w:hAnsiTheme="majorHAnsi" w:cstheme="minorHAnsi"/>
          <w:i/>
          <w:iCs/>
        </w:rPr>
        <w:t>ε</w:t>
      </w:r>
      <w:r>
        <w:t xml:space="preserve">, </w:t>
      </w:r>
      <w:r w:rsidR="009504D4">
        <w:t>можно выразить неравенством:</w:t>
      </w:r>
    </w:p>
    <w:p w14:paraId="2CB44E57" w14:textId="48952344" w:rsidR="009504D4" w:rsidRPr="00656212" w:rsidRDefault="005832F1" w:rsidP="009504D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9.1</m:t>
              </m:r>
            </m:e>
          </m:d>
          <m:r>
            <w:rPr>
              <w:rFonts w:ascii="Cambria Math" w:hAnsi="Cambria Math"/>
              <w:lang w:val="en-US"/>
            </w:rPr>
            <m:t xml:space="preserve"> P(</m:t>
          </m:r>
          <m:d>
            <m:dPr>
              <m:begChr m:val="|"/>
              <m:endChr m:val="|"/>
              <m:ctrlPr>
                <w:rPr>
                  <w:rFonts w:ascii="Cambria Math" w:hAnsi="Cambria Math"/>
                  <w:i/>
                  <w:lang w:val="en-US"/>
                </w:rPr>
              </m:ctrlPr>
            </m:dPr>
            <m:e>
              <m:r>
                <w:rPr>
                  <w:rFonts w:ascii="Cambria Math" w:hAnsi="Cambria Math"/>
                  <w:lang w:val="en-US"/>
                </w:rPr>
                <m:t>X-M</m:t>
              </m:r>
              <m:d>
                <m:dPr>
                  <m:ctrlPr>
                    <w:rPr>
                      <w:rFonts w:ascii="Cambria Math" w:hAnsi="Cambria Math"/>
                      <w:i/>
                      <w:lang w:val="en-US"/>
                    </w:rPr>
                  </m:ctrlPr>
                </m:dPr>
                <m:e>
                  <m:r>
                    <w:rPr>
                      <w:rFonts w:ascii="Cambria Math" w:hAnsi="Cambria Math"/>
                      <w:lang w:val="en-US"/>
                    </w:rPr>
                    <m:t>X</m:t>
                  </m:r>
                </m:e>
              </m:d>
            </m:e>
          </m:d>
          <m:r>
            <w:rPr>
              <w:rFonts w:ascii="Cambria Math" w:hAnsi="Cambria Math"/>
              <w:lang w:val="en-US"/>
            </w:rPr>
            <m:t>&lt;ε)≥</m:t>
          </m:r>
          <m:f>
            <m:fPr>
              <m:ctrlPr>
                <w:rPr>
                  <w:rFonts w:ascii="Cambria Math" w:hAnsi="Cambria Math"/>
                  <w:i/>
                  <w:lang w:val="en-US"/>
                </w:rPr>
              </m:ctrlPr>
            </m:fPr>
            <m:num>
              <m:r>
                <w:rPr>
                  <w:rFonts w:ascii="Cambria Math" w:hAnsi="Cambria Math"/>
                  <w:lang w:val="en-US"/>
                </w:rPr>
                <m:t>1-D(X)</m:t>
              </m:r>
            </m:num>
            <m:den>
              <m:sSup>
                <m:sSupPr>
                  <m:ctrlPr>
                    <w:rPr>
                      <w:rFonts w:ascii="Cambria Math" w:hAnsi="Cambria Math"/>
                      <w:i/>
                      <w:lang w:val="en-US"/>
                    </w:rPr>
                  </m:ctrlPr>
                </m:sSupPr>
                <m:e>
                  <m:r>
                    <w:rPr>
                      <w:rFonts w:ascii="Cambria Math" w:hAnsi="Cambria Math"/>
                      <w:lang w:val="en-US"/>
                    </w:rPr>
                    <m:t>ε</m:t>
                  </m:r>
                </m:e>
                <m:sup>
                  <m:r>
                    <w:rPr>
                      <w:rFonts w:ascii="Cambria Math" w:hAnsi="Cambria Math"/>
                      <w:lang w:val="en-US"/>
                    </w:rPr>
                    <m:t>2</m:t>
                  </m:r>
                </m:sup>
              </m:sSup>
            </m:den>
          </m:f>
        </m:oMath>
      </m:oMathPara>
    </w:p>
    <w:p w14:paraId="0F0E85D7" w14:textId="78B11B68" w:rsidR="00826FEB" w:rsidRDefault="00826FEB" w:rsidP="00826FEB">
      <w:pPr>
        <w:spacing w:line="240" w:lineRule="auto"/>
      </w:pPr>
      <w:r w:rsidRPr="009504D4">
        <w:rPr>
          <w:i/>
          <w:iCs/>
        </w:rPr>
        <w:lastRenderedPageBreak/>
        <w:t>Теорема Чебышева.</w:t>
      </w:r>
      <w:r>
        <w:t xml:space="preserve"> Если </w:t>
      </w:r>
      <w:r w:rsidRPr="009504D4">
        <w:rPr>
          <w:rFonts w:asciiTheme="majorHAnsi" w:hAnsiTheme="majorHAnsi"/>
          <w:i/>
          <w:iCs/>
        </w:rPr>
        <w:t>Х</w:t>
      </w:r>
      <w:r w:rsidR="009504D4" w:rsidRPr="009504D4">
        <w:rPr>
          <w:rFonts w:asciiTheme="majorHAnsi" w:hAnsiTheme="majorHAnsi"/>
          <w:i/>
          <w:iCs/>
          <w:vertAlign w:val="subscript"/>
        </w:rPr>
        <w:t>1</w:t>
      </w:r>
      <w:r w:rsidRPr="009504D4">
        <w:rPr>
          <w:rFonts w:asciiTheme="majorHAnsi" w:hAnsiTheme="majorHAnsi"/>
          <w:i/>
          <w:iCs/>
        </w:rPr>
        <w:t>, Х</w:t>
      </w:r>
      <w:r w:rsidRPr="009504D4">
        <w:rPr>
          <w:rFonts w:asciiTheme="majorHAnsi" w:hAnsiTheme="majorHAnsi"/>
          <w:i/>
          <w:iCs/>
          <w:vertAlign w:val="subscript"/>
        </w:rPr>
        <w:t>2</w:t>
      </w:r>
      <w:r w:rsidRPr="009504D4">
        <w:rPr>
          <w:rFonts w:asciiTheme="majorHAnsi" w:hAnsiTheme="majorHAnsi"/>
          <w:i/>
          <w:iCs/>
        </w:rPr>
        <w:t>, ...,</w:t>
      </w:r>
      <w:r w:rsidR="009504D4" w:rsidRPr="009504D4">
        <w:rPr>
          <w:rFonts w:asciiTheme="majorHAnsi" w:hAnsiTheme="majorHAnsi"/>
          <w:i/>
          <w:iCs/>
        </w:rPr>
        <w:t xml:space="preserve"> </w:t>
      </w:r>
      <w:r w:rsidRPr="009504D4">
        <w:rPr>
          <w:rFonts w:asciiTheme="majorHAnsi" w:hAnsiTheme="majorHAnsi"/>
          <w:i/>
          <w:iCs/>
        </w:rPr>
        <w:t>Х</w:t>
      </w:r>
      <w:r w:rsidR="009504D4" w:rsidRPr="009504D4">
        <w:rPr>
          <w:rFonts w:asciiTheme="majorHAnsi" w:hAnsiTheme="majorHAnsi"/>
          <w:i/>
          <w:iCs/>
          <w:vertAlign w:val="subscript"/>
          <w:lang w:val="en-US"/>
        </w:rPr>
        <w:t>n</w:t>
      </w:r>
      <w:r w:rsidR="009504D4" w:rsidRPr="009504D4">
        <w:rPr>
          <w:rFonts w:asciiTheme="majorHAnsi" w:hAnsiTheme="majorHAnsi"/>
          <w:i/>
          <w:iCs/>
        </w:rPr>
        <w:t>,</w:t>
      </w:r>
      <w:r w:rsidRPr="009504D4">
        <w:rPr>
          <w:rFonts w:asciiTheme="majorHAnsi" w:hAnsiTheme="majorHAnsi"/>
          <w:i/>
          <w:iCs/>
        </w:rPr>
        <w:t xml:space="preserve"> ...</w:t>
      </w:r>
      <w:r w:rsidR="009504D4" w:rsidRPr="009504D4">
        <w:t xml:space="preserve"> –</w:t>
      </w:r>
      <w:r>
        <w:t xml:space="preserve"> попарно независимые случайные величины, причем дисперсии их равномерно ограничены (не превышают постоянного числа </w:t>
      </w:r>
      <w:r w:rsidRPr="009504D4">
        <w:rPr>
          <w:rFonts w:asciiTheme="majorHAnsi" w:hAnsiTheme="majorHAnsi"/>
          <w:i/>
          <w:iCs/>
        </w:rPr>
        <w:t>С</w:t>
      </w:r>
      <w:r>
        <w:t xml:space="preserve">), то, как бы мало ни было положительное число </w:t>
      </w:r>
      <w:r w:rsidR="009504D4">
        <w:rPr>
          <w:rFonts w:cstheme="minorHAnsi"/>
        </w:rPr>
        <w:t>ε</w:t>
      </w:r>
      <w:r>
        <w:t>, вероятность неравенства</w:t>
      </w:r>
    </w:p>
    <w:p w14:paraId="5AFAD15D" w14:textId="05A9CEC6" w:rsidR="009504D4" w:rsidRPr="00656212" w:rsidRDefault="005832F1" w:rsidP="009504D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9.2</m:t>
              </m:r>
            </m:e>
          </m:d>
          <m:r>
            <w:rPr>
              <w:rFonts w:ascii="Cambria Math" w:hAnsi="Cambria Math"/>
              <w:lang w:val="en-US"/>
            </w:rPr>
            <m:t xml:space="preserve"> </m:t>
          </m:r>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num>
                <m:den>
                  <m:r>
                    <w:rPr>
                      <w:rFonts w:ascii="Cambria Math" w:hAnsi="Cambria Math"/>
                      <w:lang w:val="en-US"/>
                    </w:rPr>
                    <m:t>n</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d>
                  <m:r>
                    <w:rPr>
                      <w:rFonts w:ascii="Cambria Math" w:hAnsi="Cambria Math"/>
                      <w:lang w:val="en-US"/>
                    </w:rPr>
                    <m:t>+M</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e>
                  </m:d>
                  <m:r>
                    <w:rPr>
                      <w:rFonts w:ascii="Cambria Math" w:hAnsi="Cambria Math"/>
                      <w:lang w:val="en-US"/>
                    </w:rPr>
                    <m:t>+…+M</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n</m:t>
                          </m:r>
                        </m:sub>
                      </m:sSub>
                    </m:e>
                  </m:d>
                </m:num>
                <m:den>
                  <m:r>
                    <w:rPr>
                      <w:rFonts w:ascii="Cambria Math" w:hAnsi="Cambria Math"/>
                      <w:lang w:val="en-US"/>
                    </w:rPr>
                    <m:t>n</m:t>
                  </m:r>
                </m:den>
              </m:f>
            </m:e>
          </m:d>
          <m:r>
            <w:rPr>
              <w:rFonts w:ascii="Cambria Math" w:hAnsi="Cambria Math"/>
              <w:lang w:val="en-US"/>
            </w:rPr>
            <m:t>&lt;ε</m:t>
          </m:r>
        </m:oMath>
      </m:oMathPara>
    </w:p>
    <w:p w14:paraId="6BD10795" w14:textId="77777777" w:rsidR="00826FEB" w:rsidRDefault="00826FEB" w:rsidP="00826FEB">
      <w:pPr>
        <w:spacing w:line="240" w:lineRule="auto"/>
      </w:pPr>
      <w:r>
        <w:t>будет как угодно близка к единице, если число случайных величин достаточно велико.</w:t>
      </w:r>
    </w:p>
    <w:p w14:paraId="0504D989" w14:textId="6D3A9E64" w:rsidR="00826FEB" w:rsidRPr="009504D4" w:rsidRDefault="00826FEB" w:rsidP="00826FEB">
      <w:pPr>
        <w:spacing w:line="240" w:lineRule="auto"/>
        <w:rPr>
          <w:i/>
          <w:iCs/>
        </w:rPr>
      </w:pPr>
      <w:r w:rsidRPr="009504D4">
        <w:rPr>
          <w:i/>
          <w:iCs/>
        </w:rPr>
        <w:t>Сущность теоремы Чебышева</w:t>
      </w:r>
      <w:r w:rsidR="009504D4" w:rsidRPr="009504D4">
        <w:rPr>
          <w:i/>
          <w:iCs/>
        </w:rPr>
        <w:t>.</w:t>
      </w:r>
      <w:r w:rsidR="009504D4">
        <w:rPr>
          <w:i/>
          <w:iCs/>
        </w:rPr>
        <w:t xml:space="preserve"> </w:t>
      </w:r>
      <w:r>
        <w:t>Среднее арифметическое достаточно большого числа независимых случайных величин (дисперсии которых равномерно ограничены) утрачивает характер случайной величины. Объясняется это тем, что отклонения каждой из величин от своих математических ожиданий могут быть как положительными, так и отрицательными, а в среднем арифметическом они взаимно погашаются.</w:t>
      </w:r>
    </w:p>
    <w:p w14:paraId="427CCEBC" w14:textId="120FE75F" w:rsidR="006E6729" w:rsidRDefault="00826FEB" w:rsidP="00826FEB">
      <w:pPr>
        <w:spacing w:line="240" w:lineRule="auto"/>
      </w:pPr>
      <w:r>
        <w:t xml:space="preserve">На теореме Чебышева основан широко применяемый в статистике выборочный метод, суть которого состоит в том, что по сравнительно небольшой случайной выборке судят </w:t>
      </w:r>
      <w:r w:rsidR="00DC6B56">
        <w:t>обо всей</w:t>
      </w:r>
      <w:r>
        <w:t xml:space="preserve"> совокупности (генеральной совокупности) исследуемых объектов.</w:t>
      </w:r>
    </w:p>
    <w:p w14:paraId="338AC00A" w14:textId="39043826" w:rsidR="00826FEB" w:rsidRDefault="00826FEB" w:rsidP="00826FEB">
      <w:pPr>
        <w:spacing w:line="240" w:lineRule="auto"/>
      </w:pPr>
      <w:r w:rsidRPr="006E6729">
        <w:rPr>
          <w:i/>
          <w:iCs/>
        </w:rPr>
        <w:t>Теорема Бернулли.</w:t>
      </w:r>
      <w:r>
        <w:t xml:space="preserve"> Если в каждом из </w:t>
      </w:r>
      <w:r w:rsidR="006E6729" w:rsidRPr="006E6729">
        <w:rPr>
          <w:rFonts w:asciiTheme="majorHAnsi" w:hAnsiTheme="majorHAnsi"/>
          <w:i/>
          <w:iCs/>
          <w:lang w:val="en-US"/>
        </w:rPr>
        <w:t>n</w:t>
      </w:r>
      <w:r>
        <w:t xml:space="preserve"> независимых испытаний вероятность </w:t>
      </w:r>
      <w:r w:rsidRPr="006E6729">
        <w:rPr>
          <w:rFonts w:asciiTheme="majorHAnsi" w:hAnsiTheme="majorHAnsi"/>
          <w:i/>
          <w:iCs/>
        </w:rPr>
        <w:t>р</w:t>
      </w:r>
      <w:r>
        <w:t xml:space="preserve"> появления события </w:t>
      </w:r>
      <w:r w:rsidRPr="006E6729">
        <w:rPr>
          <w:rFonts w:asciiTheme="majorHAnsi" w:hAnsiTheme="majorHAnsi"/>
          <w:i/>
          <w:iCs/>
        </w:rPr>
        <w:t>А</w:t>
      </w:r>
      <w:r>
        <w:t xml:space="preserve"> постоянна, то как угодно близка к единице вероятность того, что отклонение относительной частоты от вероятности </w:t>
      </w:r>
      <w:r w:rsidRPr="006E6729">
        <w:rPr>
          <w:rFonts w:asciiTheme="majorHAnsi" w:hAnsiTheme="majorHAnsi"/>
          <w:i/>
          <w:iCs/>
        </w:rPr>
        <w:t>р</w:t>
      </w:r>
      <w:r>
        <w:t xml:space="preserve"> по абсолютной величине будет сколь угодно малым, если число испытаний достаточно велико.</w:t>
      </w:r>
    </w:p>
    <w:p w14:paraId="361FA0F1" w14:textId="07630DFF" w:rsidR="00826FEB" w:rsidRDefault="00826FEB" w:rsidP="00826FEB">
      <w:pPr>
        <w:spacing w:line="240" w:lineRule="auto"/>
      </w:pPr>
      <w:r>
        <w:t xml:space="preserve">Другими словами, если </w:t>
      </w:r>
      <w:r w:rsidR="006E6729">
        <w:rPr>
          <w:rFonts w:cstheme="minorHAnsi"/>
        </w:rPr>
        <w:t>ε</w:t>
      </w:r>
      <w:r w:rsidR="006E6729" w:rsidRPr="006E6729">
        <w:t xml:space="preserve"> – </w:t>
      </w:r>
      <w:r>
        <w:t>сколь угодно малое положительное число, то при соблюдении условий теоремы имеет место равенство</w:t>
      </w:r>
    </w:p>
    <w:p w14:paraId="29DE75E7" w14:textId="17D65DCC" w:rsidR="006E6729" w:rsidRPr="00656212" w:rsidRDefault="005832F1" w:rsidP="006E6729">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9.3</m:t>
              </m:r>
            </m:e>
          </m:d>
          <m:r>
            <w:rPr>
              <w:rFonts w:ascii="Cambria Math" w:hAnsi="Cambria Math"/>
              <w:lang w:val="en-US"/>
            </w:rPr>
            <m:t xml:space="preserve"> </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n→∞</m:t>
                  </m:r>
                </m:lim>
              </m:limLow>
            </m:fName>
            <m:e>
              <m:r>
                <w:rPr>
                  <w:rFonts w:ascii="Cambria Math" w:hAnsi="Cambria Math"/>
                  <w:lang w:val="en-US"/>
                </w:rPr>
                <m:t>P</m:t>
              </m:r>
              <m:d>
                <m:dPr>
                  <m:ctrlPr>
                    <w:rPr>
                      <w:rFonts w:ascii="Cambria Math" w:hAnsi="Cambria Math"/>
                      <w:i/>
                      <w:lang w:val="en-US"/>
                    </w:rPr>
                  </m:ctrlPr>
                </m:d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m</m:t>
                          </m:r>
                        </m:num>
                        <m:den>
                          <m:r>
                            <w:rPr>
                              <w:rFonts w:ascii="Cambria Math" w:hAnsi="Cambria Math"/>
                              <w:lang w:val="en-US"/>
                            </w:rPr>
                            <m:t>n</m:t>
                          </m:r>
                        </m:den>
                      </m:f>
                      <m:r>
                        <w:rPr>
                          <w:rFonts w:ascii="Cambria Math" w:hAnsi="Cambria Math"/>
                          <w:lang w:val="en-US"/>
                        </w:rPr>
                        <m:t>-p</m:t>
                      </m:r>
                    </m:e>
                  </m:d>
                  <m:r>
                    <w:rPr>
                      <w:rFonts w:ascii="Cambria Math" w:hAnsi="Cambria Math"/>
                      <w:lang w:val="en-US"/>
                    </w:rPr>
                    <m:t>&lt;ε</m:t>
                  </m:r>
                </m:e>
              </m:d>
              <m:r>
                <w:rPr>
                  <w:rFonts w:ascii="Cambria Math" w:hAnsi="Cambria Math"/>
                  <w:lang w:val="en-US"/>
                </w:rPr>
                <m:t>=1</m:t>
              </m:r>
            </m:e>
          </m:func>
        </m:oMath>
      </m:oMathPara>
    </w:p>
    <w:p w14:paraId="0C5E1066" w14:textId="53B6F9FA" w:rsidR="00826FEB" w:rsidRDefault="00826FEB" w:rsidP="006E6729">
      <w:pPr>
        <w:pStyle w:val="4"/>
      </w:pPr>
      <w:r>
        <w:t>Глава десятая</w:t>
      </w:r>
      <w:r w:rsidR="006E6729" w:rsidRPr="006E6729">
        <w:t xml:space="preserve">. </w:t>
      </w:r>
      <w:r>
        <w:t>ФУНКЦИЯ РАСПРЕДЕЛЕНИЯ ВЕРОЯТНОСТЕЙ СЛУЧАЙНОЙ ВЕЛИЧИНЫ</w:t>
      </w:r>
    </w:p>
    <w:p w14:paraId="7041E592" w14:textId="6EE1D701" w:rsidR="00826FEB" w:rsidRDefault="00826FEB" w:rsidP="00826FEB">
      <w:pPr>
        <w:spacing w:line="240" w:lineRule="auto"/>
      </w:pPr>
      <w:r>
        <w:t xml:space="preserve">Функцией распределения называют функцию </w:t>
      </w:r>
      <w:r w:rsidRPr="006E6729">
        <w:rPr>
          <w:rFonts w:asciiTheme="majorHAnsi" w:hAnsiTheme="majorHAnsi"/>
          <w:i/>
          <w:iCs/>
        </w:rPr>
        <w:t>F(х)</w:t>
      </w:r>
      <w:r>
        <w:t xml:space="preserve">, определяющую вероятность того, что случайная величина </w:t>
      </w:r>
      <w:r w:rsidRPr="006E6729">
        <w:rPr>
          <w:rFonts w:asciiTheme="majorHAnsi" w:hAnsiTheme="majorHAnsi"/>
          <w:i/>
          <w:iCs/>
        </w:rPr>
        <w:t>X</w:t>
      </w:r>
      <w:r>
        <w:t xml:space="preserve"> в результате испытания примет значение, меньшее </w:t>
      </w:r>
      <w:r w:rsidRPr="006E6729">
        <w:rPr>
          <w:rFonts w:asciiTheme="majorHAnsi" w:hAnsiTheme="majorHAnsi"/>
          <w:i/>
          <w:iCs/>
        </w:rPr>
        <w:t>х</w:t>
      </w:r>
      <w:r>
        <w:t>, т. е.</w:t>
      </w:r>
    </w:p>
    <w:p w14:paraId="63BD0C91" w14:textId="77777777" w:rsidR="006E6729" w:rsidRPr="00656212" w:rsidRDefault="005832F1" w:rsidP="006E6729">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10.1</m:t>
              </m:r>
            </m:e>
          </m:d>
          <m:r>
            <w:rPr>
              <w:rFonts w:ascii="Cambria Math" w:hAnsi="Cambria Math"/>
              <w:lang w:val="en-US"/>
            </w:rPr>
            <m:t xml:space="preserve"> F</m:t>
          </m:r>
          <m:d>
            <m:dPr>
              <m:ctrlPr>
                <w:rPr>
                  <w:rFonts w:ascii="Cambria Math" w:hAnsi="Cambria Math"/>
                  <w:i/>
                  <w:lang w:val="en-US"/>
                </w:rPr>
              </m:ctrlPr>
            </m:dPr>
            <m:e>
              <m:r>
                <w:rPr>
                  <w:rFonts w:ascii="Cambria Math" w:hAnsi="Cambria Math"/>
                  <w:lang w:val="en-US"/>
                </w:rPr>
                <m:t>x</m:t>
              </m:r>
            </m:e>
          </m:d>
          <m:r>
            <w:rPr>
              <w:rFonts w:ascii="Cambria Math" w:hAnsi="Cambria Math"/>
              <w:lang w:val="en-US"/>
            </w:rPr>
            <m:t>=P(X&lt;x)</m:t>
          </m:r>
        </m:oMath>
      </m:oMathPara>
    </w:p>
    <w:p w14:paraId="329DE984" w14:textId="2832B303" w:rsidR="00826FEB" w:rsidRDefault="00826FEB" w:rsidP="006E6729">
      <w:pPr>
        <w:spacing w:line="240" w:lineRule="auto"/>
      </w:pPr>
      <w:r>
        <w:t xml:space="preserve">Геометрически это равенство можно истолковать так: </w:t>
      </w:r>
      <w:r w:rsidR="006E6729" w:rsidRPr="006E6729">
        <w:rPr>
          <w:rFonts w:asciiTheme="majorHAnsi" w:hAnsiTheme="majorHAnsi"/>
          <w:i/>
          <w:iCs/>
        </w:rPr>
        <w:t>F(х)</w:t>
      </w:r>
      <w:r>
        <w:t xml:space="preserve"> есть вероятность того, что случайная величина примет значение, которое изображается на числовой оси точкой, лежащей левее точки </w:t>
      </w:r>
      <w:r w:rsidR="006E6729" w:rsidRPr="006E6729">
        <w:rPr>
          <w:rFonts w:asciiTheme="majorHAnsi" w:hAnsiTheme="majorHAnsi"/>
          <w:i/>
          <w:iCs/>
        </w:rPr>
        <w:t>х</w:t>
      </w:r>
      <w:r>
        <w:t>.</w:t>
      </w:r>
      <w:r w:rsidR="006E6729" w:rsidRPr="006E6729">
        <w:t xml:space="preserve"> </w:t>
      </w:r>
      <w:r>
        <w:t>Иногда вместо термина «функция распределения» используют термин «интегральная функция».</w:t>
      </w:r>
    </w:p>
    <w:p w14:paraId="02C4E0D9" w14:textId="53F19ADF" w:rsidR="00826FEB" w:rsidRDefault="00826FEB" w:rsidP="00826FEB">
      <w:pPr>
        <w:spacing w:line="240" w:lineRule="auto"/>
      </w:pPr>
      <w:r>
        <w:t>Значения функции распределения принадлежат отрезку [0, 1]:</w:t>
      </w:r>
    </w:p>
    <w:p w14:paraId="01F2A60D" w14:textId="77777777" w:rsidR="006E6729" w:rsidRPr="00656212" w:rsidRDefault="005832F1" w:rsidP="006E6729">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10.2</m:t>
              </m:r>
            </m:e>
          </m:d>
          <m:r>
            <w:rPr>
              <w:rFonts w:ascii="Cambria Math" w:hAnsi="Cambria Math"/>
              <w:lang w:val="en-US"/>
            </w:rPr>
            <m:t xml:space="preserve"> 0≤F</m:t>
          </m:r>
          <m:d>
            <m:dPr>
              <m:ctrlPr>
                <w:rPr>
                  <w:rFonts w:ascii="Cambria Math" w:hAnsi="Cambria Math"/>
                  <w:i/>
                  <w:lang w:val="en-US"/>
                </w:rPr>
              </m:ctrlPr>
            </m:dPr>
            <m:e>
              <m:r>
                <w:rPr>
                  <w:rFonts w:ascii="Cambria Math" w:hAnsi="Cambria Math"/>
                  <w:lang w:val="en-US"/>
                </w:rPr>
                <m:t>x</m:t>
              </m:r>
            </m:e>
          </m:d>
          <m:r>
            <w:rPr>
              <w:rFonts w:ascii="Cambria Math" w:hAnsi="Cambria Math"/>
              <w:lang w:val="en-US"/>
            </w:rPr>
            <m:t>≤1</m:t>
          </m:r>
        </m:oMath>
      </m:oMathPara>
    </w:p>
    <w:p w14:paraId="79CDEE99" w14:textId="5C51F7AD" w:rsidR="00826FEB" w:rsidRDefault="006E6729" w:rsidP="006E6729">
      <w:pPr>
        <w:spacing w:line="240" w:lineRule="auto"/>
      </w:pPr>
      <w:r w:rsidRPr="006E6729">
        <w:rPr>
          <w:rFonts w:asciiTheme="majorHAnsi" w:hAnsiTheme="majorHAnsi"/>
          <w:i/>
          <w:iCs/>
        </w:rPr>
        <w:t>F(х)</w:t>
      </w:r>
      <w:r>
        <w:t xml:space="preserve"> </w:t>
      </w:r>
      <w:r w:rsidRPr="006E6729">
        <w:t xml:space="preserve">– </w:t>
      </w:r>
      <w:r w:rsidR="00826FEB">
        <w:t>неубывающая функция, т. е.</w:t>
      </w:r>
    </w:p>
    <w:p w14:paraId="27DDC59B" w14:textId="5D08F3CB" w:rsidR="006E6729" w:rsidRPr="006E6729" w:rsidRDefault="005832F1" w:rsidP="006E6729">
      <w:pPr>
        <w:spacing w:line="240" w:lineRule="auto"/>
        <w:rPr>
          <w:i/>
        </w:rPr>
      </w:pPr>
      <m:oMathPara>
        <m:oMathParaPr>
          <m:jc m:val="left"/>
        </m:oMathParaPr>
        <m:oMath>
          <m:d>
            <m:dPr>
              <m:ctrlPr>
                <w:rPr>
                  <w:rFonts w:ascii="Cambria Math" w:hAnsi="Cambria Math"/>
                  <w:i/>
                </w:rPr>
              </m:ctrlPr>
            </m:dPr>
            <m:e>
              <m:r>
                <w:rPr>
                  <w:rFonts w:ascii="Cambria Math" w:hAnsi="Cambria Math"/>
                </w:rPr>
                <m:t>10.3</m:t>
              </m:r>
            </m:e>
          </m:d>
          <m:r>
            <w:rPr>
              <w:rFonts w:ascii="Cambria Math" w:hAnsi="Cambria Math"/>
              <w:lang w:val="en-US"/>
            </w:rPr>
            <m:t xml:space="preserve"> 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e>
          </m:d>
          <m:r>
            <w:rPr>
              <w:rFonts w:ascii="Cambria Math" w:hAnsi="Cambria Math"/>
              <w:lang w:val="en-US"/>
            </w:rPr>
            <m:t>≥F</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e>
          </m:d>
          <m:r>
            <w:rPr>
              <w:rFonts w:ascii="Cambria Math" w:hAnsi="Cambria Math"/>
              <w:lang w:val="en-US"/>
            </w:rPr>
            <m:t xml:space="preserve">, </m:t>
          </m:r>
          <m:r>
            <w:rPr>
              <w:rFonts w:ascii="Cambria Math" w:hAnsi="Cambria Math"/>
            </w:rPr>
            <m:t>если</m:t>
          </m:r>
          <m:sSub>
            <m:sSubPr>
              <m:ctrlPr>
                <w:rPr>
                  <w:rFonts w:ascii="Cambria Math" w:hAnsi="Cambria Math"/>
                  <w:i/>
                  <w:lang w:val="en-US"/>
                </w:rPr>
              </m:ctrlPr>
            </m:sSubPr>
            <m:e>
              <m:r>
                <w:rPr>
                  <w:rFonts w:ascii="Cambria Math" w:hAnsi="Cambria Math"/>
                  <w:lang w:val="en-US"/>
                </w:rPr>
                <m:t xml:space="preserve"> x</m:t>
              </m:r>
            </m:e>
            <m:sub>
              <m:r>
                <w:rPr>
                  <w:rFonts w:ascii="Cambria Math" w:hAnsi="Cambria Math"/>
                  <w:lang w:val="en-US"/>
                </w:rPr>
                <m:t>2</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rPr>
            <m:t xml:space="preserve"> </m:t>
          </m:r>
        </m:oMath>
      </m:oMathPara>
    </w:p>
    <w:p w14:paraId="7CA7132A" w14:textId="1AF6137A" w:rsidR="00826FEB" w:rsidRDefault="00826FEB" w:rsidP="00826FEB">
      <w:pPr>
        <w:spacing w:line="240" w:lineRule="auto"/>
      </w:pPr>
      <w:r>
        <w:t xml:space="preserve">Вероятность того, что случайная величина примет значение, заключенное в интервале </w:t>
      </w:r>
      <w:r w:rsidRPr="006E6729">
        <w:rPr>
          <w:rFonts w:asciiTheme="majorHAnsi" w:hAnsiTheme="majorHAnsi"/>
          <w:i/>
          <w:iCs/>
        </w:rPr>
        <w:t xml:space="preserve">(а, </w:t>
      </w:r>
      <w:r w:rsidR="006E6729" w:rsidRPr="006E6729">
        <w:rPr>
          <w:rFonts w:asciiTheme="majorHAnsi" w:hAnsiTheme="majorHAnsi"/>
          <w:i/>
          <w:iCs/>
          <w:lang w:val="en-US"/>
        </w:rPr>
        <w:t>b</w:t>
      </w:r>
      <w:r w:rsidRPr="006E6729">
        <w:rPr>
          <w:rFonts w:asciiTheme="majorHAnsi" w:hAnsiTheme="majorHAnsi"/>
          <w:i/>
          <w:iCs/>
        </w:rPr>
        <w:t>)</w:t>
      </w:r>
      <w:r>
        <w:t>, равна приращению функции распределения на этом интервале:</w:t>
      </w:r>
    </w:p>
    <w:p w14:paraId="4A2FD142" w14:textId="4B34052C" w:rsidR="006E6729" w:rsidRPr="006E6729" w:rsidRDefault="005832F1" w:rsidP="006E6729">
      <w:pPr>
        <w:spacing w:line="240" w:lineRule="auto"/>
        <w:rPr>
          <w:i/>
        </w:rPr>
      </w:pPr>
      <m:oMathPara>
        <m:oMathParaPr>
          <m:jc m:val="left"/>
        </m:oMathParaPr>
        <m:oMath>
          <m:d>
            <m:dPr>
              <m:ctrlPr>
                <w:rPr>
                  <w:rFonts w:ascii="Cambria Math" w:hAnsi="Cambria Math"/>
                  <w:i/>
                </w:rPr>
              </m:ctrlPr>
            </m:dPr>
            <m:e>
              <m:r>
                <w:rPr>
                  <w:rFonts w:ascii="Cambria Math" w:hAnsi="Cambria Math"/>
                </w:rPr>
                <m:t>10.4</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a≤X≤b</m:t>
              </m:r>
            </m:e>
          </m:d>
          <m:r>
            <w:rPr>
              <w:rFonts w:ascii="Cambria Math" w:hAnsi="Cambria Math"/>
              <w:lang w:val="en-US"/>
            </w:rPr>
            <m:t>=F(b)-F(a)</m:t>
          </m:r>
        </m:oMath>
      </m:oMathPara>
    </w:p>
    <w:p w14:paraId="499BE820" w14:textId="463957C9" w:rsidR="00826FEB" w:rsidRDefault="00826FEB" w:rsidP="00826FEB">
      <w:pPr>
        <w:spacing w:line="240" w:lineRule="auto"/>
      </w:pPr>
      <w:r>
        <w:t xml:space="preserve">Вероятность того, что непрерывная случайная величина </w:t>
      </w:r>
      <w:r w:rsidRPr="006E6729">
        <w:rPr>
          <w:rFonts w:asciiTheme="majorHAnsi" w:hAnsiTheme="majorHAnsi"/>
          <w:i/>
          <w:iCs/>
        </w:rPr>
        <w:t>X</w:t>
      </w:r>
      <w:r>
        <w:t xml:space="preserve"> примет одно определенное значение, равна нулю.</w:t>
      </w:r>
    </w:p>
    <w:p w14:paraId="75E2E7D2" w14:textId="11771DE0" w:rsidR="00826FEB" w:rsidRDefault="00826FEB" w:rsidP="00826FEB">
      <w:pPr>
        <w:spacing w:line="240" w:lineRule="auto"/>
      </w:pPr>
      <w:r>
        <w:t xml:space="preserve">Если возможные значения случайной величины принадлежат интервалу </w:t>
      </w:r>
      <w:r w:rsidR="006E6729" w:rsidRPr="006E6729">
        <w:rPr>
          <w:rFonts w:asciiTheme="majorHAnsi" w:hAnsiTheme="majorHAnsi"/>
          <w:i/>
          <w:iCs/>
        </w:rPr>
        <w:t xml:space="preserve">(а, </w:t>
      </w:r>
      <w:r w:rsidR="006E6729" w:rsidRPr="006E6729">
        <w:rPr>
          <w:rFonts w:asciiTheme="majorHAnsi" w:hAnsiTheme="majorHAnsi"/>
          <w:i/>
          <w:iCs/>
          <w:lang w:val="en-US"/>
        </w:rPr>
        <w:t>b</w:t>
      </w:r>
      <w:r w:rsidR="006E6729" w:rsidRPr="006E6729">
        <w:rPr>
          <w:rFonts w:asciiTheme="majorHAnsi" w:hAnsiTheme="majorHAnsi"/>
          <w:i/>
          <w:iCs/>
        </w:rPr>
        <w:t>)</w:t>
      </w:r>
      <w:r>
        <w:t xml:space="preserve">, то: 1) </w:t>
      </w:r>
      <w:r w:rsidR="00274FF2" w:rsidRPr="006E6729">
        <w:rPr>
          <w:rFonts w:asciiTheme="majorHAnsi" w:hAnsiTheme="majorHAnsi"/>
          <w:i/>
          <w:iCs/>
        </w:rPr>
        <w:t>F(х)</w:t>
      </w:r>
      <w:r w:rsidR="00274FF2" w:rsidRPr="00274FF2">
        <w:rPr>
          <w:rFonts w:asciiTheme="majorHAnsi" w:hAnsiTheme="majorHAnsi"/>
          <w:i/>
          <w:iCs/>
        </w:rPr>
        <w:t xml:space="preserve"> </w:t>
      </w:r>
      <w:r w:rsidRPr="00274FF2">
        <w:rPr>
          <w:rFonts w:asciiTheme="majorHAnsi" w:hAnsiTheme="majorHAnsi"/>
          <w:i/>
          <w:iCs/>
        </w:rPr>
        <w:t>= 0</w:t>
      </w:r>
      <w:r>
        <w:t xml:space="preserve"> при </w:t>
      </w:r>
      <w:r w:rsidRPr="00274FF2">
        <w:rPr>
          <w:rFonts w:asciiTheme="majorHAnsi" w:hAnsiTheme="majorHAnsi"/>
          <w:i/>
          <w:iCs/>
        </w:rPr>
        <w:t>х</w:t>
      </w:r>
      <w:r w:rsidR="00274FF2" w:rsidRPr="00274FF2">
        <w:rPr>
          <w:rFonts w:asciiTheme="majorHAnsi" w:hAnsiTheme="majorHAnsi"/>
          <w:i/>
          <w:iCs/>
        </w:rPr>
        <w:t xml:space="preserve"> </w:t>
      </w:r>
      <w:r w:rsidR="00274FF2" w:rsidRPr="00274FF2">
        <w:rPr>
          <w:rFonts w:asciiTheme="majorHAnsi" w:hAnsiTheme="majorHAnsi" w:cstheme="minorHAnsi"/>
          <w:i/>
          <w:iCs/>
        </w:rPr>
        <w:t xml:space="preserve">≤ </w:t>
      </w:r>
      <w:r w:rsidRPr="00274FF2">
        <w:rPr>
          <w:rFonts w:asciiTheme="majorHAnsi" w:hAnsiTheme="majorHAnsi"/>
          <w:i/>
          <w:iCs/>
        </w:rPr>
        <w:t>а</w:t>
      </w:r>
      <w:r>
        <w:t xml:space="preserve"> 2) </w:t>
      </w:r>
      <w:r w:rsidR="00274FF2" w:rsidRPr="006E6729">
        <w:rPr>
          <w:rFonts w:asciiTheme="majorHAnsi" w:hAnsiTheme="majorHAnsi"/>
          <w:i/>
          <w:iCs/>
        </w:rPr>
        <w:t>F(х)</w:t>
      </w:r>
      <w:r w:rsidR="00274FF2" w:rsidRPr="00274FF2">
        <w:rPr>
          <w:rFonts w:asciiTheme="majorHAnsi" w:hAnsiTheme="majorHAnsi"/>
          <w:i/>
          <w:iCs/>
        </w:rPr>
        <w:t xml:space="preserve"> = 1</w:t>
      </w:r>
      <w:r w:rsidR="00274FF2">
        <w:t xml:space="preserve"> </w:t>
      </w:r>
      <w:r>
        <w:t xml:space="preserve">при </w:t>
      </w:r>
      <w:r w:rsidRPr="00274FF2">
        <w:rPr>
          <w:rFonts w:asciiTheme="majorHAnsi" w:hAnsiTheme="majorHAnsi"/>
          <w:i/>
          <w:iCs/>
        </w:rPr>
        <w:t>х</w:t>
      </w:r>
      <w:r w:rsidR="00274FF2" w:rsidRPr="00274FF2">
        <w:rPr>
          <w:rFonts w:asciiTheme="majorHAnsi" w:hAnsiTheme="majorHAnsi"/>
          <w:i/>
          <w:iCs/>
        </w:rPr>
        <w:t xml:space="preserve"> </w:t>
      </w:r>
      <w:r w:rsidR="00274FF2" w:rsidRPr="00274FF2">
        <w:rPr>
          <w:rFonts w:asciiTheme="majorHAnsi" w:hAnsiTheme="majorHAnsi" w:cstheme="minorHAnsi"/>
          <w:i/>
          <w:iCs/>
        </w:rPr>
        <w:t xml:space="preserve">≥ </w:t>
      </w:r>
      <w:r w:rsidR="00274FF2" w:rsidRPr="00274FF2">
        <w:rPr>
          <w:rFonts w:asciiTheme="majorHAnsi" w:hAnsiTheme="majorHAnsi"/>
          <w:i/>
          <w:iCs/>
          <w:lang w:val="en-US"/>
        </w:rPr>
        <w:t>b</w:t>
      </w:r>
      <w:r>
        <w:t>.</w:t>
      </w:r>
    </w:p>
    <w:p w14:paraId="1BFCCAAF" w14:textId="13504573" w:rsidR="00826FEB" w:rsidRDefault="00826FEB" w:rsidP="00274FF2">
      <w:pPr>
        <w:pStyle w:val="4"/>
      </w:pPr>
      <w:r>
        <w:t>Глава одиннадцатая</w:t>
      </w:r>
      <w:r w:rsidR="00274FF2" w:rsidRPr="006E2854">
        <w:t>.</w:t>
      </w:r>
      <w:r w:rsidR="00274FF2" w:rsidRPr="00274FF2">
        <w:t xml:space="preserve"> </w:t>
      </w:r>
      <w:r>
        <w:t>ПЛОТНОСТЬ РАСПРЕДЕЛЕНИЯ ВЕРОЯТНОСТЕЙ НЕПРЕРЫВНОЙ СЛУЧАЙНОЙ ВЕЛИЧИНЫ</w:t>
      </w:r>
    </w:p>
    <w:p w14:paraId="722DBA90" w14:textId="0C328C31" w:rsidR="00826FEB" w:rsidRDefault="00826FEB" w:rsidP="00826FEB">
      <w:pPr>
        <w:spacing w:line="240" w:lineRule="auto"/>
      </w:pPr>
      <w:r>
        <w:t xml:space="preserve">Плотностью распределения вероятностей непрерывной случайной величины </w:t>
      </w:r>
      <w:r w:rsidRPr="00C241FC">
        <w:rPr>
          <w:rFonts w:asciiTheme="majorHAnsi" w:hAnsiTheme="majorHAnsi"/>
          <w:i/>
          <w:iCs/>
        </w:rPr>
        <w:t>X</w:t>
      </w:r>
      <w:r>
        <w:t xml:space="preserve"> называют функцию </w:t>
      </w:r>
      <w:r w:rsidRPr="00C241FC">
        <w:rPr>
          <w:rFonts w:asciiTheme="majorHAnsi" w:hAnsiTheme="majorHAnsi"/>
          <w:i/>
          <w:iCs/>
        </w:rPr>
        <w:t>f(х)</w:t>
      </w:r>
      <w:r w:rsidR="00C241FC" w:rsidRPr="00C241FC">
        <w:t xml:space="preserve"> –</w:t>
      </w:r>
      <w:r>
        <w:t xml:space="preserve"> первую производную от функции распределения </w:t>
      </w:r>
      <w:r w:rsidR="00C241FC" w:rsidRPr="006E6729">
        <w:rPr>
          <w:rFonts w:asciiTheme="majorHAnsi" w:hAnsiTheme="majorHAnsi"/>
          <w:i/>
          <w:iCs/>
        </w:rPr>
        <w:t>F(х)</w:t>
      </w:r>
      <w:r>
        <w:t>:</w:t>
      </w:r>
    </w:p>
    <w:p w14:paraId="4813B3AA" w14:textId="6A584111" w:rsidR="00C241FC" w:rsidRPr="006E6729" w:rsidRDefault="005832F1" w:rsidP="00C241FC">
      <w:pPr>
        <w:spacing w:line="240" w:lineRule="auto"/>
        <w:rPr>
          <w:i/>
        </w:rPr>
      </w:pPr>
      <m:oMathPara>
        <m:oMathParaPr>
          <m:jc m:val="left"/>
        </m:oMathParaPr>
        <m:oMath>
          <m:d>
            <m:dPr>
              <m:ctrlPr>
                <w:rPr>
                  <w:rFonts w:ascii="Cambria Math" w:hAnsi="Cambria Math"/>
                  <w:i/>
                </w:rPr>
              </m:ctrlPr>
            </m:dPr>
            <m:e>
              <m:r>
                <w:rPr>
                  <w:rFonts w:ascii="Cambria Math" w:hAnsi="Cambria Math"/>
                </w:rPr>
                <m:t>11.1</m:t>
              </m:r>
            </m:e>
          </m:d>
          <m:r>
            <w:rPr>
              <w:rFonts w:ascii="Cambria Math" w:hAnsi="Cambria Math"/>
              <w:lang w:val="en-US"/>
            </w:rPr>
            <m:t xml:space="preserve"> f</m:t>
          </m:r>
          <m:d>
            <m:dPr>
              <m:ctrlPr>
                <w:rPr>
                  <w:rFonts w:ascii="Cambria Math" w:hAnsi="Cambria Math"/>
                  <w:i/>
                  <w:lang w:val="en-US"/>
                </w:rPr>
              </m:ctrlPr>
            </m:dPr>
            <m:e>
              <m:r>
                <w:rPr>
                  <w:rFonts w:ascii="Cambria Math" w:hAnsi="Cambria Math"/>
                  <w:lang w:val="en-US"/>
                </w:rPr>
                <m:t>x</m:t>
              </m:r>
            </m:e>
          </m:d>
          <m:r>
            <w:rPr>
              <w:rFonts w:ascii="Cambria Math" w:hAnsi="Cambria Math"/>
              <w:lang w:val="en-US"/>
            </w:rPr>
            <m:t>=F'(x)</m:t>
          </m:r>
        </m:oMath>
      </m:oMathPara>
    </w:p>
    <w:p w14:paraId="4AC147DD" w14:textId="409335BD" w:rsidR="00826FEB" w:rsidRDefault="00826FEB" w:rsidP="00826FEB">
      <w:pPr>
        <w:spacing w:line="240" w:lineRule="auto"/>
      </w:pPr>
      <w:r>
        <w:lastRenderedPageBreak/>
        <w:t xml:space="preserve">Вероятность того, что непрерывная случайная величина </w:t>
      </w:r>
      <w:r w:rsidR="00C241FC" w:rsidRPr="00C241FC">
        <w:rPr>
          <w:rFonts w:asciiTheme="majorHAnsi" w:hAnsiTheme="majorHAnsi"/>
          <w:i/>
          <w:iCs/>
        </w:rPr>
        <w:t>X</w:t>
      </w:r>
      <w:r>
        <w:t xml:space="preserve"> примет значение, принадлежащее интервалу </w:t>
      </w:r>
      <w:r w:rsidR="00C241FC" w:rsidRPr="006E6729">
        <w:rPr>
          <w:rFonts w:asciiTheme="majorHAnsi" w:hAnsiTheme="majorHAnsi"/>
          <w:i/>
          <w:iCs/>
        </w:rPr>
        <w:t xml:space="preserve">(а, </w:t>
      </w:r>
      <w:r w:rsidR="00C241FC" w:rsidRPr="006E6729">
        <w:rPr>
          <w:rFonts w:asciiTheme="majorHAnsi" w:hAnsiTheme="majorHAnsi"/>
          <w:i/>
          <w:iCs/>
          <w:lang w:val="en-US"/>
        </w:rPr>
        <w:t>b</w:t>
      </w:r>
      <w:r w:rsidR="00C241FC" w:rsidRPr="006E6729">
        <w:rPr>
          <w:rFonts w:asciiTheme="majorHAnsi" w:hAnsiTheme="majorHAnsi"/>
          <w:i/>
          <w:iCs/>
        </w:rPr>
        <w:t>)</w:t>
      </w:r>
      <w:r>
        <w:t xml:space="preserve">, равна определенному интегралу от плотности распределения, взятому в пределах от </w:t>
      </w:r>
      <w:r w:rsidRPr="00C241FC">
        <w:rPr>
          <w:rFonts w:asciiTheme="majorHAnsi" w:hAnsiTheme="majorHAnsi"/>
          <w:i/>
          <w:iCs/>
        </w:rPr>
        <w:t>а</w:t>
      </w:r>
      <w:r>
        <w:t xml:space="preserve"> до </w:t>
      </w:r>
      <w:r w:rsidR="00C241FC" w:rsidRPr="00C241FC">
        <w:rPr>
          <w:rFonts w:asciiTheme="majorHAnsi" w:hAnsiTheme="majorHAnsi"/>
          <w:i/>
          <w:iCs/>
          <w:lang w:val="en-US"/>
        </w:rPr>
        <w:t>b</w:t>
      </w:r>
      <w:r>
        <w:t>:</w:t>
      </w:r>
    </w:p>
    <w:p w14:paraId="0E95BDDF" w14:textId="5F6EDE7D" w:rsidR="00C241FC" w:rsidRPr="006E6729" w:rsidRDefault="005832F1" w:rsidP="00C241FC">
      <w:pPr>
        <w:spacing w:line="240" w:lineRule="auto"/>
        <w:rPr>
          <w:i/>
        </w:rPr>
      </w:pPr>
      <m:oMathPara>
        <m:oMathParaPr>
          <m:jc m:val="left"/>
        </m:oMathParaPr>
        <m:oMath>
          <m:d>
            <m:dPr>
              <m:ctrlPr>
                <w:rPr>
                  <w:rFonts w:ascii="Cambria Math" w:hAnsi="Cambria Math"/>
                  <w:i/>
                </w:rPr>
              </m:ctrlPr>
            </m:dPr>
            <m:e>
              <m:r>
                <w:rPr>
                  <w:rFonts w:ascii="Cambria Math" w:hAnsi="Cambria Math"/>
                </w:rPr>
                <m:t>11.2</m:t>
              </m:r>
            </m:e>
          </m:d>
          <m:r>
            <w:rPr>
              <w:rFonts w:ascii="Cambria Math" w:hAnsi="Cambria Math"/>
              <w:lang w:val="en-US"/>
            </w:rPr>
            <m:t xml:space="preserve"> P</m:t>
          </m:r>
          <m:d>
            <m:dPr>
              <m:ctrlPr>
                <w:rPr>
                  <w:rFonts w:ascii="Cambria Math" w:hAnsi="Cambria Math"/>
                  <w:i/>
                  <w:lang w:val="en-US"/>
                </w:rPr>
              </m:ctrlPr>
            </m:dPr>
            <m:e>
              <m:r>
                <w:rPr>
                  <w:rFonts w:ascii="Cambria Math" w:hAnsi="Cambria Math"/>
                  <w:lang w:val="en-US"/>
                </w:rPr>
                <m:t>a&lt;X&lt;b</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a</m:t>
              </m:r>
            </m:sub>
            <m:sup>
              <m:r>
                <w:rPr>
                  <w:rFonts w:ascii="Cambria Math" w:hAnsi="Cambria Math"/>
                  <w:lang w:val="en-US"/>
                </w:rPr>
                <m:t>b</m:t>
              </m:r>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e>
          </m:nary>
        </m:oMath>
      </m:oMathPara>
    </w:p>
    <w:p w14:paraId="75188107" w14:textId="0F9A182F" w:rsidR="00826FEB" w:rsidRDefault="00826FEB" w:rsidP="00826FEB">
      <w:pPr>
        <w:spacing w:line="240" w:lineRule="auto"/>
      </w:pPr>
      <w:r>
        <w:t xml:space="preserve">Зная плотность распределения </w:t>
      </w:r>
      <w:r w:rsidRPr="00C241FC">
        <w:rPr>
          <w:rFonts w:asciiTheme="majorHAnsi" w:hAnsiTheme="majorHAnsi"/>
          <w:i/>
          <w:iCs/>
        </w:rPr>
        <w:t>f(х)</w:t>
      </w:r>
      <w:r>
        <w:t xml:space="preserve">, можно найти функцию распределения </w:t>
      </w:r>
      <w:r w:rsidRPr="00C241FC">
        <w:rPr>
          <w:rFonts w:asciiTheme="majorHAnsi" w:hAnsiTheme="majorHAnsi"/>
          <w:i/>
          <w:iCs/>
        </w:rPr>
        <w:t>F(х)</w:t>
      </w:r>
      <w:r>
        <w:t xml:space="preserve"> по формуле</w:t>
      </w:r>
    </w:p>
    <w:p w14:paraId="3172016A" w14:textId="74BE224E" w:rsidR="00C241FC" w:rsidRPr="006E6729" w:rsidRDefault="005832F1" w:rsidP="00C241FC">
      <w:pPr>
        <w:spacing w:line="240" w:lineRule="auto"/>
        <w:rPr>
          <w:i/>
        </w:rPr>
      </w:pPr>
      <m:oMathPara>
        <m:oMathParaPr>
          <m:jc m:val="left"/>
        </m:oMathParaPr>
        <m:oMath>
          <m:d>
            <m:dPr>
              <m:ctrlPr>
                <w:rPr>
                  <w:rFonts w:ascii="Cambria Math" w:hAnsi="Cambria Math"/>
                  <w:i/>
                </w:rPr>
              </m:ctrlPr>
            </m:dPr>
            <m:e>
              <m:r>
                <w:rPr>
                  <w:rFonts w:ascii="Cambria Math" w:hAnsi="Cambria Math"/>
                </w:rPr>
                <m:t>11.3</m:t>
              </m:r>
            </m:e>
          </m:d>
          <m:r>
            <w:rPr>
              <w:rFonts w:ascii="Cambria Math" w:hAnsi="Cambria Math"/>
              <w:lang w:val="en-US"/>
            </w:rPr>
            <m:t xml:space="preserve"> F(x)=</m:t>
          </m:r>
          <m:nary>
            <m:naryPr>
              <m:limLoc m:val="undOvr"/>
              <m:ctrlPr>
                <w:rPr>
                  <w:rFonts w:ascii="Cambria Math" w:hAnsi="Cambria Math"/>
                  <w:i/>
                  <w:lang w:val="en-US"/>
                </w:rPr>
              </m:ctrlPr>
            </m:naryPr>
            <m:sub>
              <m:r>
                <w:rPr>
                  <w:rFonts w:ascii="Cambria Math" w:hAnsi="Cambria Math"/>
                  <w:lang w:val="en-US"/>
                </w:rPr>
                <m:t>-∞</m:t>
              </m:r>
            </m:sub>
            <m:sup>
              <m:r>
                <w:rPr>
                  <w:rFonts w:ascii="Cambria Math" w:hAnsi="Cambria Math"/>
                  <w:lang w:val="en-US"/>
                </w:rPr>
                <m:t>x</m:t>
              </m:r>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e>
          </m:nary>
        </m:oMath>
      </m:oMathPara>
    </w:p>
    <w:p w14:paraId="3B755908" w14:textId="54B404C9" w:rsidR="00826FEB" w:rsidRDefault="00826FEB" w:rsidP="00C241FC">
      <w:pPr>
        <w:pStyle w:val="4"/>
      </w:pPr>
      <w:r>
        <w:t>Глава двенадцатая</w:t>
      </w:r>
      <w:r w:rsidR="00C241FC" w:rsidRPr="00DF19B6">
        <w:t xml:space="preserve">. </w:t>
      </w:r>
      <w:r>
        <w:t>НОРМАЛЬНОЕ РАСПРЕДЕЛЕНИЕ</w:t>
      </w:r>
    </w:p>
    <w:p w14:paraId="4EFD9674" w14:textId="1EAAD282" w:rsidR="00826FEB" w:rsidRDefault="00826FEB" w:rsidP="00826FEB">
      <w:pPr>
        <w:spacing w:line="240" w:lineRule="auto"/>
      </w:pPr>
      <w:r>
        <w:t>Нормальным называют распределение вероятностей непрерывной случайной величины, которое описывается плотностью</w:t>
      </w:r>
    </w:p>
    <w:p w14:paraId="3B9D9BE6" w14:textId="2BEAABFA" w:rsidR="00DF19B6" w:rsidRPr="006E6729" w:rsidRDefault="005832F1" w:rsidP="00DF19B6">
      <w:pPr>
        <w:spacing w:line="240" w:lineRule="auto"/>
        <w:rPr>
          <w:i/>
        </w:rPr>
      </w:pPr>
      <m:oMathPara>
        <m:oMathParaPr>
          <m:jc m:val="left"/>
        </m:oMathParaPr>
        <m:oMath>
          <m:d>
            <m:dPr>
              <m:ctrlPr>
                <w:rPr>
                  <w:rFonts w:ascii="Cambria Math" w:hAnsi="Cambria Math"/>
                  <w:i/>
                </w:rPr>
              </m:ctrlPr>
            </m:dPr>
            <m:e>
              <m:r>
                <w:rPr>
                  <w:rFonts w:ascii="Cambria Math" w:hAnsi="Cambria Math"/>
                </w:rPr>
                <m:t>12.1</m:t>
              </m:r>
            </m:e>
          </m:d>
          <m:r>
            <w:rPr>
              <w:rFonts w:ascii="Cambria Math" w:hAnsi="Cambria Math"/>
              <w:lang w:val="en-US"/>
            </w:rPr>
            <m:t xml:space="preserve"> f(x)=</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σ</m:t>
              </m:r>
              <m:rad>
                <m:radPr>
                  <m:degHide m:val="1"/>
                  <m:ctrlPr>
                    <w:rPr>
                      <w:rFonts w:ascii="Cambria Math" w:hAnsi="Cambria Math"/>
                      <w:i/>
                      <w:lang w:val="en-US"/>
                    </w:rPr>
                  </m:ctrlPr>
                </m:radPr>
                <m:deg/>
                <m:e>
                  <m:r>
                    <w:rPr>
                      <w:rFonts w:ascii="Cambria Math" w:hAnsi="Cambria Math"/>
                      <w:lang w:val="en-US"/>
                    </w:rPr>
                    <m:t>2π</m:t>
                  </m:r>
                </m:e>
              </m:rad>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(x-a</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sup>
          </m:sSup>
        </m:oMath>
      </m:oMathPara>
    </w:p>
    <w:p w14:paraId="1797F191" w14:textId="71A5FDC1" w:rsidR="00826FEB" w:rsidRDefault="00DF19B6" w:rsidP="00826FEB">
      <w:pPr>
        <w:spacing w:line="240" w:lineRule="auto"/>
      </w:pPr>
      <w:r>
        <w:t>Н</w:t>
      </w:r>
      <w:r w:rsidR="00826FEB">
        <w:t>ормальное распределение определяется двумя параметрами</w:t>
      </w:r>
      <w:r>
        <w:t xml:space="preserve"> </w:t>
      </w:r>
      <w:r w:rsidRPr="00DF19B6">
        <w:rPr>
          <w:rFonts w:asciiTheme="majorHAnsi" w:hAnsiTheme="majorHAnsi"/>
          <w:i/>
          <w:iCs/>
          <w:lang w:val="en-US"/>
        </w:rPr>
        <w:t>a</w:t>
      </w:r>
      <w:r w:rsidR="00826FEB">
        <w:t xml:space="preserve"> и </w:t>
      </w:r>
      <w:r w:rsidRPr="00DF19B6">
        <w:rPr>
          <w:rFonts w:asciiTheme="majorHAnsi" w:hAnsiTheme="majorHAnsi" w:cstheme="minorHAnsi"/>
          <w:i/>
          <w:iCs/>
        </w:rPr>
        <w:t>σ</w:t>
      </w:r>
      <w:r w:rsidR="00826FEB">
        <w:t xml:space="preserve">. Достаточно знать эти параметры, чтобы задать нормальное распределение. </w:t>
      </w:r>
      <w:r>
        <w:t>В</w:t>
      </w:r>
      <w:r w:rsidR="00826FEB">
        <w:t xml:space="preserve">ероятностный смысл этих параметров таков: </w:t>
      </w:r>
      <w:r w:rsidRPr="00DF19B6">
        <w:rPr>
          <w:rFonts w:asciiTheme="majorHAnsi" w:hAnsiTheme="majorHAnsi"/>
          <w:i/>
          <w:iCs/>
          <w:lang w:val="en-US"/>
        </w:rPr>
        <w:t>a</w:t>
      </w:r>
      <w:r w:rsidR="00826FEB">
        <w:t xml:space="preserve"> есть математическое ожидание, </w:t>
      </w:r>
      <w:r w:rsidRPr="00DF19B6">
        <w:rPr>
          <w:rFonts w:asciiTheme="majorHAnsi" w:hAnsiTheme="majorHAnsi" w:cstheme="minorHAnsi"/>
          <w:i/>
          <w:iCs/>
        </w:rPr>
        <w:t>σ</w:t>
      </w:r>
      <w:r>
        <w:t xml:space="preserve"> – </w:t>
      </w:r>
      <w:r w:rsidR="00826FEB">
        <w:t>среднее квадратическое отклонение нормального распределения.</w:t>
      </w:r>
    </w:p>
    <w:p w14:paraId="78B0122C" w14:textId="77777777" w:rsidR="00826FEB" w:rsidRDefault="00826FEB" w:rsidP="00826FEB">
      <w:pPr>
        <w:spacing w:line="240" w:lineRule="auto"/>
      </w:pPr>
      <w:r>
        <w:t>График плотности нормального распределения называют нормальной кривой (кривой Гаусса).</w:t>
      </w:r>
    </w:p>
    <w:p w14:paraId="4DA4DEFD" w14:textId="3258530A" w:rsidR="00826FEB" w:rsidRDefault="00826FEB" w:rsidP="00826FEB">
      <w:pPr>
        <w:spacing w:line="240" w:lineRule="auto"/>
      </w:pPr>
      <w:r>
        <w:t>Исследуем функцию</w:t>
      </w:r>
      <w:r w:rsidR="00DF19B6">
        <w:t xml:space="preserve"> (12.1) </w:t>
      </w:r>
      <w:r>
        <w:t>методами дифференциального исчисления.</w:t>
      </w:r>
    </w:p>
    <w:p w14:paraId="434D3B54" w14:textId="77777777" w:rsidR="00DF19B6" w:rsidRDefault="00DF19B6" w:rsidP="00826FEB">
      <w:pPr>
        <w:spacing w:line="240" w:lineRule="auto"/>
      </w:pPr>
      <w:r>
        <w:t>Ф</w:t>
      </w:r>
      <w:r w:rsidR="00826FEB">
        <w:t xml:space="preserve">ункция определена на всей оси </w:t>
      </w:r>
      <w:r w:rsidR="00826FEB" w:rsidRPr="00DF19B6">
        <w:rPr>
          <w:rFonts w:asciiTheme="majorHAnsi" w:hAnsiTheme="majorHAnsi"/>
          <w:i/>
          <w:iCs/>
        </w:rPr>
        <w:t>х</w:t>
      </w:r>
      <w:r w:rsidR="00826FEB">
        <w:t>.</w:t>
      </w:r>
      <w:r>
        <w:t xml:space="preserve"> </w:t>
      </w:r>
      <w:r w:rsidR="00826FEB">
        <w:t xml:space="preserve">При всех значениях </w:t>
      </w:r>
      <w:r w:rsidR="00826FEB" w:rsidRPr="00DF19B6">
        <w:rPr>
          <w:rFonts w:asciiTheme="majorHAnsi" w:hAnsiTheme="majorHAnsi"/>
          <w:i/>
          <w:iCs/>
        </w:rPr>
        <w:t>х</w:t>
      </w:r>
      <w:r w:rsidR="00826FEB">
        <w:t xml:space="preserve"> функция принимает положительные значения, т. е. нормальная кривая расположена над осью </w:t>
      </w:r>
      <w:r w:rsidR="00826FEB" w:rsidRPr="00DF19B6">
        <w:rPr>
          <w:rFonts w:asciiTheme="majorHAnsi" w:hAnsiTheme="majorHAnsi"/>
          <w:i/>
          <w:iCs/>
        </w:rPr>
        <w:t>Ох</w:t>
      </w:r>
      <w:r w:rsidR="00826FEB">
        <w:t>.</w:t>
      </w:r>
      <w:r>
        <w:t xml:space="preserve"> </w:t>
      </w:r>
      <w:r w:rsidR="00826FEB">
        <w:t xml:space="preserve">Предел функции при неограниченном возрастании </w:t>
      </w:r>
      <w:r w:rsidR="00826FEB" w:rsidRPr="00DF19B6">
        <w:rPr>
          <w:rFonts w:asciiTheme="majorHAnsi" w:hAnsiTheme="majorHAnsi"/>
          <w:i/>
          <w:iCs/>
        </w:rPr>
        <w:t>х</w:t>
      </w:r>
      <w:r w:rsidR="00826FEB">
        <w:t xml:space="preserve"> (по абсолютной величине) равен нулю:</w:t>
      </w:r>
    </w:p>
    <w:p w14:paraId="19A38952" w14:textId="4ADA5C6F" w:rsidR="00DF19B6" w:rsidRPr="006E6729" w:rsidRDefault="005832F1" w:rsidP="00DF19B6">
      <w:pPr>
        <w:spacing w:line="240" w:lineRule="auto"/>
        <w:rPr>
          <w:i/>
        </w:rPr>
      </w:pPr>
      <m:oMathPara>
        <m:oMathParaPr>
          <m:jc m:val="left"/>
        </m:oMathParaPr>
        <m:oMath>
          <m:d>
            <m:dPr>
              <m:ctrlPr>
                <w:rPr>
                  <w:rFonts w:ascii="Cambria Math" w:hAnsi="Cambria Math"/>
                  <w:i/>
                </w:rPr>
              </m:ctrlPr>
            </m:dPr>
            <m:e>
              <m:r>
                <w:rPr>
                  <w:rFonts w:ascii="Cambria Math" w:hAnsi="Cambria Math"/>
                </w:rPr>
                <m:t>12.2</m:t>
              </m:r>
            </m:e>
          </m:d>
          <m:r>
            <w:rPr>
              <w:rFonts w:ascii="Cambria Math" w:hAnsi="Cambria Math"/>
              <w:lang w:val="en-US"/>
            </w:rPr>
            <m:t xml:space="preserve"> </m:t>
          </m:r>
          <m:func>
            <m:funcPr>
              <m:ctrlPr>
                <w:rPr>
                  <w:rFonts w:ascii="Cambria Math" w:hAnsi="Cambria Math"/>
                  <w:i/>
                  <w:lang w:val="en-US"/>
                </w:rPr>
              </m:ctrlPr>
            </m:funcPr>
            <m:fName>
              <m:limLow>
                <m:limLowPr>
                  <m:ctrlPr>
                    <w:rPr>
                      <w:rFonts w:ascii="Cambria Math" w:hAnsi="Cambria Math"/>
                      <w:i/>
                      <w:lang w:val="en-US"/>
                    </w:rPr>
                  </m:ctrlPr>
                </m:limLowPr>
                <m:e>
                  <m:r>
                    <m:rPr>
                      <m:sty m:val="p"/>
                    </m:rPr>
                    <w:rPr>
                      <w:rFonts w:ascii="Cambria Math" w:hAnsi="Cambria Math"/>
                      <w:lang w:val="en-US"/>
                    </w:rPr>
                    <m:t>lim</m:t>
                  </m:r>
                </m:e>
                <m:lim>
                  <m:r>
                    <w:rPr>
                      <w:rFonts w:ascii="Cambria Math" w:hAnsi="Cambria Math"/>
                      <w:lang w:val="en-US"/>
                    </w:rPr>
                    <m:t>|x|→∞</m:t>
                  </m:r>
                </m:lim>
              </m:limLow>
            </m:fName>
            <m:e>
              <m:r>
                <w:rPr>
                  <w:rFonts w:ascii="Cambria Math" w:hAnsi="Cambria Math"/>
                  <w:lang w:val="en-US"/>
                </w:rPr>
                <m:t>y=0</m:t>
              </m:r>
            </m:e>
          </m:func>
        </m:oMath>
      </m:oMathPara>
    </w:p>
    <w:p w14:paraId="3BE6C679" w14:textId="2EB807DC" w:rsidR="00826FEB" w:rsidRDefault="00DF19B6" w:rsidP="00826FEB">
      <w:pPr>
        <w:spacing w:line="240" w:lineRule="auto"/>
      </w:pPr>
      <w:r>
        <w:t xml:space="preserve">т.е. </w:t>
      </w:r>
      <w:r w:rsidR="00826FEB">
        <w:t xml:space="preserve">ось </w:t>
      </w:r>
      <w:r w:rsidR="00826FEB" w:rsidRPr="00DF19B6">
        <w:rPr>
          <w:rFonts w:asciiTheme="majorHAnsi" w:hAnsiTheme="majorHAnsi"/>
          <w:i/>
          <w:iCs/>
        </w:rPr>
        <w:t>Ох</w:t>
      </w:r>
      <w:r w:rsidR="00826FEB">
        <w:t xml:space="preserve"> служит горизонтальной асимптотой графика.</w:t>
      </w:r>
    </w:p>
    <w:p w14:paraId="43221C48" w14:textId="591FBE77" w:rsidR="00DF19B6" w:rsidRDefault="00B402D4" w:rsidP="00826FEB">
      <w:pPr>
        <w:spacing w:line="240" w:lineRule="auto"/>
      </w:pPr>
      <w:r>
        <w:rPr>
          <w:noProof/>
        </w:rPr>
        <w:drawing>
          <wp:inline distT="0" distB="0" distL="0" distR="0" wp14:anchorId="31DAB42C" wp14:editId="1FCED310">
            <wp:extent cx="3376410" cy="1844364"/>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4">
                      <a:extLst>
                        <a:ext uri="{28A0092B-C50C-407E-A947-70E740481C1C}">
                          <a14:useLocalDpi xmlns:a14="http://schemas.microsoft.com/office/drawing/2010/main" val="0"/>
                        </a:ext>
                      </a:extLst>
                    </a:blip>
                    <a:stretch>
                      <a:fillRect/>
                    </a:stretch>
                  </pic:blipFill>
                  <pic:spPr>
                    <a:xfrm>
                      <a:off x="0" y="0"/>
                      <a:ext cx="3395198" cy="1854627"/>
                    </a:xfrm>
                    <a:prstGeom prst="rect">
                      <a:avLst/>
                    </a:prstGeom>
                  </pic:spPr>
                </pic:pic>
              </a:graphicData>
            </a:graphic>
          </wp:inline>
        </w:drawing>
      </w:r>
    </w:p>
    <w:p w14:paraId="3DD0F6E9" w14:textId="72913E29" w:rsidR="00DF19B6" w:rsidRDefault="00DF19B6" w:rsidP="00826FEB">
      <w:pPr>
        <w:spacing w:line="240" w:lineRule="auto"/>
      </w:pPr>
      <w:r>
        <w:t xml:space="preserve">Рис. 3. Нормальная кривая при </w:t>
      </w:r>
      <w:r w:rsidRPr="00DF19B6">
        <w:rPr>
          <w:rFonts w:asciiTheme="majorHAnsi" w:hAnsiTheme="majorHAnsi"/>
          <w:i/>
          <w:iCs/>
          <w:lang w:val="en-US"/>
        </w:rPr>
        <w:t>a</w:t>
      </w:r>
      <w:r>
        <w:t xml:space="preserve"> </w:t>
      </w:r>
      <w:r w:rsidRPr="006E2854">
        <w:rPr>
          <w:rFonts w:asciiTheme="majorHAnsi" w:hAnsiTheme="majorHAnsi"/>
          <w:i/>
          <w:iCs/>
        </w:rPr>
        <w:t>= 1</w:t>
      </w:r>
      <w:r>
        <w:t xml:space="preserve"> и </w:t>
      </w:r>
      <w:r w:rsidRPr="00DF19B6">
        <w:rPr>
          <w:rFonts w:asciiTheme="majorHAnsi" w:hAnsiTheme="majorHAnsi" w:cstheme="minorHAnsi"/>
          <w:i/>
          <w:iCs/>
        </w:rPr>
        <w:t>σ</w:t>
      </w:r>
      <w:r>
        <w:rPr>
          <w:rFonts w:asciiTheme="majorHAnsi" w:hAnsiTheme="majorHAnsi" w:cstheme="minorHAnsi"/>
          <w:i/>
          <w:iCs/>
        </w:rPr>
        <w:t xml:space="preserve"> = 2</w:t>
      </w:r>
    </w:p>
    <w:p w14:paraId="1F58DC03" w14:textId="242008BC" w:rsidR="00826FEB" w:rsidRDefault="00826FEB" w:rsidP="00826FEB">
      <w:pPr>
        <w:spacing w:line="240" w:lineRule="auto"/>
      </w:pPr>
      <w:r>
        <w:t>Исследуем функцию на экстремум. Найдем первую производную:</w:t>
      </w:r>
    </w:p>
    <w:p w14:paraId="0A0E3059" w14:textId="1F4B8515" w:rsidR="00003001" w:rsidRPr="006E6729" w:rsidRDefault="005832F1" w:rsidP="00003001">
      <w:pPr>
        <w:spacing w:line="240" w:lineRule="auto"/>
        <w:rPr>
          <w:i/>
        </w:rPr>
      </w:pPr>
      <m:oMathPara>
        <m:oMathParaPr>
          <m:jc m:val="left"/>
        </m:oMathParaPr>
        <m:oMath>
          <m:d>
            <m:dPr>
              <m:ctrlPr>
                <w:rPr>
                  <w:rFonts w:ascii="Cambria Math" w:hAnsi="Cambria Math"/>
                  <w:i/>
                </w:rPr>
              </m:ctrlPr>
            </m:dPr>
            <m:e>
              <m:r>
                <w:rPr>
                  <w:rFonts w:ascii="Cambria Math" w:hAnsi="Cambria Math"/>
                </w:rPr>
                <m:t>12.3</m:t>
              </m:r>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x-a</m:t>
              </m:r>
            </m:num>
            <m:den>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3</m:t>
                  </m:r>
                </m:sup>
              </m:sSup>
              <m:rad>
                <m:radPr>
                  <m:degHide m:val="1"/>
                  <m:ctrlPr>
                    <w:rPr>
                      <w:rFonts w:ascii="Cambria Math" w:hAnsi="Cambria Math"/>
                      <w:i/>
                      <w:lang w:val="en-US"/>
                    </w:rPr>
                  </m:ctrlPr>
                </m:radPr>
                <m:deg/>
                <m:e>
                  <m:r>
                    <w:rPr>
                      <w:rFonts w:ascii="Cambria Math" w:hAnsi="Cambria Math"/>
                      <w:lang w:val="en-US"/>
                    </w:rPr>
                    <m:t>2π</m:t>
                  </m:r>
                </m:e>
              </m:rad>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(x-a</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sup>
          </m:sSup>
        </m:oMath>
      </m:oMathPara>
    </w:p>
    <w:p w14:paraId="4DDB8746" w14:textId="0F16B611" w:rsidR="00826FEB" w:rsidRDefault="00826FEB" w:rsidP="00826FEB">
      <w:pPr>
        <w:spacing w:line="240" w:lineRule="auto"/>
      </w:pPr>
      <w:r w:rsidRPr="00003001">
        <w:rPr>
          <w:rFonts w:asciiTheme="majorHAnsi" w:hAnsiTheme="majorHAnsi"/>
          <w:i/>
          <w:iCs/>
        </w:rPr>
        <w:t>у' = 0</w:t>
      </w:r>
      <w:r>
        <w:t xml:space="preserve"> при </w:t>
      </w:r>
      <w:r w:rsidRPr="00003001">
        <w:rPr>
          <w:rFonts w:asciiTheme="majorHAnsi" w:hAnsiTheme="majorHAnsi"/>
          <w:i/>
          <w:iCs/>
        </w:rPr>
        <w:t>х = а, у' &gt;</w:t>
      </w:r>
      <w:r w:rsidR="00003001" w:rsidRPr="00003001">
        <w:rPr>
          <w:rFonts w:asciiTheme="majorHAnsi" w:hAnsiTheme="majorHAnsi"/>
          <w:i/>
          <w:iCs/>
        </w:rPr>
        <w:t xml:space="preserve"> </w:t>
      </w:r>
      <w:r w:rsidRPr="00003001">
        <w:rPr>
          <w:rFonts w:asciiTheme="majorHAnsi" w:hAnsiTheme="majorHAnsi"/>
          <w:i/>
          <w:iCs/>
        </w:rPr>
        <w:t>0</w:t>
      </w:r>
      <w:r>
        <w:t xml:space="preserve"> при </w:t>
      </w:r>
      <w:r w:rsidRPr="00003001">
        <w:rPr>
          <w:rFonts w:asciiTheme="majorHAnsi" w:hAnsiTheme="majorHAnsi"/>
          <w:i/>
          <w:iCs/>
        </w:rPr>
        <w:t>х</w:t>
      </w:r>
      <w:r w:rsidR="00003001" w:rsidRPr="00003001">
        <w:rPr>
          <w:rFonts w:asciiTheme="majorHAnsi" w:hAnsiTheme="majorHAnsi"/>
          <w:i/>
          <w:iCs/>
        </w:rPr>
        <w:t xml:space="preserve"> </w:t>
      </w:r>
      <w:r w:rsidRPr="00003001">
        <w:rPr>
          <w:rFonts w:asciiTheme="majorHAnsi" w:hAnsiTheme="majorHAnsi"/>
          <w:i/>
          <w:iCs/>
        </w:rPr>
        <w:t>&lt;</w:t>
      </w:r>
      <w:r w:rsidR="00003001" w:rsidRPr="00003001">
        <w:rPr>
          <w:rFonts w:asciiTheme="majorHAnsi" w:hAnsiTheme="majorHAnsi"/>
          <w:i/>
          <w:iCs/>
        </w:rPr>
        <w:t xml:space="preserve"> </w:t>
      </w:r>
      <w:r w:rsidRPr="00003001">
        <w:rPr>
          <w:rFonts w:asciiTheme="majorHAnsi" w:hAnsiTheme="majorHAnsi"/>
          <w:i/>
          <w:iCs/>
        </w:rPr>
        <w:t>а, у' &lt; 0</w:t>
      </w:r>
      <w:r>
        <w:t xml:space="preserve"> при </w:t>
      </w:r>
      <w:r w:rsidRPr="00003001">
        <w:rPr>
          <w:rFonts w:asciiTheme="majorHAnsi" w:hAnsiTheme="majorHAnsi"/>
          <w:i/>
          <w:iCs/>
        </w:rPr>
        <w:t>х &gt; а</w:t>
      </w:r>
      <w:r>
        <w:t>.</w:t>
      </w:r>
    </w:p>
    <w:p w14:paraId="79E17659" w14:textId="4BB4BB8E" w:rsidR="00826FEB" w:rsidRDefault="00826FEB" w:rsidP="00826FEB">
      <w:pPr>
        <w:spacing w:line="240" w:lineRule="auto"/>
      </w:pPr>
      <w:r>
        <w:t>Следовательно, при х = а функция имеет максимум, равный</w:t>
      </w:r>
      <w:r w:rsidR="00003001" w:rsidRPr="00003001">
        <w:t>:</w:t>
      </w:r>
    </w:p>
    <w:p w14:paraId="66D83190" w14:textId="71BDEAD4" w:rsidR="00003001" w:rsidRPr="006E6729" w:rsidRDefault="005832F1" w:rsidP="00003001">
      <w:pPr>
        <w:spacing w:line="240" w:lineRule="auto"/>
        <w:rPr>
          <w:i/>
        </w:rPr>
      </w:pPr>
      <m:oMathPara>
        <m:oMathParaPr>
          <m:jc m:val="left"/>
        </m:oMathParaPr>
        <m:oMath>
          <m:d>
            <m:dPr>
              <m:ctrlPr>
                <w:rPr>
                  <w:rFonts w:ascii="Cambria Math" w:hAnsi="Cambria Math"/>
                  <w:i/>
                </w:rPr>
              </m:ctrlPr>
            </m:dPr>
            <m:e>
              <m:r>
                <w:rPr>
                  <w:rFonts w:ascii="Cambria Math" w:hAnsi="Cambria Math"/>
                </w:rPr>
                <m:t>12.4</m:t>
              </m:r>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σ</m:t>
              </m:r>
              <m:rad>
                <m:radPr>
                  <m:degHide m:val="1"/>
                  <m:ctrlPr>
                    <w:rPr>
                      <w:rFonts w:ascii="Cambria Math" w:hAnsi="Cambria Math"/>
                      <w:i/>
                      <w:lang w:val="en-US"/>
                    </w:rPr>
                  </m:ctrlPr>
                </m:radPr>
                <m:deg/>
                <m:e>
                  <m:r>
                    <w:rPr>
                      <w:rFonts w:ascii="Cambria Math" w:hAnsi="Cambria Math"/>
                      <w:lang w:val="en-US"/>
                    </w:rPr>
                    <m:t>2π</m:t>
                  </m:r>
                </m:e>
              </m:rad>
            </m:den>
          </m:f>
        </m:oMath>
      </m:oMathPara>
    </w:p>
    <w:p w14:paraId="6EB1D0FD" w14:textId="77777777" w:rsidR="00003001" w:rsidRPr="00003001" w:rsidRDefault="00003001" w:rsidP="00826FEB">
      <w:pPr>
        <w:spacing w:line="240" w:lineRule="auto"/>
      </w:pPr>
    </w:p>
    <w:p w14:paraId="59862014" w14:textId="1F50DE58" w:rsidR="00826FEB" w:rsidRDefault="00826FEB" w:rsidP="00826FEB">
      <w:pPr>
        <w:spacing w:line="240" w:lineRule="auto"/>
      </w:pPr>
      <w:r>
        <w:lastRenderedPageBreak/>
        <w:t xml:space="preserve">Разность </w:t>
      </w:r>
      <w:r w:rsidRPr="00003001">
        <w:rPr>
          <w:rFonts w:asciiTheme="majorHAnsi" w:hAnsiTheme="majorHAnsi"/>
          <w:i/>
          <w:iCs/>
        </w:rPr>
        <w:t>х</w:t>
      </w:r>
      <w:r w:rsidR="00003001" w:rsidRPr="00003001">
        <w:rPr>
          <w:rFonts w:asciiTheme="majorHAnsi" w:hAnsiTheme="majorHAnsi"/>
          <w:i/>
          <w:iCs/>
        </w:rPr>
        <w:t xml:space="preserve"> – </w:t>
      </w:r>
      <w:r w:rsidRPr="00003001">
        <w:rPr>
          <w:rFonts w:asciiTheme="majorHAnsi" w:hAnsiTheme="majorHAnsi"/>
          <w:i/>
          <w:iCs/>
        </w:rPr>
        <w:t>а</w:t>
      </w:r>
      <w:r>
        <w:t xml:space="preserve"> содержится в аналитическом выражении функции в квадрате, т. е. график функции симметричен относительно прямой </w:t>
      </w:r>
      <w:r w:rsidRPr="00003001">
        <w:rPr>
          <w:rFonts w:asciiTheme="majorHAnsi" w:hAnsiTheme="majorHAnsi"/>
          <w:i/>
          <w:iCs/>
        </w:rPr>
        <w:t xml:space="preserve">х </w:t>
      </w:r>
      <w:r w:rsidR="00003001" w:rsidRPr="00003001">
        <w:rPr>
          <w:rFonts w:asciiTheme="majorHAnsi" w:hAnsiTheme="majorHAnsi"/>
          <w:i/>
          <w:iCs/>
        </w:rPr>
        <w:t>–</w:t>
      </w:r>
      <w:r w:rsidRPr="00003001">
        <w:rPr>
          <w:rFonts w:asciiTheme="majorHAnsi" w:hAnsiTheme="majorHAnsi"/>
          <w:i/>
          <w:iCs/>
        </w:rPr>
        <w:t xml:space="preserve"> а</w:t>
      </w:r>
      <w:r>
        <w:t>.</w:t>
      </w:r>
    </w:p>
    <w:p w14:paraId="098980E7" w14:textId="3B3ECF2A" w:rsidR="00826FEB" w:rsidRDefault="00826FEB" w:rsidP="00826FEB">
      <w:pPr>
        <w:spacing w:line="240" w:lineRule="auto"/>
      </w:pPr>
      <w:r>
        <w:t>Исследуем функцию на точки перегиба. Найдем вторую производную:</w:t>
      </w:r>
    </w:p>
    <w:p w14:paraId="1C059000" w14:textId="3796BCAE" w:rsidR="00003001" w:rsidRPr="006E6729" w:rsidRDefault="005832F1" w:rsidP="00003001">
      <w:pPr>
        <w:spacing w:line="240" w:lineRule="auto"/>
        <w:rPr>
          <w:i/>
        </w:rPr>
      </w:pPr>
      <m:oMathPara>
        <m:oMathParaPr>
          <m:jc m:val="left"/>
        </m:oMathParaPr>
        <m:oMath>
          <m:d>
            <m:dPr>
              <m:ctrlPr>
                <w:rPr>
                  <w:rFonts w:ascii="Cambria Math" w:hAnsi="Cambria Math"/>
                  <w:i/>
                </w:rPr>
              </m:ctrlPr>
            </m:dPr>
            <m:e>
              <m:r>
                <w:rPr>
                  <w:rFonts w:ascii="Cambria Math" w:hAnsi="Cambria Math"/>
                </w:rPr>
                <m:t>12.5</m:t>
              </m:r>
            </m:e>
          </m:d>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3</m:t>
                  </m:r>
                </m:sup>
              </m:sSup>
              <m:rad>
                <m:radPr>
                  <m:degHide m:val="1"/>
                  <m:ctrlPr>
                    <w:rPr>
                      <w:rFonts w:ascii="Cambria Math" w:hAnsi="Cambria Math"/>
                      <w:i/>
                      <w:lang w:val="en-US"/>
                    </w:rPr>
                  </m:ctrlPr>
                </m:radPr>
                <m:deg/>
                <m:e>
                  <m:r>
                    <w:rPr>
                      <w:rFonts w:ascii="Cambria Math" w:hAnsi="Cambria Math"/>
                      <w:lang w:val="en-US"/>
                    </w:rPr>
                    <m:t>2π</m:t>
                  </m:r>
                </m:e>
              </m:rad>
            </m:den>
          </m:f>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(x-a</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sup>
          </m:sSup>
          <m:d>
            <m:dPr>
              <m:begChr m:val="["/>
              <m:endChr m:val="]"/>
              <m:ctrlPr>
                <w:rPr>
                  <w:rFonts w:ascii="Cambria Math" w:hAnsi="Cambria Math"/>
                  <w:i/>
                  <w:lang w:val="en-US"/>
                </w:rPr>
              </m:ctrlPr>
            </m:dPr>
            <m:e>
              <m:r>
                <w:rPr>
                  <w:rFonts w:ascii="Cambria Math" w:hAnsi="Cambria Math"/>
                  <w:lang w:val="en-US"/>
                </w:rPr>
                <m:t>1-</m:t>
              </m:r>
              <m:f>
                <m:fPr>
                  <m:ctrlPr>
                    <w:rPr>
                      <w:rFonts w:ascii="Cambria Math" w:hAnsi="Cambria Math"/>
                      <w:i/>
                      <w:lang w:val="en-US"/>
                    </w:rPr>
                  </m:ctrlPr>
                </m:fPr>
                <m:num>
                  <m:r>
                    <w:rPr>
                      <w:rFonts w:ascii="Cambria Math" w:hAnsi="Cambria Math"/>
                      <w:lang w:val="en-US"/>
                    </w:rPr>
                    <m:t>(x-a</m:t>
                  </m:r>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σ</m:t>
                      </m:r>
                    </m:e>
                    <m:sup>
                      <m:r>
                        <w:rPr>
                          <w:rFonts w:ascii="Cambria Math" w:hAnsi="Cambria Math"/>
                          <w:lang w:val="en-US"/>
                        </w:rPr>
                        <m:t>2</m:t>
                      </m:r>
                    </m:sup>
                  </m:sSup>
                </m:den>
              </m:f>
            </m:e>
          </m:d>
        </m:oMath>
      </m:oMathPara>
    </w:p>
    <w:p w14:paraId="737E4B8C" w14:textId="35C2D036" w:rsidR="00003001" w:rsidRPr="00003001" w:rsidRDefault="00826FEB" w:rsidP="00826FEB">
      <w:pPr>
        <w:spacing w:line="240" w:lineRule="auto"/>
      </w:pPr>
      <w:r>
        <w:t xml:space="preserve">Легко видеть, что при </w:t>
      </w:r>
      <w:r w:rsidRPr="00113111">
        <w:rPr>
          <w:rFonts w:asciiTheme="majorHAnsi" w:hAnsiTheme="majorHAnsi"/>
          <w:i/>
          <w:iCs/>
        </w:rPr>
        <w:t xml:space="preserve">x </w:t>
      </w:r>
      <w:r w:rsidR="00003001" w:rsidRPr="00113111">
        <w:rPr>
          <w:rFonts w:asciiTheme="majorHAnsi" w:hAnsiTheme="majorHAnsi"/>
          <w:i/>
          <w:iCs/>
        </w:rPr>
        <w:t>=</w:t>
      </w:r>
      <w:r w:rsidRPr="00113111">
        <w:rPr>
          <w:rFonts w:asciiTheme="majorHAnsi" w:hAnsiTheme="majorHAnsi"/>
          <w:i/>
          <w:iCs/>
        </w:rPr>
        <w:t xml:space="preserve"> a</w:t>
      </w:r>
      <w:r w:rsidR="00003001" w:rsidRPr="00113111">
        <w:rPr>
          <w:rFonts w:asciiTheme="majorHAnsi" w:hAnsiTheme="majorHAnsi"/>
          <w:i/>
          <w:iCs/>
        </w:rPr>
        <w:t xml:space="preserve"> + </w:t>
      </w:r>
      <w:r w:rsidR="00003001" w:rsidRPr="00113111">
        <w:rPr>
          <w:rFonts w:asciiTheme="majorHAnsi" w:hAnsiTheme="majorHAnsi" w:cstheme="minorHAnsi"/>
          <w:i/>
          <w:iCs/>
        </w:rPr>
        <w:t>σ</w:t>
      </w:r>
      <w:r>
        <w:t xml:space="preserve"> и </w:t>
      </w:r>
      <w:r w:rsidRPr="00113111">
        <w:rPr>
          <w:rFonts w:asciiTheme="majorHAnsi" w:hAnsiTheme="majorHAnsi"/>
          <w:i/>
          <w:iCs/>
        </w:rPr>
        <w:t>х</w:t>
      </w:r>
      <w:r w:rsidR="00003001" w:rsidRPr="00113111">
        <w:rPr>
          <w:rFonts w:asciiTheme="majorHAnsi" w:hAnsiTheme="majorHAnsi"/>
          <w:i/>
          <w:iCs/>
        </w:rPr>
        <w:t xml:space="preserve"> </w:t>
      </w:r>
      <w:r w:rsidRPr="00113111">
        <w:rPr>
          <w:rFonts w:asciiTheme="majorHAnsi" w:hAnsiTheme="majorHAnsi"/>
          <w:i/>
          <w:iCs/>
        </w:rPr>
        <w:t>=</w:t>
      </w:r>
      <w:r w:rsidR="00003001" w:rsidRPr="00113111">
        <w:rPr>
          <w:rFonts w:asciiTheme="majorHAnsi" w:hAnsiTheme="majorHAnsi"/>
          <w:i/>
          <w:iCs/>
        </w:rPr>
        <w:t xml:space="preserve"> </w:t>
      </w:r>
      <w:r w:rsidRPr="00113111">
        <w:rPr>
          <w:rFonts w:asciiTheme="majorHAnsi" w:hAnsiTheme="majorHAnsi"/>
          <w:i/>
          <w:iCs/>
        </w:rPr>
        <w:t>а</w:t>
      </w:r>
      <w:r w:rsidR="00003001" w:rsidRPr="00113111">
        <w:rPr>
          <w:rFonts w:asciiTheme="majorHAnsi" w:hAnsiTheme="majorHAnsi"/>
          <w:i/>
          <w:iCs/>
        </w:rPr>
        <w:t xml:space="preserve"> – </w:t>
      </w:r>
      <w:r w:rsidR="00003001" w:rsidRPr="00113111">
        <w:rPr>
          <w:rFonts w:asciiTheme="majorHAnsi" w:hAnsiTheme="majorHAnsi" w:cstheme="minorHAnsi"/>
          <w:i/>
          <w:iCs/>
        </w:rPr>
        <w:t>σ</w:t>
      </w:r>
      <w:r>
        <w:t xml:space="preserve"> вторая производная равна нулю, а при переходе через эти точки она меняет знак</w:t>
      </w:r>
      <w:r w:rsidR="00003001" w:rsidRPr="00003001">
        <w:t xml:space="preserve">. </w:t>
      </w:r>
      <w:r w:rsidR="00003001">
        <w:t>В</w:t>
      </w:r>
      <w:r>
        <w:t xml:space="preserve"> обеих этих точках значение функции равно</w:t>
      </w:r>
      <w:r w:rsidR="00003001" w:rsidRPr="00003001">
        <w:t>:</w:t>
      </w:r>
    </w:p>
    <w:p w14:paraId="08EE3413" w14:textId="1DE6AFC5" w:rsidR="00003001" w:rsidRPr="006E6729" w:rsidRDefault="005832F1" w:rsidP="00003001">
      <w:pPr>
        <w:spacing w:line="240" w:lineRule="auto"/>
        <w:rPr>
          <w:i/>
        </w:rPr>
      </w:pPr>
      <m:oMathPara>
        <m:oMathParaPr>
          <m:jc m:val="left"/>
        </m:oMathParaPr>
        <m:oMath>
          <m:d>
            <m:dPr>
              <m:ctrlPr>
                <w:rPr>
                  <w:rFonts w:ascii="Cambria Math" w:hAnsi="Cambria Math"/>
                  <w:i/>
                </w:rPr>
              </m:ctrlPr>
            </m:dPr>
            <m:e>
              <m:r>
                <w:rPr>
                  <w:rFonts w:ascii="Cambria Math" w:hAnsi="Cambria Math"/>
                </w:rPr>
                <m:t>12.6</m:t>
              </m:r>
            </m:e>
          </m:d>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σ</m:t>
              </m:r>
              <m:rad>
                <m:radPr>
                  <m:degHide m:val="1"/>
                  <m:ctrlPr>
                    <w:rPr>
                      <w:rFonts w:ascii="Cambria Math" w:hAnsi="Cambria Math"/>
                      <w:i/>
                      <w:lang w:val="en-US"/>
                    </w:rPr>
                  </m:ctrlPr>
                </m:radPr>
                <m:deg/>
                <m:e>
                  <m:r>
                    <w:rPr>
                      <w:rFonts w:ascii="Cambria Math" w:hAnsi="Cambria Math"/>
                      <w:lang w:val="en-US"/>
                    </w:rPr>
                    <m:t>2π</m:t>
                  </m:r>
                </m:e>
              </m:rad>
              <m:r>
                <w:rPr>
                  <w:rFonts w:ascii="Cambria Math" w:hAnsi="Cambria Math"/>
                  <w:lang w:val="en-US"/>
                </w:rPr>
                <m:t>e</m:t>
              </m:r>
            </m:den>
          </m:f>
        </m:oMath>
      </m:oMathPara>
    </w:p>
    <w:p w14:paraId="1A453DE4" w14:textId="77777777" w:rsidR="00113111" w:rsidRDefault="00826FEB" w:rsidP="00826FEB">
      <w:pPr>
        <w:spacing w:line="240" w:lineRule="auto"/>
      </w:pPr>
      <w:r>
        <w:t>Таким образом, точки графика</w:t>
      </w:r>
      <w:r w:rsidR="00113111" w:rsidRPr="00113111">
        <w:t xml:space="preserve"> </w:t>
      </w:r>
    </w:p>
    <w:p w14:paraId="6573AA63" w14:textId="7DD9B136" w:rsidR="00832F68" w:rsidRPr="00832F68" w:rsidRDefault="005832F1" w:rsidP="00832F68">
      <w:pPr>
        <w:spacing w:line="240" w:lineRule="auto"/>
        <w:rPr>
          <w:i/>
        </w:rPr>
      </w:pPr>
      <m:oMathPara>
        <m:oMathParaPr>
          <m:jc m:val="left"/>
        </m:oMathParaPr>
        <m:oMath>
          <m:d>
            <m:dPr>
              <m:ctrlPr>
                <w:rPr>
                  <w:rFonts w:ascii="Cambria Math" w:hAnsi="Cambria Math"/>
                  <w:i/>
                </w:rPr>
              </m:ctrlPr>
            </m:dPr>
            <m:e>
              <m:r>
                <w:rPr>
                  <w:rFonts w:ascii="Cambria Math" w:hAnsi="Cambria Math"/>
                </w:rPr>
                <m:t>12.7</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a-σ,</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σ</m:t>
                  </m:r>
                  <m:rad>
                    <m:radPr>
                      <m:degHide m:val="1"/>
                      <m:ctrlPr>
                        <w:rPr>
                          <w:rFonts w:ascii="Cambria Math" w:hAnsi="Cambria Math"/>
                          <w:i/>
                          <w:lang w:val="en-US"/>
                        </w:rPr>
                      </m:ctrlPr>
                    </m:radPr>
                    <m:deg/>
                    <m:e>
                      <m:r>
                        <w:rPr>
                          <w:rFonts w:ascii="Cambria Math" w:hAnsi="Cambria Math"/>
                          <w:lang w:val="en-US"/>
                        </w:rPr>
                        <m:t>2π</m:t>
                      </m:r>
                    </m:e>
                  </m:rad>
                  <m:r>
                    <w:rPr>
                      <w:rFonts w:ascii="Cambria Math" w:hAnsi="Cambria Math"/>
                      <w:lang w:val="en-US"/>
                    </w:rPr>
                    <m:t>e</m:t>
                  </m:r>
                </m:den>
              </m:f>
            </m:e>
          </m:d>
          <m:r>
            <w:rPr>
              <w:rFonts w:ascii="Cambria Math" w:hAnsi="Cambria Math"/>
            </w:rPr>
            <m:t xml:space="preserve"> и </m:t>
          </m:r>
          <m:d>
            <m:dPr>
              <m:ctrlPr>
                <w:rPr>
                  <w:rFonts w:ascii="Cambria Math" w:hAnsi="Cambria Math"/>
                  <w:i/>
                  <w:lang w:val="en-US"/>
                </w:rPr>
              </m:ctrlPr>
            </m:dPr>
            <m:e>
              <m:r>
                <w:rPr>
                  <w:rFonts w:ascii="Cambria Math" w:hAnsi="Cambria Math"/>
                  <w:lang w:val="en-US"/>
                </w:rPr>
                <m:t>a+σ,</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σ</m:t>
                  </m:r>
                  <m:rad>
                    <m:radPr>
                      <m:degHide m:val="1"/>
                      <m:ctrlPr>
                        <w:rPr>
                          <w:rFonts w:ascii="Cambria Math" w:hAnsi="Cambria Math"/>
                          <w:i/>
                          <w:lang w:val="en-US"/>
                        </w:rPr>
                      </m:ctrlPr>
                    </m:radPr>
                    <m:deg/>
                    <m:e>
                      <m:r>
                        <w:rPr>
                          <w:rFonts w:ascii="Cambria Math" w:hAnsi="Cambria Math"/>
                          <w:lang w:val="en-US"/>
                        </w:rPr>
                        <m:t>2π</m:t>
                      </m:r>
                    </m:e>
                  </m:rad>
                  <m:r>
                    <w:rPr>
                      <w:rFonts w:ascii="Cambria Math" w:hAnsi="Cambria Math"/>
                      <w:lang w:val="en-US"/>
                    </w:rPr>
                    <m:t>e</m:t>
                  </m:r>
                </m:den>
              </m:f>
            </m:e>
          </m:d>
          <m:r>
            <w:rPr>
              <w:rFonts w:ascii="Cambria Math" w:hAnsi="Cambria Math"/>
            </w:rPr>
            <m:t xml:space="preserve">  </m:t>
          </m:r>
        </m:oMath>
      </m:oMathPara>
    </w:p>
    <w:p w14:paraId="58BB464A" w14:textId="3108F20D" w:rsidR="00826FEB" w:rsidRDefault="00826FEB" w:rsidP="00826FEB">
      <w:pPr>
        <w:spacing w:line="240" w:lineRule="auto"/>
      </w:pPr>
      <w:r>
        <w:t>являются точками перегиба.</w:t>
      </w:r>
    </w:p>
    <w:p w14:paraId="53AFE3DC" w14:textId="327135C7" w:rsidR="00826FEB" w:rsidRDefault="00826FEB" w:rsidP="00832F68">
      <w:pPr>
        <w:pStyle w:val="5"/>
      </w:pPr>
      <w:r>
        <w:t>Формулировка центральной предельной теоремы</w:t>
      </w:r>
    </w:p>
    <w:p w14:paraId="1DC5410C" w14:textId="57F8E771" w:rsidR="00826FEB" w:rsidRDefault="00826FEB" w:rsidP="00826FEB">
      <w:pPr>
        <w:spacing w:line="240" w:lineRule="auto"/>
      </w:pPr>
      <w:r>
        <w:t xml:space="preserve">Известно, что нормально распределенные случайные величины широко распространены на практике. Чем это объясняется? Ответ на этот вопрос был дан выдающимся русским математиком А. М. Ляпуновым (центральная предельная теорема): если случайная величина </w:t>
      </w:r>
      <w:r w:rsidRPr="00832F68">
        <w:rPr>
          <w:rFonts w:asciiTheme="majorHAnsi" w:hAnsiTheme="majorHAnsi" w:cstheme="minorHAnsi"/>
          <w:i/>
          <w:iCs/>
        </w:rPr>
        <w:t>X</w:t>
      </w:r>
      <w:r>
        <w:t xml:space="preserve"> представляет собой сумму очень большого числа взаимно независимых случайных величин, влияние каждой из которых на всю сумму ничтожно мало, то </w:t>
      </w:r>
      <w:r w:rsidRPr="00832F68">
        <w:rPr>
          <w:rFonts w:asciiTheme="majorHAnsi" w:hAnsiTheme="majorHAnsi" w:cstheme="minorHAnsi"/>
          <w:i/>
          <w:iCs/>
        </w:rPr>
        <w:t>X</w:t>
      </w:r>
      <w:r>
        <w:t xml:space="preserve"> имеет распределение, близкое к нормальному.</w:t>
      </w:r>
    </w:p>
    <w:p w14:paraId="285CCC63" w14:textId="77777777" w:rsidR="00832F68" w:rsidRDefault="00826FEB" w:rsidP="00826FEB">
      <w:pPr>
        <w:spacing w:line="240" w:lineRule="auto"/>
      </w:pPr>
      <w:r>
        <w:t xml:space="preserve">Характеристической функцией случайной величины </w:t>
      </w:r>
      <w:r w:rsidRPr="00832F68">
        <w:rPr>
          <w:rFonts w:asciiTheme="majorHAnsi" w:hAnsiTheme="majorHAnsi" w:cstheme="minorHAnsi"/>
          <w:i/>
          <w:iCs/>
        </w:rPr>
        <w:t>X</w:t>
      </w:r>
      <w:r>
        <w:t xml:space="preserve"> называют функцию</w:t>
      </w:r>
    </w:p>
    <w:p w14:paraId="512E4843" w14:textId="3D2CC475" w:rsidR="00832F68" w:rsidRPr="00832F68" w:rsidRDefault="005832F1" w:rsidP="00832F68">
      <w:pPr>
        <w:spacing w:line="240" w:lineRule="auto"/>
        <w:rPr>
          <w:i/>
        </w:rPr>
      </w:pPr>
      <m:oMathPara>
        <m:oMathParaPr>
          <m:jc m:val="left"/>
        </m:oMathParaPr>
        <m:oMath>
          <m:d>
            <m:dPr>
              <m:ctrlPr>
                <w:rPr>
                  <w:rFonts w:ascii="Cambria Math" w:hAnsi="Cambria Math"/>
                  <w:i/>
                </w:rPr>
              </m:ctrlPr>
            </m:dPr>
            <m:e>
              <m:r>
                <w:rPr>
                  <w:rFonts w:ascii="Cambria Math" w:hAnsi="Cambria Math"/>
                </w:rPr>
                <m:t>12.8</m:t>
              </m:r>
            </m:e>
          </m:d>
          <m:r>
            <w:rPr>
              <w:rFonts w:ascii="Cambria Math" w:hAnsi="Cambria Math"/>
              <w:lang w:val="en-US"/>
            </w:rPr>
            <m:t xml:space="preserve"> φ</m:t>
          </m:r>
          <m:d>
            <m:dPr>
              <m:ctrlPr>
                <w:rPr>
                  <w:rFonts w:ascii="Cambria Math" w:hAnsi="Cambria Math"/>
                  <w:i/>
                  <w:lang w:val="en-US"/>
                </w:rPr>
              </m:ctrlPr>
            </m:dPr>
            <m:e>
              <m:r>
                <w:rPr>
                  <w:rFonts w:ascii="Cambria Math" w:hAnsi="Cambria Math"/>
                  <w:lang w:val="en-US"/>
                </w:rPr>
                <m:t>t</m:t>
              </m:r>
            </m:e>
          </m:d>
          <m:r>
            <w:rPr>
              <w:rFonts w:ascii="Cambria Math" w:hAnsi="Cambria Math"/>
              <w:lang w:val="en-US"/>
            </w:rPr>
            <m:t>=M[</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itX</m:t>
              </m:r>
            </m:sup>
          </m:sSup>
          <m:r>
            <w:rPr>
              <w:rFonts w:ascii="Cambria Math" w:hAnsi="Cambria Math"/>
              <w:lang w:val="en-US"/>
            </w:rPr>
            <m:t>]</m:t>
          </m:r>
        </m:oMath>
      </m:oMathPara>
    </w:p>
    <w:p w14:paraId="1D356B38" w14:textId="21D96525" w:rsidR="00826FEB" w:rsidRDefault="00826FEB" w:rsidP="00826FEB">
      <w:pPr>
        <w:spacing w:line="240" w:lineRule="auto"/>
      </w:pPr>
      <w:r>
        <w:t xml:space="preserve">Для дискретной случайной величины </w:t>
      </w:r>
      <w:r w:rsidRPr="00832F68">
        <w:rPr>
          <w:rFonts w:asciiTheme="majorHAnsi" w:hAnsiTheme="majorHAnsi" w:cstheme="minorHAnsi"/>
          <w:i/>
          <w:iCs/>
        </w:rPr>
        <w:t>X</w:t>
      </w:r>
      <w:r>
        <w:t xml:space="preserve"> с возможными значениями </w:t>
      </w:r>
      <w:r w:rsidRPr="00832F68">
        <w:rPr>
          <w:rFonts w:asciiTheme="majorHAnsi" w:hAnsiTheme="majorHAnsi" w:cstheme="minorHAnsi"/>
          <w:i/>
          <w:iCs/>
        </w:rPr>
        <w:t>х</w:t>
      </w:r>
      <w:r w:rsidR="00832F68" w:rsidRPr="00832F68">
        <w:rPr>
          <w:rFonts w:asciiTheme="majorHAnsi" w:hAnsiTheme="majorHAnsi" w:cstheme="minorHAnsi"/>
          <w:i/>
          <w:iCs/>
          <w:vertAlign w:val="subscript"/>
        </w:rPr>
        <w:t>k</w:t>
      </w:r>
      <w:r>
        <w:t xml:space="preserve"> и </w:t>
      </w:r>
      <w:r w:rsidR="00832F68">
        <w:t xml:space="preserve">их </w:t>
      </w:r>
      <w:r>
        <w:t xml:space="preserve">вероятностями </w:t>
      </w:r>
      <w:r w:rsidR="00832F68" w:rsidRPr="00832F68">
        <w:rPr>
          <w:rFonts w:asciiTheme="majorHAnsi" w:hAnsiTheme="majorHAnsi" w:cstheme="minorHAnsi"/>
          <w:i/>
          <w:iCs/>
        </w:rPr>
        <w:t>p</w:t>
      </w:r>
      <w:r w:rsidR="00832F68" w:rsidRPr="00832F68">
        <w:rPr>
          <w:rFonts w:asciiTheme="majorHAnsi" w:hAnsiTheme="majorHAnsi" w:cstheme="minorHAnsi"/>
          <w:i/>
          <w:iCs/>
          <w:vertAlign w:val="subscript"/>
        </w:rPr>
        <w:t>k</w:t>
      </w:r>
      <w:r w:rsidR="00832F68">
        <w:t xml:space="preserve"> </w:t>
      </w:r>
      <w:r>
        <w:t>характеристическая функция</w:t>
      </w:r>
    </w:p>
    <w:p w14:paraId="4DB0B2E3" w14:textId="3C361C48" w:rsidR="00832F68" w:rsidRPr="00832F68" w:rsidRDefault="005832F1" w:rsidP="00832F68">
      <w:pPr>
        <w:spacing w:line="240" w:lineRule="auto"/>
        <w:rPr>
          <w:i/>
        </w:rPr>
      </w:pPr>
      <m:oMathPara>
        <m:oMathParaPr>
          <m:jc m:val="left"/>
        </m:oMathParaPr>
        <m:oMath>
          <m:d>
            <m:dPr>
              <m:ctrlPr>
                <w:rPr>
                  <w:rFonts w:ascii="Cambria Math" w:hAnsi="Cambria Math"/>
                  <w:i/>
                </w:rPr>
              </m:ctrlPr>
            </m:dPr>
            <m:e>
              <m:r>
                <w:rPr>
                  <w:rFonts w:ascii="Cambria Math" w:hAnsi="Cambria Math"/>
                </w:rPr>
                <m:t>12.9</m:t>
              </m:r>
            </m:e>
          </m:d>
          <m:r>
            <w:rPr>
              <w:rFonts w:ascii="Cambria Math" w:hAnsi="Cambria Math"/>
              <w:lang w:val="en-US"/>
            </w:rPr>
            <m:t xml:space="preserve"> φ</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chr m:val="∑"/>
              <m:limLoc m:val="undOvr"/>
              <m:supHide m:val="1"/>
              <m:ctrlPr>
                <w:rPr>
                  <w:rFonts w:ascii="Cambria Math" w:hAnsi="Cambria Math"/>
                  <w:i/>
                  <w:lang w:val="en-US"/>
                </w:rPr>
              </m:ctrlPr>
            </m:naryPr>
            <m:sub>
              <m:r>
                <w:rPr>
                  <w:rFonts w:ascii="Cambria Math" w:hAnsi="Cambria Math"/>
                  <w:lang w:val="en-US"/>
                </w:rPr>
                <m:t>k</m:t>
              </m:r>
            </m:sub>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itx</m:t>
                  </m:r>
                </m:sup>
              </m:sSup>
            </m:e>
          </m:nary>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k</m:t>
              </m:r>
            </m:sub>
          </m:sSub>
        </m:oMath>
      </m:oMathPara>
    </w:p>
    <w:p w14:paraId="6230A1A9" w14:textId="48120DF3" w:rsidR="00826FEB" w:rsidRDefault="00826FEB" w:rsidP="00826FEB">
      <w:pPr>
        <w:spacing w:line="240" w:lineRule="auto"/>
      </w:pPr>
      <w:r>
        <w:t xml:space="preserve">Для непрерывной случайной величины </w:t>
      </w:r>
      <w:r w:rsidRPr="00832F68">
        <w:rPr>
          <w:rFonts w:asciiTheme="majorHAnsi" w:hAnsiTheme="majorHAnsi" w:cstheme="minorHAnsi"/>
          <w:i/>
          <w:iCs/>
        </w:rPr>
        <w:t>X</w:t>
      </w:r>
      <w:r>
        <w:t xml:space="preserve"> с плотностью распределения </w:t>
      </w:r>
      <w:r w:rsidRPr="00832F68">
        <w:rPr>
          <w:rFonts w:asciiTheme="majorHAnsi" w:hAnsiTheme="majorHAnsi" w:cstheme="minorHAnsi"/>
          <w:i/>
          <w:iCs/>
        </w:rPr>
        <w:t>f(х)</w:t>
      </w:r>
      <w:r>
        <w:t xml:space="preserve"> характеристическая функция</w:t>
      </w:r>
    </w:p>
    <w:p w14:paraId="69AEAFBD" w14:textId="4A16C3E3" w:rsidR="00832F68" w:rsidRPr="004F7A05" w:rsidRDefault="005832F1" w:rsidP="00832F68">
      <w:pPr>
        <w:spacing w:line="240" w:lineRule="auto"/>
        <w:rPr>
          <w:rFonts w:eastAsiaTheme="minorEastAsia"/>
          <w:i/>
          <w:lang w:val="en-US"/>
        </w:rPr>
      </w:pPr>
      <m:oMathPara>
        <m:oMathParaPr>
          <m:jc m:val="left"/>
        </m:oMathParaPr>
        <m:oMath>
          <m:d>
            <m:dPr>
              <m:ctrlPr>
                <w:rPr>
                  <w:rFonts w:ascii="Cambria Math" w:hAnsi="Cambria Math"/>
                  <w:i/>
                </w:rPr>
              </m:ctrlPr>
            </m:dPr>
            <m:e>
              <m:r>
                <w:rPr>
                  <w:rFonts w:ascii="Cambria Math" w:hAnsi="Cambria Math"/>
                </w:rPr>
                <m:t>12.10</m:t>
              </m:r>
            </m:e>
          </m:d>
          <m:r>
            <w:rPr>
              <w:rFonts w:ascii="Cambria Math" w:hAnsi="Cambria Math"/>
              <w:lang w:val="en-US"/>
            </w:rPr>
            <m:t xml:space="preserve"> φ</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m:t>
              </m:r>
            </m:sub>
            <m:sup>
              <m:r>
                <w:rPr>
                  <w:rFonts w:ascii="Cambria Math" w:hAnsi="Cambria Math"/>
                  <w:lang w:val="en-US"/>
                </w:rPr>
                <m:t>∞</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itx</m:t>
                  </m:r>
                </m:sup>
              </m:sSup>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e>
          </m:nary>
        </m:oMath>
      </m:oMathPara>
    </w:p>
    <w:p w14:paraId="68C440C9" w14:textId="77777777" w:rsidR="004F7A05" w:rsidRDefault="004F7A05" w:rsidP="004F7A05">
      <w:pPr>
        <w:pStyle w:val="5"/>
      </w:pPr>
      <w:r>
        <w:t>Оценка отклонения теоретического распределения от нормального. Асимметрия и эксцесс</w:t>
      </w:r>
    </w:p>
    <w:p w14:paraId="381E0C40" w14:textId="2BC61299" w:rsidR="00826FEB" w:rsidRDefault="00826FEB" w:rsidP="004F7A05">
      <w:pPr>
        <w:spacing w:line="240" w:lineRule="auto"/>
      </w:pPr>
      <w:r w:rsidRPr="00832F68">
        <w:rPr>
          <w:i/>
          <w:iCs/>
        </w:rPr>
        <w:t>Эмпирическим</w:t>
      </w:r>
      <w:r>
        <w:t xml:space="preserve"> называют распределение относительных частот. Эмпирические распределения изучает математическая статистика.</w:t>
      </w:r>
    </w:p>
    <w:p w14:paraId="73C8B868" w14:textId="4099DC6B" w:rsidR="00826FEB" w:rsidRDefault="00826FEB" w:rsidP="00826FEB">
      <w:pPr>
        <w:spacing w:line="240" w:lineRule="auto"/>
      </w:pPr>
      <w:r w:rsidRPr="00832F68">
        <w:rPr>
          <w:i/>
          <w:iCs/>
        </w:rPr>
        <w:t>Теоретическим</w:t>
      </w:r>
      <w:r>
        <w:t xml:space="preserve"> называют распределение вероятностей. Теоретические распределения изучает теория вероятностей. В этом параграфе рассматриваются теоретические распределения.</w:t>
      </w:r>
    </w:p>
    <w:p w14:paraId="765760B8" w14:textId="69A9D287" w:rsidR="00826FEB" w:rsidRDefault="00826FEB" w:rsidP="00826FEB">
      <w:pPr>
        <w:spacing w:line="240" w:lineRule="auto"/>
      </w:pPr>
      <w:r>
        <w:t>При изучении распределений, отличных от нормального, возникает необходимость количественно оценить это различие. С этой целью вводят специальные характеристики, в частности асимметрию и эксцесс. Для нормального распределения эти характеристики равны нулю. Поэтому если для изучаемого распределения асимметрия и эксцесс имеют небольшие значения, то можно предположить близость этого распределения к нормальному. Наоборот, большие значения асимметрии и эксцесса указывают на значительное отклонение от нормального.</w:t>
      </w:r>
    </w:p>
    <w:p w14:paraId="7F4F8148" w14:textId="77777777" w:rsidR="00826FEB" w:rsidRDefault="00826FEB" w:rsidP="00826FEB">
      <w:pPr>
        <w:spacing w:line="240" w:lineRule="auto"/>
      </w:pPr>
      <w:r w:rsidRPr="00832F68">
        <w:rPr>
          <w:i/>
          <w:iCs/>
        </w:rPr>
        <w:t>Асимметрией</w:t>
      </w:r>
      <w:r>
        <w:t xml:space="preserve"> теоретического распределения называют отношение центрального момента третьего порядка к кубу среднего квадратического отклонения:</w:t>
      </w:r>
    </w:p>
    <w:p w14:paraId="20326F80" w14:textId="5B19ADAD" w:rsidR="00832F68" w:rsidRPr="00832F68" w:rsidRDefault="005832F1" w:rsidP="00832F68">
      <w:pPr>
        <w:spacing w:line="240" w:lineRule="auto"/>
        <w:rPr>
          <w:i/>
        </w:rPr>
      </w:pPr>
      <m:oMathPara>
        <m:oMathParaPr>
          <m:jc m:val="left"/>
        </m:oMathParaPr>
        <m:oMath>
          <m:d>
            <m:dPr>
              <m:ctrlPr>
                <w:rPr>
                  <w:rFonts w:ascii="Cambria Math" w:hAnsi="Cambria Math"/>
                  <w:i/>
                </w:rPr>
              </m:ctrlPr>
            </m:dPr>
            <m:e>
              <m:r>
                <w:rPr>
                  <w:rFonts w:ascii="Cambria Math" w:hAnsi="Cambria Math"/>
                </w:rPr>
                <m:t>12.11</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3</m:t>
                  </m:r>
                </m:sub>
              </m:sSub>
            </m:num>
            <m:den>
              <m:sSup>
                <m:sSupPr>
                  <m:ctrlPr>
                    <w:rPr>
                      <w:rFonts w:ascii="Cambria Math" w:hAnsi="Cambria Math"/>
                      <w:i/>
                    </w:rPr>
                  </m:ctrlPr>
                </m:sSupPr>
                <m:e>
                  <m:r>
                    <w:rPr>
                      <w:rFonts w:ascii="Cambria Math" w:hAnsi="Cambria Math"/>
                    </w:rPr>
                    <m:t>σ</m:t>
                  </m:r>
                </m:e>
                <m:sup>
                  <m:r>
                    <w:rPr>
                      <w:rFonts w:ascii="Cambria Math" w:hAnsi="Cambria Math"/>
                    </w:rPr>
                    <m:t>3</m:t>
                  </m:r>
                </m:sup>
              </m:sSup>
            </m:den>
          </m:f>
        </m:oMath>
      </m:oMathPara>
    </w:p>
    <w:p w14:paraId="6D63D4B1" w14:textId="77777777" w:rsidR="006922DC" w:rsidRDefault="00826FEB" w:rsidP="00826FEB">
      <w:pPr>
        <w:spacing w:line="240" w:lineRule="auto"/>
      </w:pPr>
      <w:r>
        <w:lastRenderedPageBreak/>
        <w:t>Асимметрия положительна, если «длинная часть» кривой распределения расположена справа от математического ожидания; асимметрия отрицательна, если «длинная часть» кривой расположена слева от математического ожидания.</w:t>
      </w:r>
    </w:p>
    <w:p w14:paraId="01DA84AB" w14:textId="2A30F425" w:rsidR="00764E1B" w:rsidRPr="004B00A1" w:rsidRDefault="004B00A1" w:rsidP="00826FEB">
      <w:pPr>
        <w:spacing w:line="240" w:lineRule="auto"/>
        <w:rPr>
          <w:lang w:val="en-US"/>
        </w:rPr>
      </w:pPr>
      <w:r>
        <w:rPr>
          <w:noProof/>
          <w:lang w:val="en-US"/>
        </w:rPr>
        <w:drawing>
          <wp:inline distT="0" distB="0" distL="0" distR="0" wp14:anchorId="3312F4AD" wp14:editId="69D93FBF">
            <wp:extent cx="4354286" cy="1665514"/>
            <wp:effectExtent l="0" t="0" r="0" b="0"/>
            <wp:docPr id="1421424732" name="Рисунок 4" descr="Изображение выглядит как График,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424732" name="Рисунок 4" descr="Изображение выглядит как График, линия, диаграмма&#10;&#10;Автоматически созданное описание"/>
                    <pic:cNvPicPr/>
                  </pic:nvPicPr>
                  <pic:blipFill>
                    <a:blip r:embed="rId15">
                      <a:extLst>
                        <a:ext uri="{28A0092B-C50C-407E-A947-70E740481C1C}">
                          <a14:useLocalDpi xmlns:a14="http://schemas.microsoft.com/office/drawing/2010/main" val="0"/>
                        </a:ext>
                      </a:extLst>
                    </a:blip>
                    <a:stretch>
                      <a:fillRect/>
                    </a:stretch>
                  </pic:blipFill>
                  <pic:spPr>
                    <a:xfrm>
                      <a:off x="0" y="0"/>
                      <a:ext cx="4354286" cy="1665514"/>
                    </a:xfrm>
                    <a:prstGeom prst="rect">
                      <a:avLst/>
                    </a:prstGeom>
                  </pic:spPr>
                </pic:pic>
              </a:graphicData>
            </a:graphic>
          </wp:inline>
        </w:drawing>
      </w:r>
    </w:p>
    <w:p w14:paraId="2FC72B26" w14:textId="5DB70E8A" w:rsidR="006922DC" w:rsidRPr="006870C1" w:rsidRDefault="006922DC" w:rsidP="00B402D4">
      <w:pPr>
        <w:spacing w:line="240" w:lineRule="auto"/>
        <w:ind w:left="709"/>
      </w:pPr>
      <w:r>
        <w:t xml:space="preserve">Рис. 4. Распределения а) с </w:t>
      </w:r>
      <w:r w:rsidR="004B00A1">
        <w:t xml:space="preserve">правым </w:t>
      </w:r>
      <w:r>
        <w:t>хвостом</w:t>
      </w:r>
      <w:r w:rsidR="004B00A1">
        <w:t xml:space="preserve"> на основе гамма распределения</w:t>
      </w:r>
      <w:r>
        <w:t xml:space="preserve">, б) с </w:t>
      </w:r>
      <w:r w:rsidR="004B00A1">
        <w:t xml:space="preserve">левым </w:t>
      </w:r>
      <w:r>
        <w:t>хвостом</w:t>
      </w:r>
      <w:r w:rsidR="004B00A1">
        <w:t xml:space="preserve"> на основе распределения Вейбулла</w:t>
      </w:r>
      <w:r w:rsidR="006870C1" w:rsidRPr="006870C1">
        <w:t xml:space="preserve"> (</w:t>
      </w:r>
      <w:r w:rsidR="006870C1">
        <w:t xml:space="preserve">формулы см. в приложенном </w:t>
      </w:r>
      <w:r w:rsidR="006870C1">
        <w:rPr>
          <w:lang w:val="en-US"/>
        </w:rPr>
        <w:t>Excel</w:t>
      </w:r>
      <w:r w:rsidR="006870C1">
        <w:t>-файле)</w:t>
      </w:r>
    </w:p>
    <w:p w14:paraId="35BCE792" w14:textId="62206C31" w:rsidR="00826FEB" w:rsidRDefault="00826FEB" w:rsidP="00826FEB">
      <w:pPr>
        <w:spacing w:line="240" w:lineRule="auto"/>
      </w:pPr>
      <w:r>
        <w:t xml:space="preserve">Для оценки «крутости», т. е. большего или меньшего подъема кривой теоретического </w:t>
      </w:r>
      <w:r w:rsidR="006870C1">
        <w:t>распределения по сравнению</w:t>
      </w:r>
      <w:r>
        <w:t xml:space="preserve"> с нормальной кривой, пользуются характеристикой — эксцессом.</w:t>
      </w:r>
    </w:p>
    <w:p w14:paraId="2B0C94CC" w14:textId="73D51C4F" w:rsidR="00826FEB" w:rsidRDefault="00826FEB" w:rsidP="00826FEB">
      <w:pPr>
        <w:spacing w:line="240" w:lineRule="auto"/>
      </w:pPr>
      <w:r w:rsidRPr="006870C1">
        <w:rPr>
          <w:i/>
          <w:iCs/>
        </w:rPr>
        <w:t>Эксцессом</w:t>
      </w:r>
      <w:r>
        <w:t xml:space="preserve"> теоретического распределения называют характеристику, которая определяется равенством</w:t>
      </w:r>
    </w:p>
    <w:p w14:paraId="37AA9B81" w14:textId="471EC5F5" w:rsidR="006870C1" w:rsidRPr="00832F68" w:rsidRDefault="005832F1" w:rsidP="006870C1">
      <w:pPr>
        <w:spacing w:line="240" w:lineRule="auto"/>
        <w:rPr>
          <w:i/>
        </w:rPr>
      </w:pPr>
      <m:oMathPara>
        <m:oMathParaPr>
          <m:jc m:val="left"/>
        </m:oMathParaPr>
        <m:oMath>
          <m:d>
            <m:dPr>
              <m:ctrlPr>
                <w:rPr>
                  <w:rFonts w:ascii="Cambria Math" w:hAnsi="Cambria Math"/>
                  <w:i/>
                </w:rPr>
              </m:ctrlPr>
            </m:dPr>
            <m:e>
              <m:r>
                <w:rPr>
                  <w:rFonts w:ascii="Cambria Math" w:hAnsi="Cambria Math"/>
                </w:rPr>
                <m:t>12.12</m:t>
              </m:r>
            </m:e>
          </m:d>
          <m:r>
            <w:rPr>
              <w:rFonts w:ascii="Cambria Math" w:hAnsi="Cambria Math"/>
            </w:rPr>
            <m:t xml:space="preserve"> </m:t>
          </m:r>
          <m:sSub>
            <m:sSubPr>
              <m:ctrlPr>
                <w:rPr>
                  <w:rFonts w:ascii="Cambria Math" w:hAnsi="Cambria Math"/>
                  <w:i/>
                </w:rPr>
              </m:ctrlPr>
            </m:sSubPr>
            <m:e>
              <m:r>
                <w:rPr>
                  <w:rFonts w:ascii="Cambria Math" w:hAnsi="Cambria Math"/>
                  <w:lang w:val="en-US"/>
                </w:rPr>
                <m:t>E</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4</m:t>
                  </m:r>
                </m:sub>
              </m:sSub>
            </m:num>
            <m:den>
              <m:sSup>
                <m:sSupPr>
                  <m:ctrlPr>
                    <w:rPr>
                      <w:rFonts w:ascii="Cambria Math" w:hAnsi="Cambria Math"/>
                      <w:i/>
                    </w:rPr>
                  </m:ctrlPr>
                </m:sSupPr>
                <m:e>
                  <m:r>
                    <w:rPr>
                      <w:rFonts w:ascii="Cambria Math" w:hAnsi="Cambria Math"/>
                    </w:rPr>
                    <m:t>σ</m:t>
                  </m:r>
                </m:e>
                <m:sup>
                  <m:r>
                    <w:rPr>
                      <w:rFonts w:ascii="Cambria Math" w:hAnsi="Cambria Math"/>
                    </w:rPr>
                    <m:t>4</m:t>
                  </m:r>
                </m:sup>
              </m:sSup>
            </m:den>
          </m:f>
          <m:r>
            <w:rPr>
              <w:rFonts w:ascii="Cambria Math" w:hAnsi="Cambria Math"/>
            </w:rPr>
            <m:t>-3</m:t>
          </m:r>
        </m:oMath>
      </m:oMathPara>
    </w:p>
    <w:p w14:paraId="7E5E91FD" w14:textId="40E68654" w:rsidR="006870C1" w:rsidRDefault="00826FEB" w:rsidP="00826FEB">
      <w:pPr>
        <w:spacing w:line="240" w:lineRule="auto"/>
      </w:pPr>
      <w:r>
        <w:t>Для нормального распределения эксцесс равен нулю.</w:t>
      </w:r>
      <w:r w:rsidR="006870C1" w:rsidRPr="006870C1">
        <w:t xml:space="preserve"> </w:t>
      </w:r>
      <w:r w:rsidR="006870C1">
        <w:t>Е</w:t>
      </w:r>
      <w:r>
        <w:t xml:space="preserve">сли эксцесс положительный, то кривая имеет более высокую и «острую» вершину, чем нормальная (рис. </w:t>
      </w:r>
      <w:r w:rsidR="006870C1">
        <w:t>5</w:t>
      </w:r>
      <w:r>
        <w:t xml:space="preserve">а); если эксцесс отрицательный, то сравниваемая кривая имеет более низкую и «плоскую» вершину, чем нормальная (рис. </w:t>
      </w:r>
      <w:r w:rsidR="006870C1">
        <w:t>5б</w:t>
      </w:r>
      <w:r>
        <w:t>).</w:t>
      </w:r>
    </w:p>
    <w:p w14:paraId="4317AB2D" w14:textId="209BFB8A" w:rsidR="006870C1" w:rsidRDefault="006870C1" w:rsidP="00826FEB">
      <w:pPr>
        <w:spacing w:line="240" w:lineRule="auto"/>
      </w:pPr>
      <w:r>
        <w:rPr>
          <w:noProof/>
        </w:rPr>
        <w:drawing>
          <wp:inline distT="0" distB="0" distL="0" distR="0" wp14:anchorId="1B0DA225" wp14:editId="7AC03E2B">
            <wp:extent cx="4898571" cy="1464129"/>
            <wp:effectExtent l="0" t="0" r="0" b="3175"/>
            <wp:docPr id="30086520" name="Рисунок 5" descr="Изображение выглядит как линия, диаграмма,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6520" name="Рисунок 5" descr="Изображение выглядит как линия, диаграмма, текст, Шрифт&#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4898571" cy="1464129"/>
                    </a:xfrm>
                    <a:prstGeom prst="rect">
                      <a:avLst/>
                    </a:prstGeom>
                  </pic:spPr>
                </pic:pic>
              </a:graphicData>
            </a:graphic>
          </wp:inline>
        </w:drawing>
      </w:r>
    </w:p>
    <w:p w14:paraId="16A791D4" w14:textId="06B41250" w:rsidR="006870C1" w:rsidRDefault="006870C1" w:rsidP="00826FEB">
      <w:pPr>
        <w:spacing w:line="240" w:lineRule="auto"/>
      </w:pPr>
      <w:r>
        <w:t>Рис. 5. Эксцесс кривых распределения: а) больше нуля, б) меньше нуля</w:t>
      </w:r>
    </w:p>
    <w:p w14:paraId="3FBDA371" w14:textId="77777777" w:rsidR="0075642B" w:rsidRDefault="0075642B" w:rsidP="0075642B">
      <w:pPr>
        <w:spacing w:line="240" w:lineRule="auto"/>
        <w:ind w:left="709"/>
      </w:pPr>
      <w:r>
        <w:t xml:space="preserve">На самом деле это не так. </w:t>
      </w:r>
      <w:r w:rsidR="0008656F">
        <w:t>Например, положительный эксцесс равный трем имеют, как</w:t>
      </w:r>
      <w:r w:rsidR="00F02990">
        <w:t xml:space="preserve"> </w:t>
      </w:r>
      <w:r w:rsidR="00F02990">
        <w:rPr>
          <w:lang w:val="en-US"/>
        </w:rPr>
        <w:t>t</w:t>
      </w:r>
      <w:r w:rsidR="00F02990" w:rsidRPr="00F02990">
        <w:t>-</w:t>
      </w:r>
      <w:r w:rsidR="00F02990">
        <w:t xml:space="preserve">распределение Стьюдента с </w:t>
      </w:r>
      <w:r w:rsidR="00F02990" w:rsidRPr="0075642B">
        <w:rPr>
          <w:rFonts w:asciiTheme="majorHAnsi" w:hAnsiTheme="majorHAnsi"/>
          <w:i/>
          <w:iCs/>
          <w:lang w:val="en-US"/>
        </w:rPr>
        <w:t>df</w:t>
      </w:r>
      <w:r w:rsidR="00F02990" w:rsidRPr="0075642B">
        <w:rPr>
          <w:rFonts w:asciiTheme="majorHAnsi" w:hAnsiTheme="majorHAnsi"/>
          <w:i/>
          <w:iCs/>
        </w:rPr>
        <w:t xml:space="preserve"> = </w:t>
      </w:r>
      <w:r w:rsidR="0008656F" w:rsidRPr="0075642B">
        <w:rPr>
          <w:rFonts w:asciiTheme="majorHAnsi" w:hAnsiTheme="majorHAnsi"/>
          <w:i/>
          <w:iCs/>
        </w:rPr>
        <w:t>6</w:t>
      </w:r>
      <w:r w:rsidR="0008656F">
        <w:t xml:space="preserve">, так и </w:t>
      </w:r>
      <w:r w:rsidR="00C64CF7">
        <w:t xml:space="preserve">стандартное </w:t>
      </w:r>
      <w:r w:rsidR="0008656F">
        <w:t>распределение Лапласа</w:t>
      </w:r>
      <w:r>
        <w:t>:</w:t>
      </w:r>
    </w:p>
    <w:p w14:paraId="57DEBA83" w14:textId="77777777" w:rsidR="0075642B" w:rsidRPr="00832F68" w:rsidRDefault="005832F1" w:rsidP="0075642B">
      <w:pPr>
        <w:spacing w:line="240" w:lineRule="auto"/>
        <w:ind w:left="709"/>
        <w:rPr>
          <w:i/>
        </w:rPr>
      </w:pPr>
      <m:oMathPara>
        <m:oMathParaPr>
          <m:jc m:val="left"/>
        </m:oMathParaPr>
        <m:oMath>
          <m:d>
            <m:dPr>
              <m:ctrlPr>
                <w:rPr>
                  <w:rFonts w:ascii="Cambria Math" w:hAnsi="Cambria Math"/>
                  <w:i/>
                </w:rPr>
              </m:ctrlPr>
            </m:dPr>
            <m:e>
              <m:r>
                <w:rPr>
                  <w:rFonts w:ascii="Cambria Math" w:hAnsi="Cambria Math"/>
                </w:rPr>
                <m:t>12.13</m:t>
              </m:r>
            </m:e>
          </m:d>
          <m:r>
            <w:rPr>
              <w:rFonts w:ascii="Cambria Math" w:hAnsi="Cambria Math"/>
            </w:rPr>
            <m:t xml:space="preserve"> </m:t>
          </m:r>
          <m:r>
            <w:rPr>
              <w:rFonts w:ascii="Cambria Math" w:hAnsi="Cambria Math"/>
              <w:lang w:val="en-US"/>
            </w:rPr>
            <m:t>f(x)</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|x|</m:t>
                  </m:r>
                </m:sup>
              </m:sSup>
            </m:den>
          </m:f>
        </m:oMath>
      </m:oMathPara>
    </w:p>
    <w:p w14:paraId="452F4CBF" w14:textId="22DCABEA" w:rsidR="00B402D4" w:rsidRDefault="0008656F" w:rsidP="0075642B">
      <w:pPr>
        <w:spacing w:line="240" w:lineRule="auto"/>
        <w:ind w:left="709"/>
      </w:pPr>
      <w:r>
        <w:t>При том, что первое имеет более плоскую вершину, а второе – более острую</w:t>
      </w:r>
      <w:r w:rsidR="00C64CF7">
        <w:t>,</w:t>
      </w:r>
      <w:r>
        <w:t xml:space="preserve"> в сравнении с нормальным распределением</w:t>
      </w:r>
      <w:r w:rsidR="00E737BF">
        <w:t xml:space="preserve"> (</w:t>
      </w:r>
      <w:r w:rsidR="003F6D4C">
        <w:t>см.</w:t>
      </w:r>
      <w:r w:rsidR="00E737BF">
        <w:t xml:space="preserve"> также</w:t>
      </w:r>
      <w:r w:rsidR="003F6D4C">
        <w:t xml:space="preserve"> </w:t>
      </w:r>
      <w:hyperlink r:id="rId17" w:history="1">
        <w:r w:rsidR="003F6D4C" w:rsidRPr="003F6D4C">
          <w:rPr>
            <w:rStyle w:val="a8"/>
          </w:rPr>
          <w:t>Эксцесс распределения случайной величины</w:t>
        </w:r>
      </w:hyperlink>
      <w:r w:rsidR="00E737BF">
        <w:t>)</w:t>
      </w:r>
      <w:r w:rsidR="0075642B">
        <w:t>:</w:t>
      </w:r>
    </w:p>
    <w:p w14:paraId="7C78B620" w14:textId="14049DA4" w:rsidR="00F2149A" w:rsidRDefault="00C64CF7" w:rsidP="00B402D4">
      <w:pPr>
        <w:spacing w:line="240" w:lineRule="auto"/>
        <w:ind w:left="709"/>
      </w:pPr>
      <w:r>
        <w:rPr>
          <w:noProof/>
        </w:rPr>
        <w:lastRenderedPageBreak/>
        <w:drawing>
          <wp:inline distT="0" distB="0" distL="0" distR="0" wp14:anchorId="1020518E" wp14:editId="6C7303F6">
            <wp:extent cx="4367379" cy="2165416"/>
            <wp:effectExtent l="0" t="0" r="0" b="6350"/>
            <wp:docPr id="873593142" name="Рисунок 2" descr="Изображение выглядит как График,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93142" name="Рисунок 2" descr="Изображение выглядит как График, снимок экрана, линия, диаграмма&#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4383363" cy="2173341"/>
                    </a:xfrm>
                    <a:prstGeom prst="rect">
                      <a:avLst/>
                    </a:prstGeom>
                  </pic:spPr>
                </pic:pic>
              </a:graphicData>
            </a:graphic>
          </wp:inline>
        </w:drawing>
      </w:r>
    </w:p>
    <w:p w14:paraId="39460C0A" w14:textId="1E7DBEC4" w:rsidR="00F2149A" w:rsidRPr="0008656F" w:rsidRDefault="00F2149A" w:rsidP="00B402D4">
      <w:pPr>
        <w:spacing w:line="240" w:lineRule="auto"/>
        <w:ind w:left="709"/>
      </w:pPr>
      <w:r>
        <w:t xml:space="preserve">Рис. 6. </w:t>
      </w:r>
      <w:r w:rsidR="0008656F">
        <w:t xml:space="preserve">Влияние толстых хвостов: </w:t>
      </w:r>
      <w:r>
        <w:t xml:space="preserve">а) </w:t>
      </w:r>
      <w:r>
        <w:rPr>
          <w:lang w:val="en-US"/>
        </w:rPr>
        <w:t>t</w:t>
      </w:r>
      <w:r w:rsidRPr="00F2149A">
        <w:t>-</w:t>
      </w:r>
      <w:r>
        <w:t xml:space="preserve">распределение Стьюдента с </w:t>
      </w:r>
      <w:r w:rsidRPr="00C64CF7">
        <w:rPr>
          <w:rFonts w:asciiTheme="majorHAnsi" w:hAnsiTheme="majorHAnsi"/>
          <w:i/>
          <w:iCs/>
          <w:lang w:val="en-US"/>
        </w:rPr>
        <w:t>df</w:t>
      </w:r>
      <w:r w:rsidRPr="00C64CF7">
        <w:rPr>
          <w:rFonts w:asciiTheme="majorHAnsi" w:hAnsiTheme="majorHAnsi"/>
          <w:i/>
          <w:iCs/>
        </w:rPr>
        <w:t xml:space="preserve"> = </w:t>
      </w:r>
      <w:r w:rsidR="0008656F" w:rsidRPr="00C64CF7">
        <w:rPr>
          <w:rFonts w:asciiTheme="majorHAnsi" w:hAnsiTheme="majorHAnsi"/>
          <w:i/>
          <w:iCs/>
        </w:rPr>
        <w:t>6</w:t>
      </w:r>
      <w:r>
        <w:t xml:space="preserve">; б) </w:t>
      </w:r>
      <w:r w:rsidR="0008656F">
        <w:t xml:space="preserve">стандартное распределение Лапласа; в обоих случаях </w:t>
      </w:r>
      <w:r w:rsidR="0008656F" w:rsidRPr="0008656F">
        <w:rPr>
          <w:rFonts w:asciiTheme="majorHAnsi" w:hAnsiTheme="majorHAnsi"/>
          <w:i/>
          <w:iCs/>
          <w:lang w:val="en-US"/>
        </w:rPr>
        <w:t>E</w:t>
      </w:r>
      <w:r w:rsidR="0008656F" w:rsidRPr="0008656F">
        <w:rPr>
          <w:rFonts w:asciiTheme="majorHAnsi" w:hAnsiTheme="majorHAnsi"/>
          <w:i/>
          <w:iCs/>
          <w:vertAlign w:val="subscript"/>
          <w:lang w:val="en-US"/>
        </w:rPr>
        <w:t>k</w:t>
      </w:r>
      <w:r w:rsidR="0008656F" w:rsidRPr="0008656F">
        <w:rPr>
          <w:rFonts w:asciiTheme="majorHAnsi" w:hAnsiTheme="majorHAnsi"/>
          <w:i/>
          <w:iCs/>
        </w:rPr>
        <w:t xml:space="preserve"> = 3</w:t>
      </w:r>
    </w:p>
    <w:p w14:paraId="7560AE36" w14:textId="366F9CD6" w:rsidR="0075642B" w:rsidRDefault="0075642B" w:rsidP="0075642B">
      <w:pPr>
        <w:spacing w:line="240" w:lineRule="auto"/>
        <w:ind w:left="709"/>
      </w:pPr>
      <w:r>
        <w:t>Поскольку эксцесс пропорционален четвертой степени отклонения случайной величины от среднего, то возрастает роль больших отклонений, т.е. хвоста.</w:t>
      </w:r>
      <w:r w:rsidRPr="0008656F">
        <w:t xml:space="preserve"> </w:t>
      </w:r>
      <w:r>
        <w:t>П</w:t>
      </w:r>
      <w:r w:rsidRPr="0075642B">
        <w:t>оложительны</w:t>
      </w:r>
      <w:r>
        <w:t>й эксцесс обусловлен</w:t>
      </w:r>
      <w:r w:rsidRPr="0075642B">
        <w:t xml:space="preserve"> более тяжелы</w:t>
      </w:r>
      <w:r>
        <w:t>ми</w:t>
      </w:r>
      <w:r w:rsidRPr="0075642B">
        <w:t xml:space="preserve"> хвост</w:t>
      </w:r>
      <w:r>
        <w:t>ами</w:t>
      </w:r>
      <w:r w:rsidRPr="0075642B">
        <w:t xml:space="preserve"> относительно нормального распределения</w:t>
      </w:r>
      <w:r>
        <w:t>,</w:t>
      </w:r>
      <w:r w:rsidRPr="0075642B">
        <w:t xml:space="preserve"> отрицательны</w:t>
      </w:r>
      <w:r>
        <w:t>й</w:t>
      </w:r>
      <w:r w:rsidRPr="0075642B">
        <w:t xml:space="preserve"> </w:t>
      </w:r>
      <w:r>
        <w:t xml:space="preserve">– </w:t>
      </w:r>
      <w:r w:rsidRPr="0075642B">
        <w:t>более легки</w:t>
      </w:r>
      <w:r>
        <w:t>ми.</w:t>
      </w:r>
    </w:p>
    <w:p w14:paraId="6A629876" w14:textId="622D484A" w:rsidR="00826FEB" w:rsidRDefault="00826FEB" w:rsidP="004F7A05">
      <w:pPr>
        <w:pStyle w:val="5"/>
      </w:pPr>
      <w:r>
        <w:t>Функция одного случайного аргумента и ее распределение</w:t>
      </w:r>
    </w:p>
    <w:p w14:paraId="64E1D2E6" w14:textId="11C033DF" w:rsidR="00826FEB" w:rsidRDefault="00826FEB" w:rsidP="00826FEB">
      <w:pPr>
        <w:spacing w:line="240" w:lineRule="auto"/>
      </w:pPr>
      <w:r>
        <w:t xml:space="preserve">Если каждому возможному значению случайной величины </w:t>
      </w:r>
      <w:r w:rsidRPr="004F7A05">
        <w:rPr>
          <w:rFonts w:asciiTheme="majorHAnsi" w:hAnsiTheme="majorHAnsi"/>
          <w:i/>
          <w:iCs/>
        </w:rPr>
        <w:t>X</w:t>
      </w:r>
      <w:r>
        <w:t xml:space="preserve"> соответствует одно возможное значение случайной величины </w:t>
      </w:r>
      <w:r w:rsidRPr="004F7A05">
        <w:rPr>
          <w:rFonts w:asciiTheme="majorHAnsi" w:hAnsiTheme="majorHAnsi"/>
          <w:i/>
          <w:iCs/>
        </w:rPr>
        <w:t>Y</w:t>
      </w:r>
      <w:r>
        <w:t xml:space="preserve">, то </w:t>
      </w:r>
      <w:r w:rsidRPr="004F7A05">
        <w:rPr>
          <w:rFonts w:asciiTheme="majorHAnsi" w:hAnsiTheme="majorHAnsi"/>
          <w:i/>
          <w:iCs/>
        </w:rPr>
        <w:t>Y</w:t>
      </w:r>
      <w:r>
        <w:t xml:space="preserve"> называют функцией случайного аргумента </w:t>
      </w:r>
      <w:r w:rsidRPr="004F7A05">
        <w:rPr>
          <w:rFonts w:asciiTheme="majorHAnsi" w:hAnsiTheme="majorHAnsi"/>
          <w:i/>
          <w:iCs/>
        </w:rPr>
        <w:t>X</w:t>
      </w:r>
      <w:r>
        <w:t>:</w:t>
      </w:r>
      <w:r w:rsidR="004F7A05" w:rsidRPr="004F7A05">
        <w:t xml:space="preserve"> </w:t>
      </w:r>
      <w:r w:rsidR="004F7A05" w:rsidRPr="004F7A05">
        <w:rPr>
          <w:rFonts w:asciiTheme="majorHAnsi" w:hAnsiTheme="majorHAnsi"/>
          <w:i/>
          <w:iCs/>
          <w:lang w:val="en-US"/>
        </w:rPr>
        <w:t>Y</w:t>
      </w:r>
      <w:r w:rsidRPr="004F7A05">
        <w:rPr>
          <w:rFonts w:asciiTheme="majorHAnsi" w:hAnsiTheme="majorHAnsi"/>
          <w:i/>
          <w:iCs/>
        </w:rPr>
        <w:t xml:space="preserve"> = </w:t>
      </w:r>
      <w:r w:rsidR="004F7A05" w:rsidRPr="004F7A05">
        <w:rPr>
          <w:rFonts w:asciiTheme="majorHAnsi" w:hAnsiTheme="majorHAnsi" w:cstheme="minorHAnsi"/>
          <w:i/>
          <w:iCs/>
        </w:rPr>
        <w:t>φ</w:t>
      </w:r>
      <w:r w:rsidRPr="004F7A05">
        <w:rPr>
          <w:rFonts w:asciiTheme="majorHAnsi" w:hAnsiTheme="majorHAnsi"/>
          <w:i/>
          <w:iCs/>
        </w:rPr>
        <w:t>(Х)</w:t>
      </w:r>
      <w:r>
        <w:t>.</w:t>
      </w:r>
      <w:r w:rsidR="004F7A05" w:rsidRPr="004F7A05">
        <w:t xml:space="preserve"> </w:t>
      </w:r>
      <w:r>
        <w:t>Как найти распределение функции</w:t>
      </w:r>
      <w:r w:rsidR="004F7A05" w:rsidRPr="004F7A05">
        <w:rPr>
          <w:rFonts w:asciiTheme="majorHAnsi" w:hAnsiTheme="majorHAnsi"/>
          <w:i/>
          <w:iCs/>
        </w:rPr>
        <w:t xml:space="preserve"> </w:t>
      </w:r>
      <w:r w:rsidR="004F7A05" w:rsidRPr="004F7A05">
        <w:rPr>
          <w:rFonts w:asciiTheme="majorHAnsi" w:hAnsiTheme="majorHAnsi"/>
          <w:i/>
          <w:iCs/>
          <w:lang w:val="en-US"/>
        </w:rPr>
        <w:t>Y</w:t>
      </w:r>
      <w:r w:rsidR="004F7A05" w:rsidRPr="004F7A05">
        <w:rPr>
          <w:rFonts w:asciiTheme="majorHAnsi" w:hAnsiTheme="majorHAnsi"/>
          <w:i/>
          <w:iCs/>
        </w:rPr>
        <w:t xml:space="preserve"> = </w:t>
      </w:r>
      <w:r w:rsidR="004F7A05" w:rsidRPr="004F7A05">
        <w:rPr>
          <w:rFonts w:asciiTheme="majorHAnsi" w:hAnsiTheme="majorHAnsi" w:cstheme="minorHAnsi"/>
          <w:i/>
          <w:iCs/>
        </w:rPr>
        <w:t>φ</w:t>
      </w:r>
      <w:r w:rsidR="004F7A05" w:rsidRPr="004F7A05">
        <w:rPr>
          <w:rFonts w:asciiTheme="majorHAnsi" w:hAnsiTheme="majorHAnsi"/>
          <w:i/>
          <w:iCs/>
        </w:rPr>
        <w:t>(Х)</w:t>
      </w:r>
      <w:r>
        <w:t xml:space="preserve">, зная плотность распределения случайного аргумента </w:t>
      </w:r>
      <w:r w:rsidR="004F7A05" w:rsidRPr="004F7A05">
        <w:rPr>
          <w:rFonts w:asciiTheme="majorHAnsi" w:hAnsiTheme="majorHAnsi"/>
          <w:i/>
          <w:iCs/>
        </w:rPr>
        <w:t>Х</w:t>
      </w:r>
      <w:r>
        <w:t xml:space="preserve">? Доказано: если </w:t>
      </w:r>
      <w:r w:rsidRPr="004F7A05">
        <w:rPr>
          <w:rFonts w:asciiTheme="majorHAnsi" w:hAnsiTheme="majorHAnsi" w:cstheme="minorHAnsi"/>
          <w:i/>
          <w:iCs/>
        </w:rPr>
        <w:t xml:space="preserve">у </w:t>
      </w:r>
      <w:r w:rsidR="004F7A05" w:rsidRPr="004F7A05">
        <w:rPr>
          <w:rFonts w:asciiTheme="majorHAnsi" w:hAnsiTheme="majorHAnsi" w:cstheme="minorHAnsi"/>
          <w:i/>
          <w:iCs/>
        </w:rPr>
        <w:t>= φ</w:t>
      </w:r>
      <w:r w:rsidRPr="004F7A05">
        <w:rPr>
          <w:rFonts w:asciiTheme="majorHAnsi" w:hAnsiTheme="majorHAnsi" w:cstheme="minorHAnsi"/>
          <w:i/>
          <w:iCs/>
        </w:rPr>
        <w:t>(х)</w:t>
      </w:r>
      <w:r w:rsidR="004F7A05" w:rsidRPr="004F7A05">
        <w:t xml:space="preserve"> – </w:t>
      </w:r>
      <w:r>
        <w:t xml:space="preserve">дифференцируемая строго возрастающая или строго убывающая функция, обратная функция которой </w:t>
      </w:r>
      <w:r w:rsidRPr="004F7A05">
        <w:rPr>
          <w:rFonts w:asciiTheme="majorHAnsi" w:hAnsiTheme="majorHAnsi" w:cstheme="minorHAnsi"/>
          <w:i/>
          <w:iCs/>
        </w:rPr>
        <w:t xml:space="preserve">х = </w:t>
      </w:r>
      <w:r w:rsidR="004F7A05" w:rsidRPr="004F7A05">
        <w:rPr>
          <w:rFonts w:asciiTheme="majorHAnsi" w:hAnsiTheme="majorHAnsi" w:cstheme="minorHAnsi"/>
          <w:i/>
          <w:iCs/>
        </w:rPr>
        <w:t>ψ</w:t>
      </w:r>
      <w:r w:rsidRPr="004F7A05">
        <w:rPr>
          <w:rFonts w:asciiTheme="majorHAnsi" w:hAnsiTheme="majorHAnsi" w:cstheme="minorHAnsi"/>
          <w:i/>
          <w:iCs/>
        </w:rPr>
        <w:t>(у),</w:t>
      </w:r>
      <w:r>
        <w:t xml:space="preserve"> то плотность распределения </w:t>
      </w:r>
      <w:r w:rsidRPr="004F7A05">
        <w:rPr>
          <w:rFonts w:asciiTheme="majorHAnsi" w:hAnsiTheme="majorHAnsi" w:cstheme="minorHAnsi"/>
          <w:i/>
          <w:iCs/>
        </w:rPr>
        <w:t>g(y)</w:t>
      </w:r>
      <w:r>
        <w:t xml:space="preserve"> случайной величины </w:t>
      </w:r>
      <w:r w:rsidRPr="004F7A05">
        <w:rPr>
          <w:rFonts w:asciiTheme="majorHAnsi" w:hAnsiTheme="majorHAnsi" w:cstheme="minorHAnsi"/>
          <w:i/>
          <w:iCs/>
        </w:rPr>
        <w:t>Y</w:t>
      </w:r>
      <w:r>
        <w:t xml:space="preserve"> </w:t>
      </w:r>
    </w:p>
    <w:p w14:paraId="307F2768" w14:textId="759E082A" w:rsidR="004F7A05" w:rsidRPr="004F7A05" w:rsidRDefault="005832F1" w:rsidP="004F7A05">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12.14</m:t>
              </m:r>
            </m:e>
          </m:d>
          <m:r>
            <w:rPr>
              <w:rFonts w:ascii="Cambria Math" w:hAnsi="Cambria Math"/>
            </w:rPr>
            <m:t xml:space="preserve"> </m:t>
          </m:r>
          <m:r>
            <w:rPr>
              <w:rFonts w:ascii="Cambria Math" w:hAnsi="Cambria Math"/>
              <w:lang w:val="en-US"/>
            </w:rPr>
            <m:t>g</m:t>
          </m:r>
          <m:d>
            <m:dPr>
              <m:ctrlPr>
                <w:rPr>
                  <w:rFonts w:ascii="Cambria Math" w:hAnsi="Cambria Math"/>
                  <w:i/>
                  <w:lang w:val="en-US"/>
                </w:rPr>
              </m:ctrlPr>
            </m:dPr>
            <m:e>
              <m:r>
                <w:rPr>
                  <w:rFonts w:ascii="Cambria Math" w:hAnsi="Cambria Math"/>
                  <w:lang w:val="en-US"/>
                </w:rPr>
                <m:t>y</m:t>
              </m:r>
            </m:e>
          </m:d>
          <m:r>
            <w:rPr>
              <w:rFonts w:ascii="Cambria Math" w:hAnsi="Cambria Math"/>
              <w:lang w:val="en-US"/>
            </w:rPr>
            <m:t>=f</m:t>
          </m:r>
          <m:d>
            <m:dPr>
              <m:begChr m:val="["/>
              <m:endChr m:val="]"/>
              <m:ctrlPr>
                <w:rPr>
                  <w:rFonts w:ascii="Cambria Math" w:hAnsi="Cambria Math"/>
                  <w:i/>
                  <w:lang w:val="en-US"/>
                </w:rPr>
              </m:ctrlPr>
            </m:dPr>
            <m:e>
              <m:r>
                <w:rPr>
                  <w:rFonts w:ascii="Cambria Math" w:hAnsi="Cambria Math"/>
                  <w:lang w:val="en-US"/>
                </w:rPr>
                <m:t>ψ</m:t>
              </m:r>
              <m:d>
                <m:dPr>
                  <m:ctrlPr>
                    <w:rPr>
                      <w:rFonts w:ascii="Cambria Math" w:hAnsi="Cambria Math"/>
                      <w:i/>
                      <w:lang w:val="en-US"/>
                    </w:rPr>
                  </m:ctrlPr>
                </m:dPr>
                <m:e>
                  <m:r>
                    <w:rPr>
                      <w:rFonts w:ascii="Cambria Math" w:hAnsi="Cambria Math"/>
                      <w:lang w:val="en-US"/>
                    </w:rPr>
                    <m:t>y</m:t>
                  </m:r>
                </m:e>
              </m:d>
            </m:e>
          </m:d>
          <m:r>
            <w:rPr>
              <w:rFonts w:ascii="Cambria Math" w:hAnsi="Cambria Math"/>
              <w:lang w:val="en-US"/>
            </w:rPr>
            <m:t>|ψ'(y)</m:t>
          </m:r>
        </m:oMath>
      </m:oMathPara>
    </w:p>
    <w:p w14:paraId="06EA2A66" w14:textId="5FFEA4A2" w:rsidR="00826FEB" w:rsidRDefault="00826FEB" w:rsidP="004F7A05">
      <w:pPr>
        <w:pStyle w:val="5"/>
      </w:pPr>
      <w:r>
        <w:t>Распределение суммы независимых слагаемых. Устойчивость нормального распределения</w:t>
      </w:r>
    </w:p>
    <w:p w14:paraId="7EB4C15E" w14:textId="77777777" w:rsidR="004F7A05" w:rsidRDefault="00826FEB" w:rsidP="00826FEB">
      <w:pPr>
        <w:spacing w:line="240" w:lineRule="auto"/>
      </w:pPr>
      <w:r>
        <w:t xml:space="preserve">Плотность распределения суммы независимых случайных величин называют </w:t>
      </w:r>
      <w:r w:rsidRPr="004F7A05">
        <w:rPr>
          <w:i/>
          <w:iCs/>
        </w:rPr>
        <w:t>композицией</w:t>
      </w:r>
      <w:r>
        <w:t>.</w:t>
      </w:r>
      <w:r w:rsidR="004F7A05" w:rsidRPr="004F7A05">
        <w:t xml:space="preserve"> </w:t>
      </w:r>
      <w:r>
        <w:t xml:space="preserve">Закон распределения вероятностей называют </w:t>
      </w:r>
      <w:r w:rsidRPr="004F7A05">
        <w:rPr>
          <w:i/>
          <w:iCs/>
        </w:rPr>
        <w:t>устойчивым</w:t>
      </w:r>
      <w:r>
        <w:t>, если композиция таких законов есть тот же закон (отличающийся, вообще говоря, параметрами). Нормальный закон обладает свойством устойчивости: композиция нормальных законов также имеет нормальное распределение (математическое ожидание и дисперсия этой композиции равны соответственно суммам математических ожиданий и дисперсий слагаемых).</w:t>
      </w:r>
    </w:p>
    <w:p w14:paraId="751E356A" w14:textId="7E0EF3B8" w:rsidR="00826FEB" w:rsidRDefault="00826FEB" w:rsidP="00826FEB">
      <w:pPr>
        <w:spacing w:line="240" w:lineRule="auto"/>
      </w:pPr>
      <w:r>
        <w:t xml:space="preserve">Например, если </w:t>
      </w:r>
      <w:r w:rsidRPr="004F7A05">
        <w:rPr>
          <w:rFonts w:asciiTheme="majorHAnsi" w:hAnsiTheme="majorHAnsi"/>
          <w:i/>
          <w:iCs/>
          <w:lang w:val="en-US"/>
        </w:rPr>
        <w:t>X</w:t>
      </w:r>
      <w:r>
        <w:t xml:space="preserve"> и </w:t>
      </w:r>
      <w:r w:rsidRPr="004F7A05">
        <w:rPr>
          <w:rFonts w:asciiTheme="majorHAnsi" w:hAnsiTheme="majorHAnsi"/>
          <w:i/>
          <w:iCs/>
          <w:lang w:val="en-US"/>
        </w:rPr>
        <w:t>Y</w:t>
      </w:r>
      <w:r>
        <w:t xml:space="preserve"> — независимые случайные величины, распределенные нормально с математическими ожиданиями и дисперсиями, соответственно равными </w:t>
      </w:r>
      <w:r w:rsidR="004F7A05" w:rsidRPr="00560D70">
        <w:rPr>
          <w:rFonts w:asciiTheme="majorHAnsi" w:hAnsiTheme="majorHAnsi"/>
          <w:i/>
          <w:iCs/>
          <w:lang w:val="en-US"/>
        </w:rPr>
        <w:t>a</w:t>
      </w:r>
      <w:r w:rsidR="004F7A05" w:rsidRPr="00560D70">
        <w:rPr>
          <w:rFonts w:asciiTheme="majorHAnsi" w:hAnsiTheme="majorHAnsi"/>
          <w:i/>
          <w:iCs/>
          <w:vertAlign w:val="subscript"/>
        </w:rPr>
        <w:t>1</w:t>
      </w:r>
      <w:r w:rsidRPr="00560D70">
        <w:rPr>
          <w:rFonts w:asciiTheme="majorHAnsi" w:hAnsiTheme="majorHAnsi"/>
          <w:i/>
          <w:iCs/>
        </w:rPr>
        <w:t xml:space="preserve"> = 3, а</w:t>
      </w:r>
      <w:r w:rsidR="004F7A05" w:rsidRPr="00560D70">
        <w:rPr>
          <w:rFonts w:asciiTheme="majorHAnsi" w:hAnsiTheme="majorHAnsi"/>
          <w:i/>
          <w:iCs/>
          <w:vertAlign w:val="subscript"/>
        </w:rPr>
        <w:t>2</w:t>
      </w:r>
      <w:r w:rsidRPr="00560D70">
        <w:rPr>
          <w:rFonts w:asciiTheme="majorHAnsi" w:hAnsiTheme="majorHAnsi"/>
          <w:i/>
          <w:iCs/>
        </w:rPr>
        <w:t xml:space="preserve"> = 4, D</w:t>
      </w:r>
      <w:r w:rsidR="004F7A05" w:rsidRPr="00560D70">
        <w:rPr>
          <w:rFonts w:asciiTheme="majorHAnsi" w:hAnsiTheme="majorHAnsi"/>
          <w:i/>
          <w:iCs/>
          <w:vertAlign w:val="subscript"/>
        </w:rPr>
        <w:t>1</w:t>
      </w:r>
      <w:r w:rsidR="004F7A05" w:rsidRPr="00560D70">
        <w:rPr>
          <w:rFonts w:asciiTheme="majorHAnsi" w:hAnsiTheme="majorHAnsi"/>
          <w:i/>
          <w:iCs/>
        </w:rPr>
        <w:t xml:space="preserve"> </w:t>
      </w:r>
      <w:r w:rsidRPr="00560D70">
        <w:rPr>
          <w:rFonts w:asciiTheme="majorHAnsi" w:hAnsiTheme="majorHAnsi"/>
          <w:i/>
          <w:iCs/>
        </w:rPr>
        <w:t>=</w:t>
      </w:r>
      <w:r w:rsidR="004F7A05" w:rsidRPr="00560D70">
        <w:rPr>
          <w:rFonts w:asciiTheme="majorHAnsi" w:hAnsiTheme="majorHAnsi"/>
          <w:i/>
          <w:iCs/>
        </w:rPr>
        <w:t xml:space="preserve"> 1</w:t>
      </w:r>
      <w:r w:rsidRPr="00560D70">
        <w:rPr>
          <w:rFonts w:asciiTheme="majorHAnsi" w:hAnsiTheme="majorHAnsi"/>
          <w:i/>
          <w:iCs/>
        </w:rPr>
        <w:t>, D</w:t>
      </w:r>
      <w:r w:rsidRPr="00560D70">
        <w:rPr>
          <w:rFonts w:asciiTheme="majorHAnsi" w:hAnsiTheme="majorHAnsi"/>
          <w:i/>
          <w:iCs/>
          <w:vertAlign w:val="subscript"/>
        </w:rPr>
        <w:t>2</w:t>
      </w:r>
      <w:r w:rsidRPr="00560D70">
        <w:rPr>
          <w:rFonts w:asciiTheme="majorHAnsi" w:hAnsiTheme="majorHAnsi"/>
          <w:i/>
          <w:iCs/>
        </w:rPr>
        <w:t xml:space="preserve"> </w:t>
      </w:r>
      <w:r w:rsidR="00560D70" w:rsidRPr="00560D70">
        <w:rPr>
          <w:rFonts w:asciiTheme="majorHAnsi" w:hAnsiTheme="majorHAnsi"/>
          <w:i/>
          <w:iCs/>
        </w:rPr>
        <w:t>=</w:t>
      </w:r>
      <w:r w:rsidRPr="00560D70">
        <w:rPr>
          <w:rFonts w:asciiTheme="majorHAnsi" w:hAnsiTheme="majorHAnsi"/>
          <w:i/>
          <w:iCs/>
        </w:rPr>
        <w:t xml:space="preserve"> 0,5</w:t>
      </w:r>
      <w:r>
        <w:t xml:space="preserve">, то композиция этих величин (т. е. плотность вероятности суммы </w:t>
      </w:r>
      <w:r w:rsidRPr="00560D70">
        <w:rPr>
          <w:rFonts w:asciiTheme="majorHAnsi" w:hAnsiTheme="majorHAnsi"/>
          <w:i/>
          <w:iCs/>
          <w:lang w:val="en-US"/>
        </w:rPr>
        <w:t>Z</w:t>
      </w:r>
      <w:r w:rsidRPr="00560D70">
        <w:rPr>
          <w:rFonts w:asciiTheme="majorHAnsi" w:hAnsiTheme="majorHAnsi"/>
          <w:i/>
          <w:iCs/>
        </w:rPr>
        <w:t xml:space="preserve"> = </w:t>
      </w:r>
      <w:r w:rsidRPr="00560D70">
        <w:rPr>
          <w:rFonts w:asciiTheme="majorHAnsi" w:hAnsiTheme="majorHAnsi"/>
          <w:i/>
          <w:iCs/>
          <w:lang w:val="en-US"/>
        </w:rPr>
        <w:t>X</w:t>
      </w:r>
      <w:r w:rsidRPr="00560D70">
        <w:rPr>
          <w:rFonts w:asciiTheme="majorHAnsi" w:hAnsiTheme="majorHAnsi"/>
          <w:i/>
          <w:iCs/>
        </w:rPr>
        <w:t xml:space="preserve"> + </w:t>
      </w:r>
      <w:r w:rsidRPr="00560D70">
        <w:rPr>
          <w:rFonts w:asciiTheme="majorHAnsi" w:hAnsiTheme="majorHAnsi"/>
          <w:i/>
          <w:iCs/>
          <w:lang w:val="en-US"/>
        </w:rPr>
        <w:t>Y</w:t>
      </w:r>
      <w:r>
        <w:t xml:space="preserve">) также распределена нормально, причем математическое ожидание и дисперсия композиции соответственно равны </w:t>
      </w:r>
      <w:r w:rsidRPr="00560D70">
        <w:rPr>
          <w:rFonts w:asciiTheme="majorHAnsi" w:hAnsiTheme="majorHAnsi"/>
          <w:i/>
          <w:iCs/>
        </w:rPr>
        <w:t xml:space="preserve">а = 3 </w:t>
      </w:r>
      <w:r w:rsidR="00560D70" w:rsidRPr="00560D70">
        <w:rPr>
          <w:rFonts w:asciiTheme="majorHAnsi" w:hAnsiTheme="majorHAnsi"/>
          <w:i/>
          <w:iCs/>
        </w:rPr>
        <w:t xml:space="preserve">+ </w:t>
      </w:r>
      <w:r w:rsidRPr="00560D70">
        <w:rPr>
          <w:rFonts w:asciiTheme="majorHAnsi" w:hAnsiTheme="majorHAnsi"/>
          <w:i/>
          <w:iCs/>
        </w:rPr>
        <w:t xml:space="preserve">4 = 7; </w:t>
      </w:r>
      <w:r w:rsidR="00560D70" w:rsidRPr="00560D70">
        <w:rPr>
          <w:rFonts w:asciiTheme="majorHAnsi" w:hAnsiTheme="majorHAnsi"/>
          <w:i/>
          <w:iCs/>
          <w:lang w:val="en-US"/>
        </w:rPr>
        <w:t>D</w:t>
      </w:r>
      <w:r w:rsidR="00560D70" w:rsidRPr="00560D70">
        <w:rPr>
          <w:rFonts w:asciiTheme="majorHAnsi" w:hAnsiTheme="majorHAnsi"/>
          <w:i/>
          <w:iCs/>
        </w:rPr>
        <w:t xml:space="preserve"> </w:t>
      </w:r>
      <w:r w:rsidRPr="00560D70">
        <w:rPr>
          <w:rFonts w:asciiTheme="majorHAnsi" w:hAnsiTheme="majorHAnsi"/>
          <w:i/>
          <w:iCs/>
        </w:rPr>
        <w:t>=1</w:t>
      </w:r>
      <w:r w:rsidR="00560D70" w:rsidRPr="00560D70">
        <w:rPr>
          <w:rFonts w:asciiTheme="majorHAnsi" w:hAnsiTheme="majorHAnsi"/>
          <w:i/>
          <w:iCs/>
        </w:rPr>
        <w:t xml:space="preserve"> + </w:t>
      </w:r>
      <w:r w:rsidRPr="00560D70">
        <w:rPr>
          <w:rFonts w:asciiTheme="majorHAnsi" w:hAnsiTheme="majorHAnsi"/>
          <w:i/>
          <w:iCs/>
        </w:rPr>
        <w:t>0,5</w:t>
      </w:r>
      <w:r w:rsidR="00560D70" w:rsidRPr="00560D70">
        <w:rPr>
          <w:rFonts w:asciiTheme="majorHAnsi" w:hAnsiTheme="majorHAnsi"/>
          <w:i/>
          <w:iCs/>
        </w:rPr>
        <w:t xml:space="preserve"> </w:t>
      </w:r>
      <w:r w:rsidRPr="00560D70">
        <w:rPr>
          <w:rFonts w:asciiTheme="majorHAnsi" w:hAnsiTheme="majorHAnsi"/>
          <w:i/>
          <w:iCs/>
        </w:rPr>
        <w:t>= 1,5</w:t>
      </w:r>
      <w:r>
        <w:t>.</w:t>
      </w:r>
    </w:p>
    <w:p w14:paraId="50CFBBFB" w14:textId="24D52830" w:rsidR="00826FEB" w:rsidRDefault="00826FEB" w:rsidP="00560D70">
      <w:pPr>
        <w:pStyle w:val="5"/>
      </w:pPr>
      <w:r>
        <w:t>Распределение «хи квадрат»</w:t>
      </w:r>
    </w:p>
    <w:p w14:paraId="4C6B6353" w14:textId="40E86124" w:rsidR="00826FEB" w:rsidRDefault="00826FEB" w:rsidP="00826FEB">
      <w:pPr>
        <w:spacing w:line="240" w:lineRule="auto"/>
      </w:pPr>
      <w:r>
        <w:t xml:space="preserve">Пусть </w:t>
      </w:r>
      <w:r w:rsidRPr="00560D70">
        <w:rPr>
          <w:rFonts w:asciiTheme="majorHAnsi" w:hAnsiTheme="majorHAnsi"/>
          <w:i/>
          <w:iCs/>
        </w:rPr>
        <w:t>Х</w:t>
      </w:r>
      <w:r w:rsidR="00560D70" w:rsidRPr="00560D70">
        <w:rPr>
          <w:rFonts w:asciiTheme="majorHAnsi" w:hAnsiTheme="majorHAnsi"/>
          <w:i/>
          <w:iCs/>
          <w:vertAlign w:val="subscript"/>
          <w:lang w:val="en-US"/>
        </w:rPr>
        <w:t>i</w:t>
      </w:r>
      <w:r w:rsidR="00560D70" w:rsidRPr="00560D70">
        <w:rPr>
          <w:rFonts w:asciiTheme="majorHAnsi" w:hAnsiTheme="majorHAnsi"/>
          <w:i/>
          <w:iCs/>
        </w:rPr>
        <w:t xml:space="preserve"> </w:t>
      </w:r>
      <w:r w:rsidRPr="00560D70">
        <w:rPr>
          <w:rFonts w:asciiTheme="majorHAnsi" w:hAnsiTheme="majorHAnsi"/>
          <w:i/>
          <w:iCs/>
        </w:rPr>
        <w:t>(</w:t>
      </w:r>
      <w:r w:rsidR="00560D70" w:rsidRPr="00560D70">
        <w:rPr>
          <w:rFonts w:asciiTheme="majorHAnsi" w:hAnsiTheme="majorHAnsi"/>
          <w:i/>
          <w:iCs/>
          <w:lang w:val="en-US"/>
        </w:rPr>
        <w:t>i</w:t>
      </w:r>
      <w:r w:rsidR="00560D70" w:rsidRPr="00560D70">
        <w:rPr>
          <w:rFonts w:asciiTheme="majorHAnsi" w:hAnsiTheme="majorHAnsi"/>
          <w:i/>
          <w:iCs/>
        </w:rPr>
        <w:t xml:space="preserve"> </w:t>
      </w:r>
      <w:r w:rsidRPr="00560D70">
        <w:rPr>
          <w:rFonts w:asciiTheme="majorHAnsi" w:hAnsiTheme="majorHAnsi"/>
          <w:i/>
          <w:iCs/>
        </w:rPr>
        <w:t>= 1,</w:t>
      </w:r>
      <w:r w:rsidR="00560D70" w:rsidRPr="00560D70">
        <w:rPr>
          <w:rFonts w:asciiTheme="majorHAnsi" w:hAnsiTheme="majorHAnsi"/>
          <w:i/>
          <w:iCs/>
        </w:rPr>
        <w:t xml:space="preserve"> </w:t>
      </w:r>
      <w:r w:rsidRPr="00560D70">
        <w:rPr>
          <w:rFonts w:asciiTheme="majorHAnsi" w:hAnsiTheme="majorHAnsi"/>
          <w:i/>
          <w:iCs/>
        </w:rPr>
        <w:t xml:space="preserve">2, ..., </w:t>
      </w:r>
      <w:r w:rsidR="00560D70" w:rsidRPr="00560D70">
        <w:rPr>
          <w:rFonts w:asciiTheme="majorHAnsi" w:hAnsiTheme="majorHAnsi"/>
          <w:i/>
          <w:iCs/>
          <w:lang w:val="en-US"/>
        </w:rPr>
        <w:t>n</w:t>
      </w:r>
      <w:r w:rsidRPr="00560D70">
        <w:rPr>
          <w:rFonts w:asciiTheme="majorHAnsi" w:hAnsiTheme="majorHAnsi"/>
          <w:i/>
          <w:iCs/>
        </w:rPr>
        <w:t>)</w:t>
      </w:r>
      <w:r>
        <w:t xml:space="preserve"> </w:t>
      </w:r>
      <w:r w:rsidR="00560D70" w:rsidRPr="00560D70">
        <w:t>–</w:t>
      </w:r>
      <w:r>
        <w:t xml:space="preserve"> нормальные независимые случайные величины, причем математическое ожидание каждой из них равно нулю, а среднее квадратическое отклонение</w:t>
      </w:r>
      <w:r w:rsidR="00560D70" w:rsidRPr="00560D70">
        <w:t xml:space="preserve"> – </w:t>
      </w:r>
      <w:r>
        <w:t>единице. Тогда сумма квадратов этих величин</w:t>
      </w:r>
    </w:p>
    <w:p w14:paraId="7480A2F1" w14:textId="4FD0C1FB" w:rsidR="00560D70" w:rsidRPr="004F7A05" w:rsidRDefault="005832F1" w:rsidP="00560D7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12.15</m:t>
              </m:r>
            </m:e>
          </m:d>
          <m:r>
            <w:rPr>
              <w:rFonts w:ascii="Cambria Math" w:hAnsi="Cambria Math"/>
            </w:rPr>
            <m:t xml:space="preserve"> </m:t>
          </m:r>
          <m:sSup>
            <m:sSupPr>
              <m:ctrlPr>
                <w:rPr>
                  <w:rFonts w:ascii="Cambria Math" w:hAnsi="Cambria Math"/>
                  <w:i/>
                  <w:lang w:val="en-US"/>
                </w:rPr>
              </m:ctrlPr>
            </m:sSupPr>
            <m:e>
              <m:r>
                <w:rPr>
                  <w:rFonts w:ascii="Cambria Math" w:hAnsi="Cambria Math"/>
                  <w:lang w:val="en-US"/>
                </w:rPr>
                <m:t>χ</m:t>
              </m:r>
            </m:e>
            <m:sup>
              <m:r>
                <w:rPr>
                  <w:rFonts w:ascii="Cambria Math" w:hAnsi="Cambria Math"/>
                  <w:lang w:val="en-US"/>
                </w:rPr>
                <m:t>2</m:t>
              </m:r>
            </m:sup>
          </m:sSup>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Sup>
                <m:sSubSupPr>
                  <m:ctrlPr>
                    <w:rPr>
                      <w:rFonts w:ascii="Cambria Math" w:hAnsi="Cambria Math"/>
                      <w:i/>
                      <w:lang w:val="en-US"/>
                    </w:rPr>
                  </m:ctrlPr>
                </m:sSubSupPr>
                <m:e>
                  <m:r>
                    <w:rPr>
                      <w:rFonts w:ascii="Cambria Math" w:hAnsi="Cambria Math"/>
                      <w:lang w:val="en-US"/>
                    </w:rPr>
                    <m:t>X</m:t>
                  </m:r>
                </m:e>
                <m:sub>
                  <m:r>
                    <w:rPr>
                      <w:rFonts w:ascii="Cambria Math" w:hAnsi="Cambria Math"/>
                      <w:lang w:val="en-US"/>
                    </w:rPr>
                    <m:t>i</m:t>
                  </m:r>
                </m:sub>
                <m:sup>
                  <m:r>
                    <w:rPr>
                      <w:rFonts w:ascii="Cambria Math" w:hAnsi="Cambria Math"/>
                      <w:lang w:val="en-US"/>
                    </w:rPr>
                    <m:t>2</m:t>
                  </m:r>
                </m:sup>
              </m:sSubSup>
            </m:e>
          </m:nary>
        </m:oMath>
      </m:oMathPara>
    </w:p>
    <w:p w14:paraId="2431A26B" w14:textId="3349B0FA" w:rsidR="00826FEB" w:rsidRDefault="00826FEB" w:rsidP="00826FEB">
      <w:pPr>
        <w:spacing w:line="240" w:lineRule="auto"/>
      </w:pPr>
      <w:r>
        <w:t xml:space="preserve">распределена по закону </w:t>
      </w:r>
      <w:r w:rsidR="00560D70" w:rsidRPr="00560D70">
        <w:rPr>
          <w:rFonts w:asciiTheme="majorHAnsi" w:hAnsiTheme="majorHAnsi" w:cstheme="minorHAnsi"/>
          <w:i/>
          <w:iCs/>
        </w:rPr>
        <w:t>χ</w:t>
      </w:r>
      <w:r w:rsidRPr="00560D70">
        <w:rPr>
          <w:rFonts w:asciiTheme="majorHAnsi" w:hAnsiTheme="majorHAnsi"/>
          <w:i/>
          <w:iCs/>
          <w:vertAlign w:val="superscript"/>
        </w:rPr>
        <w:t>2</w:t>
      </w:r>
      <w:r>
        <w:t xml:space="preserve"> («хи квадрат») с </w:t>
      </w:r>
      <w:r w:rsidRPr="00560D70">
        <w:rPr>
          <w:rFonts w:asciiTheme="majorHAnsi" w:hAnsiTheme="majorHAnsi"/>
          <w:i/>
          <w:iCs/>
        </w:rPr>
        <w:t>k = n</w:t>
      </w:r>
      <w:r>
        <w:t xml:space="preserve"> степенями свободы; если же эти величины связаны одним линейным соотношением, например</w:t>
      </w:r>
      <w:r w:rsidR="00560D70" w:rsidRPr="00560D70">
        <w:t xml:space="preserve"> </w:t>
      </w:r>
      <w:r w:rsidR="00560D70" w:rsidRPr="00560D70">
        <w:rPr>
          <w:rFonts w:asciiTheme="majorHAnsi" w:hAnsiTheme="majorHAnsi" w:cstheme="minorHAnsi"/>
          <w:i/>
          <w:iCs/>
        </w:rPr>
        <w:t>Σ</w:t>
      </w:r>
      <w:r w:rsidR="00560D70" w:rsidRPr="00560D70">
        <w:rPr>
          <w:rFonts w:asciiTheme="majorHAnsi" w:hAnsiTheme="majorHAnsi"/>
          <w:i/>
          <w:iCs/>
          <w:lang w:val="en-US"/>
        </w:rPr>
        <w:t>X</w:t>
      </w:r>
      <w:r w:rsidR="00560D70" w:rsidRPr="00560D70">
        <w:rPr>
          <w:rFonts w:asciiTheme="majorHAnsi" w:hAnsiTheme="majorHAnsi"/>
          <w:i/>
          <w:iCs/>
          <w:vertAlign w:val="subscript"/>
          <w:lang w:val="en-US"/>
        </w:rPr>
        <w:t>i</w:t>
      </w:r>
      <w:r w:rsidRPr="00560D70">
        <w:rPr>
          <w:rFonts w:asciiTheme="majorHAnsi" w:hAnsiTheme="majorHAnsi"/>
          <w:i/>
          <w:iCs/>
        </w:rPr>
        <w:t xml:space="preserve"> = </w:t>
      </w:r>
      <w:r w:rsidR="00560D70" w:rsidRPr="00560D70">
        <w:rPr>
          <w:rFonts w:asciiTheme="majorHAnsi" w:hAnsiTheme="majorHAnsi"/>
          <w:i/>
          <w:iCs/>
          <w:lang w:val="en-US"/>
        </w:rPr>
        <w:t>n</w:t>
      </w:r>
      <w:r w:rsidRPr="00560D70">
        <w:rPr>
          <w:rFonts w:asciiTheme="majorHAnsi" w:hAnsiTheme="majorHAnsi"/>
          <w:i/>
          <w:iCs/>
        </w:rPr>
        <w:t>Х</w:t>
      </w:r>
      <w:r w:rsidR="00560D70" w:rsidRPr="00560D70">
        <w:rPr>
          <w:rFonts w:asciiTheme="majorHAnsi" w:hAnsiTheme="majorHAnsi" w:cstheme="minorHAnsi"/>
          <w:i/>
          <w:iCs/>
        </w:rPr>
        <w:t>̅</w:t>
      </w:r>
      <w:r>
        <w:t xml:space="preserve">, то число степеней свободы </w:t>
      </w:r>
      <w:r w:rsidRPr="00560D70">
        <w:rPr>
          <w:rFonts w:asciiTheme="majorHAnsi" w:hAnsiTheme="majorHAnsi"/>
          <w:i/>
          <w:iCs/>
          <w:lang w:val="en-US"/>
        </w:rPr>
        <w:t>k</w:t>
      </w:r>
      <w:r w:rsidRPr="00FB7EFE">
        <w:rPr>
          <w:rFonts w:asciiTheme="majorHAnsi" w:hAnsiTheme="majorHAnsi"/>
          <w:i/>
          <w:iCs/>
        </w:rPr>
        <w:t xml:space="preserve"> </w:t>
      </w:r>
      <w:r w:rsidR="00560D70" w:rsidRPr="00FB7EFE">
        <w:rPr>
          <w:rFonts w:asciiTheme="majorHAnsi" w:hAnsiTheme="majorHAnsi"/>
          <w:i/>
          <w:iCs/>
        </w:rPr>
        <w:t>=</w:t>
      </w:r>
      <w:r w:rsidRPr="00FB7EFE">
        <w:rPr>
          <w:rFonts w:asciiTheme="majorHAnsi" w:hAnsiTheme="majorHAnsi"/>
          <w:i/>
          <w:iCs/>
        </w:rPr>
        <w:t xml:space="preserve"> </w:t>
      </w:r>
      <w:r w:rsidR="00560D70" w:rsidRPr="00560D70">
        <w:rPr>
          <w:rFonts w:asciiTheme="majorHAnsi" w:hAnsiTheme="majorHAnsi"/>
          <w:i/>
          <w:iCs/>
          <w:lang w:val="en-US"/>
        </w:rPr>
        <w:t>n</w:t>
      </w:r>
      <w:r w:rsidR="00560D70" w:rsidRPr="00FB7EFE">
        <w:rPr>
          <w:rFonts w:asciiTheme="majorHAnsi" w:hAnsiTheme="majorHAnsi"/>
          <w:i/>
          <w:iCs/>
        </w:rPr>
        <w:t xml:space="preserve"> –</w:t>
      </w:r>
      <w:r w:rsidRPr="00FB7EFE">
        <w:rPr>
          <w:rFonts w:asciiTheme="majorHAnsi" w:hAnsiTheme="majorHAnsi"/>
          <w:i/>
          <w:iCs/>
        </w:rPr>
        <w:t xml:space="preserve"> 1</w:t>
      </w:r>
      <w:r>
        <w:t>.</w:t>
      </w:r>
    </w:p>
    <w:p w14:paraId="1F30BA51" w14:textId="592B2C9F" w:rsidR="00826FEB" w:rsidRDefault="00826FEB" w:rsidP="00826FEB">
      <w:pPr>
        <w:spacing w:line="240" w:lineRule="auto"/>
      </w:pPr>
      <w:r>
        <w:t>Плотность этого распределения</w:t>
      </w:r>
    </w:p>
    <w:p w14:paraId="44D8C1CF" w14:textId="02826A1A" w:rsidR="00560D70" w:rsidRPr="004F7A05" w:rsidRDefault="005832F1" w:rsidP="00560D7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12.16</m:t>
              </m:r>
            </m:e>
          </m:d>
          <m:r>
            <w:rPr>
              <w:rFonts w:ascii="Cambria Math" w:hAnsi="Cambria Math"/>
            </w:rPr>
            <m:t xml:space="preserve"> </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d>
            <m:dPr>
              <m:begChr m:val="{"/>
              <m:endChr m:val=""/>
              <m:ctrlPr>
                <w:rPr>
                  <w:rFonts w:ascii="Cambria Math" w:eastAsiaTheme="minorEastAsia" w:hAnsi="Cambria Math"/>
                  <w:i/>
                  <w:lang w:val="en-US"/>
                </w:rPr>
              </m:ctrlPr>
            </m:dP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 xml:space="preserve">0                                               </m:t>
                    </m:r>
                    <m:r>
                      <w:rPr>
                        <w:rFonts w:ascii="Cambria Math" w:eastAsiaTheme="minorEastAsia" w:hAnsi="Cambria Math"/>
                      </w:rPr>
                      <m:t xml:space="preserve">при </m:t>
                    </m:r>
                    <m:r>
                      <w:rPr>
                        <w:rFonts w:ascii="Cambria Math" w:eastAsiaTheme="minorEastAsia" w:hAnsi="Cambria Math"/>
                        <w:lang w:val="en-US"/>
                      </w:rPr>
                      <m:t>x≤0</m:t>
                    </m:r>
                  </m:e>
                </m:mr>
                <m:mr>
                  <m:e>
                    <m:f>
                      <m:fPr>
                        <m:ctrlPr>
                          <w:rPr>
                            <w:rFonts w:ascii="Cambria Math" w:eastAsiaTheme="minorEastAsia" w:hAnsi="Cambria Math"/>
                            <w:i/>
                            <w:lang w:val="en-US"/>
                          </w:rPr>
                        </m:ctrlPr>
                      </m:fPr>
                      <m:num>
                        <m:r>
                          <w:rPr>
                            <w:rFonts w:ascii="Cambria Math" w:eastAsiaTheme="minorEastAsia" w:hAnsi="Cambria Math"/>
                            <w:lang w:val="en-US"/>
                          </w:rPr>
                          <m:t>1</m:t>
                        </m:r>
                      </m:num>
                      <m:den>
                        <m:sSup>
                          <m:sSupPr>
                            <m:ctrlPr>
                              <w:rPr>
                                <w:rFonts w:ascii="Cambria Math" w:eastAsiaTheme="minorEastAsia" w:hAnsi="Cambria Math"/>
                                <w:i/>
                                <w:lang w:val="en-US"/>
                              </w:rPr>
                            </m:ctrlPr>
                          </m:sSupPr>
                          <m:e>
                            <m:r>
                              <w:rPr>
                                <w:rFonts w:ascii="Cambria Math" w:eastAsiaTheme="minorEastAsia" w:hAnsi="Cambria Math"/>
                                <w:lang w:val="en-US"/>
                              </w:rPr>
                              <m:t>2</m:t>
                            </m:r>
                          </m:e>
                          <m:sup>
                            <m:r>
                              <w:rPr>
                                <w:rFonts w:ascii="Cambria Math" w:eastAsiaTheme="minorEastAsia" w:hAnsi="Cambria Math"/>
                                <w:lang w:val="en-US"/>
                              </w:rPr>
                              <m:t>k/2</m:t>
                            </m:r>
                          </m:sup>
                        </m:sSup>
                        <m:r>
                          <m:rPr>
                            <m:sty m:val="p"/>
                          </m:rPr>
                          <w:rPr>
                            <w:rFonts w:ascii="Cambria Math" w:eastAsiaTheme="minorEastAsia" w:hAnsi="Cambria Math"/>
                          </w:rPr>
                          <m:t>Γ</m:t>
                        </m:r>
                        <m:r>
                          <w:rPr>
                            <w:rFonts w:ascii="Cambria Math" w:eastAsiaTheme="minorEastAsia" w:hAnsi="Cambria Math"/>
                          </w:rPr>
                          <m:t>(k/2)</m:t>
                        </m:r>
                      </m:den>
                    </m:f>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-x/2</m:t>
                        </m:r>
                      </m:sup>
                    </m:sSup>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(k/2)-1</m:t>
                        </m:r>
                      </m:sup>
                    </m:sSup>
                    <m:r>
                      <w:rPr>
                        <w:rFonts w:ascii="Cambria Math" w:eastAsiaTheme="minorEastAsia" w:hAnsi="Cambria Math"/>
                      </w:rPr>
                      <m:t xml:space="preserve"> при </m:t>
                    </m:r>
                    <m:r>
                      <w:rPr>
                        <w:rFonts w:ascii="Cambria Math" w:eastAsiaTheme="minorEastAsia" w:hAnsi="Cambria Math"/>
                        <w:lang w:val="en-US"/>
                      </w:rPr>
                      <m:t>x&gt;0</m:t>
                    </m:r>
                  </m:e>
                </m:mr>
              </m:m>
            </m:e>
          </m:d>
        </m:oMath>
      </m:oMathPara>
    </w:p>
    <w:p w14:paraId="2E0714AB" w14:textId="02199ECE" w:rsidR="00826FEB" w:rsidRDefault="00560D70" w:rsidP="00560D70">
      <w:r>
        <w:lastRenderedPageBreak/>
        <w:t>где</w:t>
      </w:r>
      <w:r w:rsidR="00FB7EFE">
        <w:t>…</w:t>
      </w:r>
    </w:p>
    <w:p w14:paraId="48CCC0D6" w14:textId="1488C004" w:rsidR="00560D70" w:rsidRPr="00560D70" w:rsidRDefault="005832F1" w:rsidP="00560D7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12.17</m:t>
              </m:r>
            </m:e>
          </m:d>
          <m:r>
            <w:rPr>
              <w:rFonts w:ascii="Cambria Math" w:hAnsi="Cambria Math"/>
            </w:rPr>
            <m:t xml:space="preserve"> </m:t>
          </m:r>
          <m:r>
            <m:rPr>
              <m:sty m:val="p"/>
            </m:rPr>
            <w:rPr>
              <w:rFonts w:ascii="Cambria Math" w:hAnsi="Cambria Math"/>
              <w:lang w:val="en-US"/>
            </w:rPr>
            <m:t>Γ</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0</m:t>
              </m:r>
            </m:sub>
            <m:sup>
              <m:r>
                <w:rPr>
                  <w:rFonts w:ascii="Cambria Math" w:hAnsi="Cambria Math"/>
                  <w:lang w:val="en-US"/>
                </w:rPr>
                <m:t>∞</m:t>
              </m:r>
            </m:sup>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x-1</m:t>
                  </m:r>
                </m:sup>
              </m:sSup>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-t</m:t>
                  </m:r>
                </m:sup>
              </m:sSup>
              <m:r>
                <w:rPr>
                  <w:rFonts w:ascii="Cambria Math" w:hAnsi="Cambria Math"/>
                  <w:lang w:val="en-US"/>
                </w:rPr>
                <m:t>dt</m:t>
              </m:r>
            </m:e>
          </m:nary>
        </m:oMath>
      </m:oMathPara>
    </w:p>
    <w:p w14:paraId="00DF5115" w14:textId="672520DF" w:rsidR="00826FEB" w:rsidRPr="00FB7EFE" w:rsidRDefault="00FB7EFE" w:rsidP="00826FEB">
      <w:pPr>
        <w:spacing w:line="240" w:lineRule="auto"/>
      </w:pPr>
      <w:r>
        <w:t xml:space="preserve">… есть </w:t>
      </w:r>
      <w:r w:rsidR="00826FEB">
        <w:t xml:space="preserve">гамма-функция; в частности, </w:t>
      </w:r>
      <w:r w:rsidRPr="00FB7EFE">
        <w:rPr>
          <w:rFonts w:asciiTheme="majorHAnsi" w:hAnsiTheme="majorHAnsi"/>
          <w:i/>
          <w:iCs/>
        </w:rPr>
        <w:t>Г(</w:t>
      </w:r>
      <w:r w:rsidRPr="00FB7EFE">
        <w:rPr>
          <w:rFonts w:asciiTheme="majorHAnsi" w:hAnsiTheme="majorHAnsi"/>
          <w:i/>
          <w:iCs/>
          <w:lang w:val="en-US"/>
        </w:rPr>
        <w:t>n</w:t>
      </w:r>
      <w:r w:rsidRPr="00FB7EFE">
        <w:rPr>
          <w:rFonts w:asciiTheme="majorHAnsi" w:hAnsiTheme="majorHAnsi"/>
          <w:i/>
          <w:iCs/>
        </w:rPr>
        <w:t xml:space="preserve"> + 1) = </w:t>
      </w:r>
      <w:r w:rsidRPr="00FB7EFE">
        <w:rPr>
          <w:rFonts w:asciiTheme="majorHAnsi" w:hAnsiTheme="majorHAnsi"/>
          <w:i/>
          <w:iCs/>
          <w:lang w:val="en-US"/>
        </w:rPr>
        <w:t>n</w:t>
      </w:r>
      <w:r w:rsidRPr="00FB7EFE">
        <w:rPr>
          <w:rFonts w:asciiTheme="majorHAnsi" w:hAnsiTheme="majorHAnsi"/>
          <w:i/>
          <w:iCs/>
        </w:rPr>
        <w:t>!</w:t>
      </w:r>
    </w:p>
    <w:p w14:paraId="76156FB8" w14:textId="68A3141E" w:rsidR="00826FEB" w:rsidRDefault="00826FEB" w:rsidP="00826FEB">
      <w:pPr>
        <w:spacing w:line="240" w:lineRule="auto"/>
      </w:pPr>
      <w:r>
        <w:t>Отсюда видно, что распределение «хи квадрат» определяется одним параметром</w:t>
      </w:r>
      <w:r w:rsidR="00FB7EFE" w:rsidRPr="00FB7EFE">
        <w:t xml:space="preserve"> – </w:t>
      </w:r>
      <w:r>
        <w:t xml:space="preserve">числом степеней свободы </w:t>
      </w:r>
      <w:r w:rsidRPr="00FB7EFE">
        <w:rPr>
          <w:rFonts w:asciiTheme="majorHAnsi" w:hAnsiTheme="majorHAnsi"/>
          <w:i/>
          <w:iCs/>
        </w:rPr>
        <w:t>k</w:t>
      </w:r>
      <w:r>
        <w:t>.</w:t>
      </w:r>
      <w:r w:rsidR="00FB7EFE" w:rsidRPr="00FB7EFE">
        <w:t xml:space="preserve"> </w:t>
      </w:r>
      <w:r>
        <w:t>С увеличением числа степеней свободы распределение медленно приближается к нормальному.</w:t>
      </w:r>
    </w:p>
    <w:p w14:paraId="2F6BDFAE" w14:textId="5347A833" w:rsidR="00826FEB" w:rsidRDefault="00826FEB" w:rsidP="00FB7EFE">
      <w:pPr>
        <w:pStyle w:val="5"/>
      </w:pPr>
      <w:r>
        <w:t>Распределение Стьюдента</w:t>
      </w:r>
    </w:p>
    <w:p w14:paraId="5870D72C" w14:textId="6521BBBE" w:rsidR="00826FEB" w:rsidRDefault="00826FEB" w:rsidP="00826FEB">
      <w:pPr>
        <w:spacing w:line="240" w:lineRule="auto"/>
      </w:pPr>
      <w:r>
        <w:t xml:space="preserve">Пусть </w:t>
      </w:r>
      <w:r w:rsidRPr="00FD25AC">
        <w:rPr>
          <w:rFonts w:asciiTheme="majorHAnsi" w:hAnsiTheme="majorHAnsi"/>
          <w:i/>
          <w:iCs/>
        </w:rPr>
        <w:t>Z</w:t>
      </w:r>
      <w:r>
        <w:t xml:space="preserve"> </w:t>
      </w:r>
      <w:r w:rsidR="00FD25AC" w:rsidRPr="00FD25AC">
        <w:t>–</w:t>
      </w:r>
      <w:r>
        <w:t xml:space="preserve"> нормальная случайная величина, причем </w:t>
      </w:r>
      <w:r w:rsidR="00FD25AC" w:rsidRPr="00FD25AC">
        <w:rPr>
          <w:rFonts w:asciiTheme="majorHAnsi" w:hAnsiTheme="majorHAnsi"/>
          <w:i/>
          <w:iCs/>
        </w:rPr>
        <w:t>M</w:t>
      </w:r>
      <w:r w:rsidRPr="00FD25AC">
        <w:rPr>
          <w:rFonts w:asciiTheme="majorHAnsi" w:hAnsiTheme="majorHAnsi"/>
          <w:i/>
          <w:iCs/>
        </w:rPr>
        <w:t xml:space="preserve">(Z) = </w:t>
      </w:r>
      <w:r w:rsidR="00FD25AC" w:rsidRPr="00FD25AC">
        <w:rPr>
          <w:rFonts w:asciiTheme="majorHAnsi" w:hAnsiTheme="majorHAnsi"/>
          <w:i/>
          <w:iCs/>
        </w:rPr>
        <w:t>0</w:t>
      </w:r>
      <w:r>
        <w:t xml:space="preserve">, </w:t>
      </w:r>
      <w:r w:rsidR="00FD25AC" w:rsidRPr="00FD25AC">
        <w:rPr>
          <w:rFonts w:asciiTheme="majorHAnsi" w:hAnsiTheme="majorHAnsi"/>
          <w:i/>
          <w:iCs/>
        </w:rPr>
        <w:t>σ</w:t>
      </w:r>
      <w:r w:rsidRPr="00FD25AC">
        <w:rPr>
          <w:rFonts w:asciiTheme="majorHAnsi" w:hAnsiTheme="majorHAnsi"/>
          <w:i/>
          <w:iCs/>
        </w:rPr>
        <w:t xml:space="preserve">(Z) = </w:t>
      </w:r>
      <w:r w:rsidR="00FD25AC" w:rsidRPr="00FD25AC">
        <w:rPr>
          <w:rFonts w:asciiTheme="majorHAnsi" w:hAnsiTheme="majorHAnsi"/>
          <w:i/>
          <w:iCs/>
        </w:rPr>
        <w:t>1</w:t>
      </w:r>
      <w:r>
        <w:t xml:space="preserve">, а </w:t>
      </w:r>
      <w:r w:rsidRPr="00FD25AC">
        <w:rPr>
          <w:rFonts w:asciiTheme="majorHAnsi" w:hAnsiTheme="majorHAnsi"/>
          <w:i/>
          <w:iCs/>
        </w:rPr>
        <w:t>V</w:t>
      </w:r>
      <w:r w:rsidR="00FD25AC" w:rsidRPr="00FD25AC">
        <w:t xml:space="preserve"> – </w:t>
      </w:r>
      <w:r>
        <w:t xml:space="preserve">независимая от </w:t>
      </w:r>
      <w:r w:rsidRPr="00FD25AC">
        <w:rPr>
          <w:rFonts w:asciiTheme="majorHAnsi" w:hAnsiTheme="majorHAnsi"/>
          <w:i/>
          <w:iCs/>
        </w:rPr>
        <w:t>Z</w:t>
      </w:r>
      <w:r>
        <w:t xml:space="preserve"> величина, которая распределена по закону </w:t>
      </w:r>
      <w:r w:rsidR="00FD25AC" w:rsidRPr="00560D70">
        <w:rPr>
          <w:rFonts w:asciiTheme="majorHAnsi" w:hAnsiTheme="majorHAnsi" w:cstheme="minorHAnsi"/>
          <w:i/>
          <w:iCs/>
        </w:rPr>
        <w:t>χ</w:t>
      </w:r>
      <w:r w:rsidR="00FD25AC" w:rsidRPr="00560D70">
        <w:rPr>
          <w:rFonts w:asciiTheme="majorHAnsi" w:hAnsiTheme="majorHAnsi"/>
          <w:i/>
          <w:iCs/>
          <w:vertAlign w:val="superscript"/>
        </w:rPr>
        <w:t>2</w:t>
      </w:r>
      <w:r>
        <w:t xml:space="preserve"> с </w:t>
      </w:r>
      <w:r w:rsidR="00FD25AC" w:rsidRPr="00FD25AC">
        <w:rPr>
          <w:rFonts w:asciiTheme="majorHAnsi" w:hAnsiTheme="majorHAnsi"/>
          <w:i/>
          <w:iCs/>
        </w:rPr>
        <w:t>k</w:t>
      </w:r>
      <w:r>
        <w:t xml:space="preserve"> степенями свободы. Тогда величина</w:t>
      </w:r>
    </w:p>
    <w:p w14:paraId="7925119C" w14:textId="7D2CF0DA" w:rsidR="00FD25AC" w:rsidRPr="00560D70" w:rsidRDefault="005832F1" w:rsidP="00FD25A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12.18</m:t>
              </m:r>
            </m:e>
          </m:d>
          <m:r>
            <w:rPr>
              <w:rFonts w:ascii="Cambria Math" w:hAnsi="Cambria Math"/>
            </w:rPr>
            <m:t xml:space="preserve"> </m:t>
          </m:r>
          <m:r>
            <m:rPr>
              <m:sty m:val="p"/>
            </m:rPr>
            <w:rPr>
              <w:rFonts w:ascii="Cambria Math" w:hAnsi="Cambria Math"/>
              <w:lang w:val="en-US"/>
            </w:rPr>
            <m:t>T=</m:t>
          </m:r>
          <m:f>
            <m:fPr>
              <m:ctrlPr>
                <w:rPr>
                  <w:rFonts w:ascii="Cambria Math" w:hAnsi="Cambria Math"/>
                  <w:lang w:val="en-US"/>
                </w:rPr>
              </m:ctrlPr>
            </m:fPr>
            <m:num>
              <m:r>
                <w:rPr>
                  <w:rFonts w:ascii="Cambria Math" w:hAnsi="Cambria Math"/>
                  <w:lang w:val="en-US"/>
                </w:rPr>
                <m:t>Z</m:t>
              </m:r>
            </m:num>
            <m:den>
              <m:rad>
                <m:radPr>
                  <m:degHide m:val="1"/>
                  <m:ctrlPr>
                    <w:rPr>
                      <w:rFonts w:ascii="Cambria Math" w:hAnsi="Cambria Math"/>
                      <w:i/>
                      <w:lang w:val="en-US"/>
                    </w:rPr>
                  </m:ctrlPr>
                </m:radPr>
                <m:deg/>
                <m:e>
                  <m:r>
                    <w:rPr>
                      <w:rFonts w:ascii="Cambria Math" w:hAnsi="Cambria Math"/>
                      <w:lang w:val="en-US"/>
                    </w:rPr>
                    <m:t>V/k</m:t>
                  </m:r>
                </m:e>
              </m:rad>
            </m:den>
          </m:f>
        </m:oMath>
      </m:oMathPara>
    </w:p>
    <w:p w14:paraId="7F1C4C61" w14:textId="6C46A927" w:rsidR="00826FEB" w:rsidRDefault="00826FEB" w:rsidP="00826FEB">
      <w:pPr>
        <w:spacing w:line="240" w:lineRule="auto"/>
      </w:pPr>
      <w:r>
        <w:t xml:space="preserve">имеет распределение, которое называют </w:t>
      </w:r>
      <w:r w:rsidR="00FD25AC" w:rsidRPr="00FD25AC">
        <w:rPr>
          <w:rFonts w:asciiTheme="majorHAnsi" w:hAnsiTheme="majorHAnsi"/>
          <w:i/>
          <w:iCs/>
        </w:rPr>
        <w:t>t</w:t>
      </w:r>
      <w:r>
        <w:t xml:space="preserve">-распределением или распределением Стьюдента (псевдоним английского статистика В. Госсета), с </w:t>
      </w:r>
      <w:r w:rsidRPr="00FD25AC">
        <w:rPr>
          <w:rFonts w:asciiTheme="majorHAnsi" w:hAnsiTheme="majorHAnsi"/>
          <w:i/>
          <w:iCs/>
        </w:rPr>
        <w:t>k</w:t>
      </w:r>
      <w:r>
        <w:t xml:space="preserve"> степенями свободы.</w:t>
      </w:r>
    </w:p>
    <w:p w14:paraId="67F62BD7" w14:textId="217B5ECA" w:rsidR="00FD25AC" w:rsidRDefault="00826FEB" w:rsidP="00826FEB">
      <w:pPr>
        <w:spacing w:line="240" w:lineRule="auto"/>
      </w:pPr>
      <w:r>
        <w:t xml:space="preserve">Итак, отношение нормированной нормальной величины к квадратному корню из независимой случайной величины, распределенной по закону «хи квадрат» с </w:t>
      </w:r>
      <w:r w:rsidRPr="00FD25AC">
        <w:rPr>
          <w:rFonts w:asciiTheme="majorHAnsi" w:hAnsiTheme="majorHAnsi"/>
          <w:i/>
          <w:iCs/>
        </w:rPr>
        <w:t>k</w:t>
      </w:r>
      <w:r>
        <w:t xml:space="preserve"> степенями свободы, деленной на </w:t>
      </w:r>
      <w:r w:rsidRPr="00FD25AC">
        <w:rPr>
          <w:rFonts w:asciiTheme="majorHAnsi" w:hAnsiTheme="majorHAnsi"/>
          <w:i/>
          <w:iCs/>
        </w:rPr>
        <w:t>k</w:t>
      </w:r>
      <w:r>
        <w:t xml:space="preserve">, распределено по закону Стьюдента с </w:t>
      </w:r>
      <w:r w:rsidRPr="00FD25AC">
        <w:rPr>
          <w:rFonts w:asciiTheme="majorHAnsi" w:hAnsiTheme="majorHAnsi"/>
          <w:i/>
          <w:iCs/>
        </w:rPr>
        <w:t>k</w:t>
      </w:r>
      <w:r>
        <w:t xml:space="preserve"> степенями свободы.</w:t>
      </w:r>
      <w:r w:rsidR="00FD25AC" w:rsidRPr="00FD25AC">
        <w:t xml:space="preserve"> </w:t>
      </w:r>
      <w:r>
        <w:t>С возрастанием числа степеней свободы распределение Стьюдента быстро приближается к нормальному.</w:t>
      </w:r>
    </w:p>
    <w:p w14:paraId="2DB441F0" w14:textId="064C92DD" w:rsidR="00826FEB" w:rsidRDefault="00826FEB" w:rsidP="00FD25AC">
      <w:pPr>
        <w:pStyle w:val="5"/>
      </w:pPr>
      <w:r>
        <w:t xml:space="preserve">Распределение </w:t>
      </w:r>
      <w:r w:rsidRPr="00FD25AC">
        <w:rPr>
          <w:i/>
          <w:iCs/>
        </w:rPr>
        <w:t>F</w:t>
      </w:r>
      <w:r>
        <w:t xml:space="preserve"> Фишера — С</w:t>
      </w:r>
      <w:r w:rsidR="00FD25AC">
        <w:t>н</w:t>
      </w:r>
      <w:r>
        <w:t>едекора</w:t>
      </w:r>
    </w:p>
    <w:p w14:paraId="30AA1056" w14:textId="39B4C44A" w:rsidR="00826FEB" w:rsidRDefault="00826FEB" w:rsidP="00826FEB">
      <w:pPr>
        <w:spacing w:line="240" w:lineRule="auto"/>
      </w:pPr>
      <w:r>
        <w:t xml:space="preserve">Если </w:t>
      </w:r>
      <w:r w:rsidRPr="00FD25AC">
        <w:rPr>
          <w:rFonts w:asciiTheme="majorHAnsi" w:hAnsiTheme="majorHAnsi"/>
          <w:i/>
          <w:iCs/>
        </w:rPr>
        <w:t>U</w:t>
      </w:r>
      <w:r>
        <w:t xml:space="preserve"> и </w:t>
      </w:r>
      <w:r w:rsidRPr="00FD25AC">
        <w:rPr>
          <w:rFonts w:asciiTheme="majorHAnsi" w:hAnsiTheme="majorHAnsi"/>
          <w:i/>
          <w:iCs/>
        </w:rPr>
        <w:t>V</w:t>
      </w:r>
      <w:r w:rsidR="00FD25AC">
        <w:t xml:space="preserve"> – </w:t>
      </w:r>
      <w:r>
        <w:t xml:space="preserve">независимые случайные величины, распределенные по закону </w:t>
      </w:r>
      <w:r w:rsidR="00FD25AC" w:rsidRPr="00560D70">
        <w:rPr>
          <w:rFonts w:asciiTheme="majorHAnsi" w:hAnsiTheme="majorHAnsi" w:cstheme="minorHAnsi"/>
          <w:i/>
          <w:iCs/>
        </w:rPr>
        <w:t>χ</w:t>
      </w:r>
      <w:r w:rsidR="00FD25AC" w:rsidRPr="00560D70">
        <w:rPr>
          <w:rFonts w:asciiTheme="majorHAnsi" w:hAnsiTheme="majorHAnsi"/>
          <w:i/>
          <w:iCs/>
          <w:vertAlign w:val="superscript"/>
        </w:rPr>
        <w:t>2</w:t>
      </w:r>
      <w:r>
        <w:t xml:space="preserve"> со степенями свободы </w:t>
      </w:r>
      <w:r w:rsidR="00FD25AC" w:rsidRPr="00FD25AC">
        <w:rPr>
          <w:rFonts w:asciiTheme="majorHAnsi" w:hAnsiTheme="majorHAnsi"/>
          <w:i/>
          <w:iCs/>
        </w:rPr>
        <w:t>k</w:t>
      </w:r>
      <w:r w:rsidR="00FD25AC" w:rsidRPr="00FD25AC">
        <w:rPr>
          <w:rFonts w:asciiTheme="majorHAnsi" w:hAnsiTheme="majorHAnsi"/>
          <w:i/>
          <w:iCs/>
          <w:vertAlign w:val="subscript"/>
        </w:rPr>
        <w:t>1</w:t>
      </w:r>
      <w:r w:rsidR="00FD25AC">
        <w:t xml:space="preserve"> </w:t>
      </w:r>
      <w:r>
        <w:t xml:space="preserve">и </w:t>
      </w:r>
      <w:r w:rsidRPr="00FD25AC">
        <w:rPr>
          <w:rFonts w:asciiTheme="majorHAnsi" w:hAnsiTheme="majorHAnsi"/>
          <w:i/>
          <w:iCs/>
        </w:rPr>
        <w:t>k</w:t>
      </w:r>
      <w:r w:rsidR="00FD25AC">
        <w:rPr>
          <w:rFonts w:asciiTheme="majorHAnsi" w:hAnsiTheme="majorHAnsi"/>
          <w:i/>
          <w:iCs/>
          <w:vertAlign w:val="subscript"/>
        </w:rPr>
        <w:t>2</w:t>
      </w:r>
      <w:r w:rsidR="00FD25AC">
        <w:t xml:space="preserve">, </w:t>
      </w:r>
      <w:r>
        <w:t>то величина</w:t>
      </w:r>
    </w:p>
    <w:p w14:paraId="4D1D4066" w14:textId="2AA1B7B1" w:rsidR="00FD25AC" w:rsidRPr="00560D70" w:rsidRDefault="005832F1" w:rsidP="00FD25A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12.19</m:t>
              </m:r>
            </m:e>
          </m:d>
          <m:r>
            <w:rPr>
              <w:rFonts w:ascii="Cambria Math" w:hAnsi="Cambria Math"/>
            </w:rPr>
            <m:t xml:space="preserve"> </m:t>
          </m:r>
          <m:r>
            <w:rPr>
              <w:rFonts w:ascii="Cambria Math" w:hAnsi="Cambria Math"/>
              <w:lang w:val="en-US"/>
            </w:rPr>
            <m:t>F</m:t>
          </m:r>
          <m:r>
            <m:rPr>
              <m:sty m:val="p"/>
            </m:rPr>
            <w:rPr>
              <w:rFonts w:ascii="Cambria Math" w:hAnsi="Cambria Math"/>
              <w:lang w:val="en-US"/>
            </w:rPr>
            <m:t>=</m:t>
          </m:r>
          <m:f>
            <m:fPr>
              <m:ctrlPr>
                <w:rPr>
                  <w:rFonts w:ascii="Cambria Math" w:hAnsi="Cambria Math"/>
                  <w:lang w:val="en-US"/>
                </w:rPr>
              </m:ctrlPr>
            </m:fPr>
            <m:num>
              <m:r>
                <w:rPr>
                  <w:rFonts w:ascii="Cambria Math" w:hAnsi="Cambria Math"/>
                  <w:lang w:val="en-US"/>
                </w:rPr>
                <m:t>U/</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num>
            <m:den>
              <m:r>
                <w:rPr>
                  <w:rFonts w:ascii="Cambria Math" w:hAnsi="Cambria Math"/>
                  <w:lang w:val="en-US"/>
                </w:rPr>
                <m:t>U/</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2</m:t>
                  </m:r>
                </m:sub>
              </m:sSub>
            </m:den>
          </m:f>
        </m:oMath>
      </m:oMathPara>
    </w:p>
    <w:p w14:paraId="77753FD1" w14:textId="59C972BB" w:rsidR="00826FEB" w:rsidRDefault="00826FEB" w:rsidP="00826FEB">
      <w:pPr>
        <w:spacing w:line="240" w:lineRule="auto"/>
      </w:pPr>
      <w:r>
        <w:t xml:space="preserve">имеет распределение, которое называют распределением </w:t>
      </w:r>
      <w:r w:rsidRPr="00FD25AC">
        <w:rPr>
          <w:rFonts w:asciiTheme="majorHAnsi" w:hAnsiTheme="majorHAnsi"/>
          <w:i/>
          <w:iCs/>
        </w:rPr>
        <w:t>F</w:t>
      </w:r>
      <w:r>
        <w:t xml:space="preserve"> Фишера</w:t>
      </w:r>
      <w:r w:rsidR="00FD25AC" w:rsidRPr="00FD25AC">
        <w:t>–</w:t>
      </w:r>
      <w:r>
        <w:t xml:space="preserve">Снедекора со степенями свободы </w:t>
      </w:r>
      <w:r w:rsidR="00FD25AC" w:rsidRPr="00FD25AC">
        <w:rPr>
          <w:rFonts w:asciiTheme="majorHAnsi" w:hAnsiTheme="majorHAnsi"/>
          <w:i/>
          <w:iCs/>
        </w:rPr>
        <w:t>k</w:t>
      </w:r>
      <w:r w:rsidR="00FD25AC" w:rsidRPr="00FD25AC">
        <w:rPr>
          <w:rFonts w:asciiTheme="majorHAnsi" w:hAnsiTheme="majorHAnsi"/>
          <w:i/>
          <w:iCs/>
          <w:vertAlign w:val="subscript"/>
        </w:rPr>
        <w:t>1</w:t>
      </w:r>
      <w:r w:rsidR="00FD25AC">
        <w:t xml:space="preserve"> и </w:t>
      </w:r>
      <w:r w:rsidR="00FD25AC" w:rsidRPr="00FD25AC">
        <w:rPr>
          <w:rFonts w:asciiTheme="majorHAnsi" w:hAnsiTheme="majorHAnsi"/>
          <w:i/>
          <w:iCs/>
        </w:rPr>
        <w:t>k</w:t>
      </w:r>
      <w:r w:rsidR="00FD25AC">
        <w:rPr>
          <w:rFonts w:asciiTheme="majorHAnsi" w:hAnsiTheme="majorHAnsi"/>
          <w:i/>
          <w:iCs/>
          <w:vertAlign w:val="subscript"/>
        </w:rPr>
        <w:t>2</w:t>
      </w:r>
      <w:r w:rsidR="00FD25AC">
        <w:t xml:space="preserve"> </w:t>
      </w:r>
      <w:r>
        <w:t xml:space="preserve">(иногда его обозначают через </w:t>
      </w:r>
      <w:r w:rsidRPr="00FD25AC">
        <w:rPr>
          <w:rFonts w:asciiTheme="majorHAnsi" w:hAnsiTheme="majorHAnsi"/>
          <w:i/>
          <w:iCs/>
        </w:rPr>
        <w:t>V</w:t>
      </w:r>
      <w:r w:rsidR="00FD25AC" w:rsidRPr="00FD25AC">
        <w:rPr>
          <w:rFonts w:asciiTheme="majorHAnsi" w:hAnsiTheme="majorHAnsi"/>
          <w:i/>
          <w:iCs/>
          <w:vertAlign w:val="superscript"/>
        </w:rPr>
        <w:t>2</w:t>
      </w:r>
      <w:r>
        <w:t>).</w:t>
      </w:r>
    </w:p>
    <w:p w14:paraId="681E307B" w14:textId="77777777" w:rsidR="00826FEB" w:rsidRDefault="00826FEB" w:rsidP="00826FEB">
      <w:pPr>
        <w:spacing w:line="240" w:lineRule="auto"/>
      </w:pPr>
      <w:r>
        <w:t>Плотность этого распределения</w:t>
      </w:r>
    </w:p>
    <w:p w14:paraId="3B335876" w14:textId="387946A7" w:rsidR="0064411A" w:rsidRPr="004F7A05" w:rsidRDefault="005832F1" w:rsidP="0064411A">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12.20</m:t>
              </m:r>
            </m:e>
          </m:d>
          <m:r>
            <w:rPr>
              <w:rFonts w:ascii="Cambria Math" w:hAnsi="Cambria Math"/>
            </w:rPr>
            <m:t xml:space="preserve"> </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d>
            <m:dPr>
              <m:begChr m:val="{"/>
              <m:endChr m:val=""/>
              <m:ctrlPr>
                <w:rPr>
                  <w:rFonts w:ascii="Cambria Math" w:eastAsiaTheme="minorEastAsia" w:hAnsi="Cambria Math"/>
                  <w:i/>
                  <w:lang w:val="en-US"/>
                </w:rPr>
              </m:ctrlPr>
            </m:dP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 xml:space="preserve">0                                         </m:t>
                    </m:r>
                    <m:r>
                      <w:rPr>
                        <w:rFonts w:ascii="Cambria Math" w:eastAsiaTheme="minorEastAsia" w:hAnsi="Cambria Math"/>
                      </w:rPr>
                      <m:t xml:space="preserve">при </m:t>
                    </m:r>
                    <m:r>
                      <w:rPr>
                        <w:rFonts w:ascii="Cambria Math" w:eastAsiaTheme="minorEastAsia" w:hAnsi="Cambria Math"/>
                        <w:lang w:val="en-US"/>
                      </w:rPr>
                      <m:t>x≤0</m:t>
                    </m:r>
                  </m:e>
                </m:mr>
                <m:mr>
                  <m:e>
                    <m:sSub>
                      <m:sSubPr>
                        <m:ctrlPr>
                          <w:rPr>
                            <w:rFonts w:ascii="Cambria Math" w:eastAsiaTheme="minorEastAsia" w:hAnsi="Cambria Math"/>
                            <w:i/>
                            <w:lang w:val="en-US"/>
                          </w:rPr>
                        </m:ctrlPr>
                      </m:sSubPr>
                      <m:e>
                        <m:r>
                          <w:rPr>
                            <w:rFonts w:ascii="Cambria Math" w:eastAsiaTheme="minorEastAsia" w:hAnsi="Cambria Math"/>
                            <w:lang w:val="en-US"/>
                          </w:rPr>
                          <m:t>C</m:t>
                        </m:r>
                      </m:e>
                      <m:sub>
                        <m:r>
                          <w:rPr>
                            <w:rFonts w:ascii="Cambria Math" w:eastAsiaTheme="minorEastAsia" w:hAnsi="Cambria Math"/>
                            <w:lang w:val="en-US"/>
                          </w:rPr>
                          <m:t>0</m:t>
                        </m:r>
                      </m:sub>
                    </m:sSub>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x</m:t>
                            </m:r>
                          </m:e>
                          <m: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-2)/2</m:t>
                            </m:r>
                          </m:sup>
                        </m:sSup>
                      </m:num>
                      <m:den>
                        <m:sSup>
                          <m:sSupPr>
                            <m:ctrlPr>
                              <w:rPr>
                                <w:rFonts w:ascii="Cambria Math" w:eastAsiaTheme="minorEastAsia" w:hAnsi="Cambria Math"/>
                                <w:i/>
                                <w:lang w:val="en-US"/>
                              </w:rPr>
                            </m:ctrlPr>
                          </m:sSupPr>
                          <m:e>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x)</m:t>
                            </m:r>
                          </m:e>
                          <m:sup>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2</m:t>
                                </m:r>
                              </m:sub>
                            </m:sSub>
                            <m:r>
                              <w:rPr>
                                <w:rFonts w:ascii="Cambria Math" w:eastAsiaTheme="minorEastAsia" w:hAnsi="Cambria Math"/>
                                <w:lang w:val="en-US"/>
                              </w:rPr>
                              <m:t>)/2</m:t>
                            </m:r>
                          </m:sup>
                        </m:sSup>
                      </m:den>
                    </m:f>
                    <m:r>
                      <w:rPr>
                        <w:rFonts w:ascii="Cambria Math" w:eastAsiaTheme="minorEastAsia" w:hAnsi="Cambria Math"/>
                      </w:rPr>
                      <m:t xml:space="preserve"> при </m:t>
                    </m:r>
                    <m:r>
                      <w:rPr>
                        <w:rFonts w:ascii="Cambria Math" w:eastAsiaTheme="minorEastAsia" w:hAnsi="Cambria Math"/>
                        <w:lang w:val="en-US"/>
                      </w:rPr>
                      <m:t>x&gt;0</m:t>
                    </m:r>
                  </m:e>
                </m:mr>
              </m:m>
            </m:e>
          </m:d>
        </m:oMath>
      </m:oMathPara>
    </w:p>
    <w:p w14:paraId="70440A90" w14:textId="77777777" w:rsidR="00826FEB" w:rsidRDefault="00826FEB" w:rsidP="00826FEB">
      <w:pPr>
        <w:spacing w:line="240" w:lineRule="auto"/>
      </w:pPr>
      <w:r>
        <w:t>где</w:t>
      </w:r>
    </w:p>
    <w:p w14:paraId="09F26535" w14:textId="658D2AE9" w:rsidR="0064411A" w:rsidRPr="004F7A05" w:rsidRDefault="005832F1" w:rsidP="0064411A">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12.21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0</m:t>
              </m:r>
            </m:sub>
          </m:sSub>
          <m:r>
            <w:rPr>
              <w:rFonts w:ascii="Cambria Math" w:hAnsi="Cambria Math"/>
              <w:lang w:val="en-US"/>
            </w:rPr>
            <m:t>=</m:t>
          </m:r>
          <m:f>
            <m:fPr>
              <m:ctrlPr>
                <w:rPr>
                  <w:rFonts w:ascii="Cambria Math" w:eastAsiaTheme="minorEastAsia" w:hAnsi="Cambria Math"/>
                  <w:i/>
                  <w:lang w:val="en-US"/>
                </w:rPr>
              </m:ctrlPr>
            </m:fPr>
            <m:num>
              <m:r>
                <m:rPr>
                  <m:sty m:val="p"/>
                </m:rPr>
                <w:rPr>
                  <w:rFonts w:ascii="Cambria Math" w:eastAsiaTheme="minorEastAsia" w:hAnsi="Cambria Math"/>
                  <w:lang w:val="en-US"/>
                </w:rPr>
                <m:t>Γ</m:t>
              </m:r>
              <m:d>
                <m:dPr>
                  <m:ctrlPr>
                    <w:rPr>
                      <w:rFonts w:ascii="Cambria Math" w:eastAsiaTheme="minorEastAsia" w:hAnsi="Cambria Math"/>
                      <w:i/>
                      <w:lang w:val="en-US"/>
                    </w:rPr>
                  </m:ctrlPr>
                </m:dPr>
                <m:e>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2</m:t>
                          </m:r>
                        </m:sub>
                      </m:sSub>
                    </m:num>
                    <m:den>
                      <m:r>
                        <w:rPr>
                          <w:rFonts w:ascii="Cambria Math" w:eastAsiaTheme="minorEastAsia" w:hAnsi="Cambria Math"/>
                          <w:lang w:val="en-US"/>
                        </w:rPr>
                        <m:t>2</m:t>
                      </m:r>
                    </m:den>
                  </m:f>
                </m:e>
              </m:d>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1</m:t>
                  </m:r>
                </m:sub>
                <m:sup>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/2</m:t>
                  </m:r>
                </m:sup>
              </m:sSubSup>
              <m:sSubSup>
                <m:sSubSupPr>
                  <m:ctrlPr>
                    <w:rPr>
                      <w:rFonts w:ascii="Cambria Math" w:eastAsiaTheme="minorEastAsia" w:hAnsi="Cambria Math"/>
                      <w:i/>
                      <w:lang w:val="en-US"/>
                    </w:rPr>
                  </m:ctrlPr>
                </m:sSubSupPr>
                <m:e>
                  <m:r>
                    <w:rPr>
                      <w:rFonts w:ascii="Cambria Math" w:eastAsiaTheme="minorEastAsia" w:hAnsi="Cambria Math"/>
                      <w:lang w:val="en-US"/>
                    </w:rPr>
                    <m:t>k</m:t>
                  </m:r>
                </m:e>
                <m:sub>
                  <m:r>
                    <w:rPr>
                      <w:rFonts w:ascii="Cambria Math" w:eastAsiaTheme="minorEastAsia" w:hAnsi="Cambria Math"/>
                      <w:lang w:val="en-US"/>
                    </w:rPr>
                    <m:t>2</m:t>
                  </m:r>
                </m:sub>
                <m:sup>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2</m:t>
                      </m:r>
                    </m:sub>
                  </m:sSub>
                  <m:r>
                    <w:rPr>
                      <w:rFonts w:ascii="Cambria Math" w:eastAsiaTheme="minorEastAsia" w:hAnsi="Cambria Math"/>
                      <w:lang w:val="en-US"/>
                    </w:rPr>
                    <m:t>/2</m:t>
                  </m:r>
                </m:sup>
              </m:sSubSup>
            </m:num>
            <m:den>
              <m:r>
                <m:rPr>
                  <m:sty m:val="p"/>
                </m:rPr>
                <w:rPr>
                  <w:rFonts w:ascii="Cambria Math" w:eastAsiaTheme="minorEastAsia" w:hAnsi="Cambria Math"/>
                  <w:lang w:val="en-US"/>
                </w:rPr>
                <m:t>Γ</m:t>
              </m:r>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1</m:t>
                  </m:r>
                </m:sub>
              </m:sSub>
              <m:r>
                <w:rPr>
                  <w:rFonts w:ascii="Cambria Math" w:eastAsiaTheme="minorEastAsia" w:hAnsi="Cambria Math"/>
                  <w:lang w:val="en-US"/>
                </w:rPr>
                <m:t>/2)</m:t>
              </m:r>
              <m:r>
                <m:rPr>
                  <m:sty m:val="p"/>
                </m:rPr>
                <w:rPr>
                  <w:rFonts w:ascii="Cambria Math" w:eastAsiaTheme="minorEastAsia" w:hAnsi="Cambria Math"/>
                  <w:lang w:val="en-US"/>
                </w:rPr>
                <m:t>Γ</m:t>
              </m:r>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k</m:t>
                  </m:r>
                </m:e>
                <m:sub>
                  <m:r>
                    <w:rPr>
                      <w:rFonts w:ascii="Cambria Math" w:eastAsiaTheme="minorEastAsia" w:hAnsi="Cambria Math"/>
                      <w:lang w:val="en-US"/>
                    </w:rPr>
                    <m:t>2</m:t>
                  </m:r>
                </m:sub>
              </m:sSub>
              <m:r>
                <w:rPr>
                  <w:rFonts w:ascii="Cambria Math" w:eastAsiaTheme="minorEastAsia" w:hAnsi="Cambria Math"/>
                  <w:lang w:val="en-US"/>
                </w:rPr>
                <m:t>/2)</m:t>
              </m:r>
            </m:den>
          </m:f>
        </m:oMath>
      </m:oMathPara>
    </w:p>
    <w:p w14:paraId="56D9127F" w14:textId="77777777" w:rsidR="0064411A" w:rsidRDefault="00826FEB" w:rsidP="00826FEB">
      <w:pPr>
        <w:spacing w:line="240" w:lineRule="auto"/>
      </w:pPr>
      <w:r>
        <w:t xml:space="preserve">Мы видим, что распределение </w:t>
      </w:r>
      <w:r w:rsidRPr="0064411A">
        <w:rPr>
          <w:rFonts w:asciiTheme="majorHAnsi" w:hAnsiTheme="majorHAnsi"/>
          <w:i/>
          <w:iCs/>
        </w:rPr>
        <w:t>F</w:t>
      </w:r>
      <w:r>
        <w:t xml:space="preserve"> определяется двумя параметрами</w:t>
      </w:r>
      <w:r w:rsidR="0064411A" w:rsidRPr="0064411A">
        <w:t xml:space="preserve"> –</w:t>
      </w:r>
      <w:r>
        <w:t xml:space="preserve"> числами степеней свободы.</w:t>
      </w:r>
    </w:p>
    <w:p w14:paraId="654A3A4F" w14:textId="4F58316D" w:rsidR="00826FEB" w:rsidRDefault="00826FEB" w:rsidP="0064411A">
      <w:pPr>
        <w:pStyle w:val="4"/>
      </w:pPr>
      <w:r>
        <w:t>Глава тринадцатая</w:t>
      </w:r>
      <w:r w:rsidR="0064411A" w:rsidRPr="00940EC0">
        <w:t xml:space="preserve">. </w:t>
      </w:r>
      <w:r>
        <w:t>ПОКАЗАТЕЛЬНОЕ РАСПРЕДЕЛЕНИЕ</w:t>
      </w:r>
    </w:p>
    <w:p w14:paraId="3B9A2888" w14:textId="20A8C849" w:rsidR="00826FEB" w:rsidRDefault="00826FEB" w:rsidP="00826FEB">
      <w:pPr>
        <w:spacing w:line="240" w:lineRule="auto"/>
      </w:pPr>
      <w:r w:rsidRPr="00940EC0">
        <w:rPr>
          <w:i/>
          <w:iCs/>
        </w:rPr>
        <w:t>Показательным (экспоненциальным)</w:t>
      </w:r>
      <w:r>
        <w:t xml:space="preserve"> называют распределение вероятностей непрерывной случайной величины </w:t>
      </w:r>
      <w:r w:rsidRPr="00940EC0">
        <w:rPr>
          <w:rFonts w:asciiTheme="majorHAnsi" w:hAnsiTheme="majorHAnsi"/>
          <w:i/>
          <w:iCs/>
        </w:rPr>
        <w:t>X</w:t>
      </w:r>
      <w:r>
        <w:t>, которое описывается плотностью</w:t>
      </w:r>
    </w:p>
    <w:p w14:paraId="49A726D0" w14:textId="249F83E7" w:rsidR="00940EC0" w:rsidRPr="004F7A05" w:rsidRDefault="005832F1" w:rsidP="00940EC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13.1</m:t>
              </m:r>
            </m:e>
          </m:d>
          <m:r>
            <w:rPr>
              <w:rFonts w:ascii="Cambria Math" w:hAnsi="Cambria Math"/>
            </w:rPr>
            <m:t xml:space="preserve"> </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d>
            <m:dPr>
              <m:begChr m:val="{"/>
              <m:endChr m:val=""/>
              <m:ctrlPr>
                <w:rPr>
                  <w:rFonts w:ascii="Cambria Math" w:eastAsiaTheme="minorEastAsia" w:hAnsi="Cambria Math"/>
                  <w:i/>
                  <w:lang w:val="en-US"/>
                </w:rPr>
              </m:ctrlPr>
            </m:dPr>
            <m:e>
              <m:m>
                <m:mPr>
                  <m:mcs>
                    <m:mc>
                      <m:mcPr>
                        <m:count m:val="1"/>
                        <m:mcJc m:val="center"/>
                      </m:mcPr>
                    </m:mc>
                  </m:mcs>
                  <m:ctrlPr>
                    <w:rPr>
                      <w:rFonts w:ascii="Cambria Math" w:eastAsiaTheme="minorEastAsia" w:hAnsi="Cambria Math"/>
                      <w:i/>
                      <w:lang w:val="en-US"/>
                    </w:rPr>
                  </m:ctrlPr>
                </m:mPr>
                <m:mr>
                  <m:e>
                    <m:r>
                      <w:rPr>
                        <w:rFonts w:ascii="Cambria Math" w:eastAsiaTheme="minorEastAsia" w:hAnsi="Cambria Math"/>
                        <w:lang w:val="en-US"/>
                      </w:rPr>
                      <m:t xml:space="preserve">0          </m:t>
                    </m:r>
                    <m:r>
                      <w:rPr>
                        <w:rFonts w:ascii="Cambria Math" w:eastAsiaTheme="minorEastAsia" w:hAnsi="Cambria Math"/>
                      </w:rPr>
                      <m:t xml:space="preserve">при </m:t>
                    </m:r>
                    <m:r>
                      <w:rPr>
                        <w:rFonts w:ascii="Cambria Math" w:eastAsiaTheme="minorEastAsia" w:hAnsi="Cambria Math"/>
                        <w:lang w:val="en-US"/>
                      </w:rPr>
                      <m:t>x&lt;0</m:t>
                    </m:r>
                  </m:e>
                </m:mr>
                <m:mr>
                  <m:e>
                    <m:r>
                      <w:rPr>
                        <w:rFonts w:ascii="Cambria Math" w:eastAsiaTheme="minorEastAsia" w:hAnsi="Cambria Math"/>
                      </w:rPr>
                      <m:t>λ</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-λx</m:t>
                        </m:r>
                      </m:sup>
                    </m:sSup>
                    <m:r>
                      <w:rPr>
                        <w:rFonts w:ascii="Cambria Math" w:eastAsiaTheme="minorEastAsia" w:hAnsi="Cambria Math"/>
                      </w:rPr>
                      <m:t xml:space="preserve"> при </m:t>
                    </m:r>
                    <m:r>
                      <w:rPr>
                        <w:rFonts w:ascii="Cambria Math" w:eastAsiaTheme="minorEastAsia" w:hAnsi="Cambria Math"/>
                        <w:lang w:val="en-US"/>
                      </w:rPr>
                      <m:t>x≥0</m:t>
                    </m:r>
                  </m:e>
                </m:mr>
              </m:m>
            </m:e>
          </m:d>
        </m:oMath>
      </m:oMathPara>
    </w:p>
    <w:p w14:paraId="58D8156B" w14:textId="7D66FD17" w:rsidR="00826FEB" w:rsidRDefault="00826FEB" w:rsidP="00826FEB">
      <w:pPr>
        <w:spacing w:line="240" w:lineRule="auto"/>
      </w:pPr>
      <w:r>
        <w:t xml:space="preserve">где </w:t>
      </w:r>
      <w:r w:rsidR="00940EC0">
        <w:rPr>
          <w:rFonts w:asciiTheme="majorHAnsi" w:hAnsiTheme="majorHAnsi"/>
          <w:i/>
          <w:iCs/>
        </w:rPr>
        <w:t>λ</w:t>
      </w:r>
      <w:r>
        <w:t xml:space="preserve"> </w:t>
      </w:r>
      <w:r w:rsidR="00940EC0">
        <w:t>–</w:t>
      </w:r>
      <w:r>
        <w:t xml:space="preserve"> постоянная положительная величина.</w:t>
      </w:r>
    </w:p>
    <w:p w14:paraId="74BA98D6" w14:textId="6C95A82C" w:rsidR="00826FEB" w:rsidRDefault="00940EC0" w:rsidP="00826FEB">
      <w:pPr>
        <w:spacing w:line="240" w:lineRule="auto"/>
      </w:pPr>
      <w:r>
        <w:t>П</w:t>
      </w:r>
      <w:r w:rsidR="00826FEB">
        <w:t xml:space="preserve">оказательное распределение определяется одним параметром </w:t>
      </w:r>
      <w:r>
        <w:rPr>
          <w:rFonts w:asciiTheme="majorHAnsi" w:hAnsiTheme="majorHAnsi"/>
          <w:i/>
          <w:iCs/>
        </w:rPr>
        <w:t>λ</w:t>
      </w:r>
      <w:r w:rsidR="00826FEB">
        <w:t xml:space="preserve">. Эта особенность показательного распределения указывает на его преимущество по сравнению с распределениями, зависящими от большего числа параметров. Обычно параметры неизвестны и приходится находить их оценки (приближенные значения); разумеется, проще оценить один параметр, чем два или </w:t>
      </w:r>
      <w:r>
        <w:t>более</w:t>
      </w:r>
      <w:r w:rsidR="00826FEB">
        <w:t>.</w:t>
      </w:r>
    </w:p>
    <w:p w14:paraId="7BDDF9F0" w14:textId="798B204A" w:rsidR="00826FEB" w:rsidRDefault="00940EC0" w:rsidP="00826FEB">
      <w:pPr>
        <w:spacing w:line="240" w:lineRule="auto"/>
      </w:pPr>
      <w:r>
        <w:t>Ф</w:t>
      </w:r>
      <w:r w:rsidR="00826FEB">
        <w:t>ункци</w:t>
      </w:r>
      <w:r>
        <w:t>я</w:t>
      </w:r>
      <w:r w:rsidR="00826FEB">
        <w:t xml:space="preserve"> распределения показательного закона</w:t>
      </w:r>
      <w:r>
        <w:t>:</w:t>
      </w:r>
    </w:p>
    <w:p w14:paraId="5810CF29" w14:textId="073718AA" w:rsidR="00940EC0" w:rsidRPr="00940EC0" w:rsidRDefault="005832F1" w:rsidP="00940EC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13.2</m:t>
              </m:r>
            </m:e>
          </m:d>
          <m:r>
            <w:rPr>
              <w:rFonts w:ascii="Cambria Math" w:hAnsi="Cambria Math"/>
            </w:rPr>
            <m:t xml:space="preserve"> </m:t>
          </m:r>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nary>
            <m:naryPr>
              <m:limLoc m:val="undOvr"/>
              <m:ctrlPr>
                <w:rPr>
                  <w:rFonts w:ascii="Cambria Math" w:hAnsi="Cambria Math"/>
                  <w:i/>
                  <w:lang w:val="en-US"/>
                </w:rPr>
              </m:ctrlPr>
            </m:naryPr>
            <m:sub>
              <m:r>
                <w:rPr>
                  <w:rFonts w:ascii="Cambria Math" w:hAnsi="Cambria Math"/>
                  <w:lang w:val="en-US"/>
                </w:rPr>
                <m:t>-∞</m:t>
              </m:r>
            </m:sub>
            <m:sup>
              <m:r>
                <w:rPr>
                  <w:rFonts w:ascii="Cambria Math" w:hAnsi="Cambria Math"/>
                  <w:lang w:val="en-US"/>
                </w:rPr>
                <m:t>x</m:t>
              </m:r>
            </m:sup>
            <m:e>
              <m:r>
                <w:rPr>
                  <w:rFonts w:ascii="Cambria Math" w:hAnsi="Cambria Math"/>
                  <w:lang w:val="en-US"/>
                </w:rPr>
                <m:t>f</m:t>
              </m:r>
              <m:d>
                <m:dPr>
                  <m:ctrlPr>
                    <w:rPr>
                      <w:rFonts w:ascii="Cambria Math" w:hAnsi="Cambria Math"/>
                      <w:i/>
                      <w:lang w:val="en-US"/>
                    </w:rPr>
                  </m:ctrlPr>
                </m:dPr>
                <m:e>
                  <m:r>
                    <w:rPr>
                      <w:rFonts w:ascii="Cambria Math" w:hAnsi="Cambria Math"/>
                      <w:lang w:val="en-US"/>
                    </w:rPr>
                    <m:t>x</m:t>
                  </m:r>
                </m:e>
              </m:d>
              <m:r>
                <w:rPr>
                  <w:rFonts w:ascii="Cambria Math" w:hAnsi="Cambria Math"/>
                  <w:lang w:val="en-US"/>
                </w:rPr>
                <m:t>dx=</m:t>
              </m:r>
            </m:e>
          </m:nary>
          <m:nary>
            <m:naryPr>
              <m:limLoc m:val="undOvr"/>
              <m:ctrlPr>
                <w:rPr>
                  <w:rFonts w:ascii="Cambria Math" w:hAnsi="Cambria Math"/>
                  <w:i/>
                  <w:lang w:val="en-US"/>
                </w:rPr>
              </m:ctrlPr>
            </m:naryPr>
            <m:sub>
              <m:r>
                <w:rPr>
                  <w:rFonts w:ascii="Cambria Math" w:hAnsi="Cambria Math"/>
                  <w:lang w:val="en-US"/>
                </w:rPr>
                <m:t>-∞</m:t>
              </m:r>
            </m:sub>
            <m:sup>
              <m:r>
                <w:rPr>
                  <w:rFonts w:ascii="Cambria Math" w:hAnsi="Cambria Math"/>
                  <w:lang w:val="en-US"/>
                </w:rPr>
                <m:t>0</m:t>
              </m:r>
            </m:sup>
            <m:e>
              <m:r>
                <w:rPr>
                  <w:rFonts w:ascii="Cambria Math" w:hAnsi="Cambria Math"/>
                  <w:lang w:val="en-US"/>
                </w:rPr>
                <m:t>0dx+λ</m:t>
              </m:r>
              <m:nary>
                <m:naryPr>
                  <m:limLoc m:val="undOvr"/>
                  <m:ctrlPr>
                    <w:rPr>
                      <w:rFonts w:ascii="Cambria Math" w:hAnsi="Cambria Math"/>
                      <w:i/>
                      <w:lang w:val="en-US"/>
                    </w:rPr>
                  </m:ctrlPr>
                </m:naryPr>
                <m:sub>
                  <m:r>
                    <w:rPr>
                      <w:rFonts w:ascii="Cambria Math" w:hAnsi="Cambria Math"/>
                      <w:lang w:val="en-US"/>
                    </w:rPr>
                    <m:t>0</m:t>
                  </m:r>
                </m:sub>
                <m:sup>
                  <m:r>
                    <w:rPr>
                      <w:rFonts w:ascii="Cambria Math" w:hAnsi="Cambria Math"/>
                      <w:lang w:val="en-US"/>
                    </w:rPr>
                    <m:t>x</m:t>
                  </m:r>
                </m:sup>
                <m:e>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-λx</m:t>
                      </m:r>
                    </m:sup>
                  </m:sSup>
                  <m:r>
                    <w:rPr>
                      <w:rFonts w:ascii="Cambria Math" w:hAnsi="Cambria Math"/>
                      <w:lang w:val="en-US"/>
                    </w:rPr>
                    <m:t>dx=1-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-λx</m:t>
                      </m:r>
                    </m:sup>
                  </m:sSup>
                </m:e>
              </m:nary>
            </m:e>
          </m:nary>
        </m:oMath>
      </m:oMathPara>
    </w:p>
    <w:p w14:paraId="774E380B" w14:textId="1BBE49BF" w:rsidR="00826FEB" w:rsidRDefault="00940EC0" w:rsidP="00826FEB">
      <w:pPr>
        <w:spacing w:line="240" w:lineRule="auto"/>
      </w:pPr>
      <w:r>
        <w:t>М</w:t>
      </w:r>
      <w:r w:rsidR="00826FEB">
        <w:t>атематическое ожидание показательного распределения</w:t>
      </w:r>
      <w:r>
        <w:t xml:space="preserve"> </w:t>
      </w:r>
      <w:r w:rsidRPr="00940EC0">
        <w:rPr>
          <w:rFonts w:asciiTheme="majorHAnsi" w:hAnsiTheme="majorHAnsi"/>
          <w:i/>
          <w:iCs/>
          <w:lang w:val="en-US"/>
        </w:rPr>
        <w:t>M</w:t>
      </w:r>
      <w:r w:rsidRPr="00940EC0">
        <w:rPr>
          <w:rFonts w:asciiTheme="majorHAnsi" w:hAnsiTheme="majorHAnsi"/>
          <w:i/>
          <w:iCs/>
        </w:rPr>
        <w:t>(</w:t>
      </w:r>
      <w:r w:rsidRPr="00940EC0">
        <w:rPr>
          <w:rFonts w:asciiTheme="majorHAnsi" w:hAnsiTheme="majorHAnsi"/>
          <w:i/>
          <w:iCs/>
          <w:lang w:val="en-US"/>
        </w:rPr>
        <w:t>X</w:t>
      </w:r>
      <w:r w:rsidRPr="00940EC0">
        <w:rPr>
          <w:rFonts w:asciiTheme="majorHAnsi" w:hAnsiTheme="majorHAnsi"/>
          <w:i/>
          <w:iCs/>
        </w:rPr>
        <w:t>) = 1/</w:t>
      </w:r>
      <w:r w:rsidRPr="00940EC0">
        <w:rPr>
          <w:rFonts w:asciiTheme="majorHAnsi" w:hAnsiTheme="majorHAnsi" w:cstheme="minorHAnsi"/>
          <w:i/>
          <w:iCs/>
        </w:rPr>
        <w:t>λ</w:t>
      </w:r>
      <w:r w:rsidRPr="00940EC0">
        <w:t>.</w:t>
      </w:r>
      <w:r>
        <w:t xml:space="preserve"> Ср</w:t>
      </w:r>
      <w:r w:rsidR="00826FEB">
        <w:t>еднее квадратическое отклонение</w:t>
      </w:r>
      <w:r>
        <w:t xml:space="preserve"> </w:t>
      </w:r>
      <w:r w:rsidRPr="00940EC0">
        <w:rPr>
          <w:rFonts w:asciiTheme="majorHAnsi" w:hAnsiTheme="majorHAnsi" w:cstheme="minorHAnsi"/>
          <w:i/>
          <w:iCs/>
        </w:rPr>
        <w:t>σ</w:t>
      </w:r>
      <w:r w:rsidRPr="00940EC0">
        <w:rPr>
          <w:rFonts w:asciiTheme="majorHAnsi" w:hAnsiTheme="majorHAnsi"/>
          <w:i/>
          <w:iCs/>
        </w:rPr>
        <w:t>(</w:t>
      </w:r>
      <w:r w:rsidRPr="00940EC0">
        <w:rPr>
          <w:rFonts w:asciiTheme="majorHAnsi" w:hAnsiTheme="majorHAnsi"/>
          <w:i/>
          <w:iCs/>
          <w:lang w:val="en-US"/>
        </w:rPr>
        <w:t>X</w:t>
      </w:r>
      <w:r w:rsidRPr="00940EC0">
        <w:rPr>
          <w:rFonts w:asciiTheme="majorHAnsi" w:hAnsiTheme="majorHAnsi"/>
          <w:i/>
          <w:iCs/>
        </w:rPr>
        <w:t>)</w:t>
      </w:r>
      <w:r w:rsidRPr="00940EC0">
        <w:t xml:space="preserve"> </w:t>
      </w:r>
      <w:r w:rsidRPr="00940EC0">
        <w:rPr>
          <w:rFonts w:asciiTheme="majorHAnsi" w:hAnsiTheme="majorHAnsi"/>
          <w:i/>
          <w:iCs/>
        </w:rPr>
        <w:t>= 1/</w:t>
      </w:r>
      <w:r w:rsidRPr="00940EC0">
        <w:rPr>
          <w:rFonts w:asciiTheme="majorHAnsi" w:hAnsiTheme="majorHAnsi" w:cstheme="minorHAnsi"/>
          <w:i/>
          <w:iCs/>
        </w:rPr>
        <w:t>λ</w:t>
      </w:r>
      <w:r w:rsidR="00826FEB">
        <w:t>.</w:t>
      </w:r>
    </w:p>
    <w:p w14:paraId="158E0928" w14:textId="01AEEFCC" w:rsidR="00826FEB" w:rsidRDefault="00940EC0" w:rsidP="00940EC0">
      <w:pPr>
        <w:pStyle w:val="4"/>
      </w:pPr>
      <w:r>
        <w:t xml:space="preserve">Глава </w:t>
      </w:r>
      <w:r w:rsidR="00826FEB">
        <w:t>четырнадцатая</w:t>
      </w:r>
      <w:r w:rsidRPr="00940EC0">
        <w:t xml:space="preserve">. </w:t>
      </w:r>
      <w:r w:rsidR="00D53CE9">
        <w:t>СИСТЕМА</w:t>
      </w:r>
      <w:r w:rsidR="00826FEB">
        <w:t xml:space="preserve"> ДВУХ СЛУЧАЙНЫХ ВЕЛИЧИН</w:t>
      </w:r>
    </w:p>
    <w:p w14:paraId="7C290B2E" w14:textId="68A6E173" w:rsidR="00826FEB" w:rsidRDefault="00D53CE9" w:rsidP="00826FEB">
      <w:pPr>
        <w:spacing w:line="240" w:lineRule="auto"/>
      </w:pPr>
      <w:r>
        <w:t xml:space="preserve">До </w:t>
      </w:r>
      <w:r w:rsidR="00826FEB">
        <w:t>сих пор рассматривались случайные величины, возможные значения которых определялись одним числом. Такие величины называют одномерными.</w:t>
      </w:r>
      <w:r>
        <w:t xml:space="preserve"> Кроме</w:t>
      </w:r>
      <w:r w:rsidR="00826FEB">
        <w:t xml:space="preserve"> одномерных случайных величин изучают величины, возможные значения которых определяются двумя, тремя, </w:t>
      </w:r>
      <w:r>
        <w:t>…</w:t>
      </w:r>
      <w:r w:rsidRPr="00D53CE9">
        <w:t xml:space="preserve">, </w:t>
      </w:r>
      <w:r w:rsidRPr="00D53CE9">
        <w:rPr>
          <w:rFonts w:asciiTheme="majorHAnsi" w:hAnsiTheme="majorHAnsi"/>
          <w:i/>
          <w:iCs/>
          <w:lang w:val="en-US"/>
        </w:rPr>
        <w:t>n</w:t>
      </w:r>
      <w:r w:rsidR="00826FEB">
        <w:t xml:space="preserve"> числами.</w:t>
      </w:r>
    </w:p>
    <w:p w14:paraId="78C2E308" w14:textId="77777777" w:rsidR="00D53CE9" w:rsidRDefault="00826FEB" w:rsidP="00826FEB">
      <w:pPr>
        <w:spacing w:line="240" w:lineRule="auto"/>
      </w:pPr>
      <w:r w:rsidRPr="00D53CE9">
        <w:rPr>
          <w:rFonts w:cstheme="minorHAnsi"/>
        </w:rPr>
        <w:t>Будем</w:t>
      </w:r>
      <w:r>
        <w:t xml:space="preserve"> обозначать через </w:t>
      </w:r>
      <w:r w:rsidRPr="00D53CE9">
        <w:rPr>
          <w:rFonts w:asciiTheme="majorHAnsi" w:hAnsiTheme="majorHAnsi"/>
          <w:i/>
          <w:iCs/>
        </w:rPr>
        <w:t>(X, Y)</w:t>
      </w:r>
      <w:r>
        <w:t xml:space="preserve"> двумерную случайную величину. Каждую из величин </w:t>
      </w:r>
      <w:r w:rsidRPr="00D53CE9">
        <w:rPr>
          <w:rFonts w:asciiTheme="majorHAnsi" w:hAnsiTheme="majorHAnsi"/>
          <w:i/>
          <w:iCs/>
        </w:rPr>
        <w:t>X</w:t>
      </w:r>
      <w:r>
        <w:t xml:space="preserve"> и </w:t>
      </w:r>
      <w:r w:rsidR="00D53CE9">
        <w:rPr>
          <w:rFonts w:asciiTheme="majorHAnsi" w:hAnsiTheme="majorHAnsi"/>
          <w:i/>
          <w:iCs/>
          <w:lang w:val="en-US"/>
        </w:rPr>
        <w:t>Y</w:t>
      </w:r>
      <w:r>
        <w:t xml:space="preserve"> называют составляющей (компонентой); обе величины </w:t>
      </w:r>
      <w:r w:rsidRPr="00D53CE9">
        <w:rPr>
          <w:rFonts w:asciiTheme="majorHAnsi" w:hAnsiTheme="majorHAnsi"/>
          <w:i/>
          <w:iCs/>
        </w:rPr>
        <w:t>X</w:t>
      </w:r>
      <w:r>
        <w:t xml:space="preserve"> и </w:t>
      </w:r>
      <w:r w:rsidR="00D53CE9" w:rsidRPr="00D53CE9">
        <w:rPr>
          <w:rFonts w:asciiTheme="majorHAnsi" w:hAnsiTheme="majorHAnsi"/>
          <w:i/>
          <w:iCs/>
        </w:rPr>
        <w:t>Y</w:t>
      </w:r>
      <w:r>
        <w:t>, рассматриваемые одновременно, образуют систему двух случайных величин.</w:t>
      </w:r>
    </w:p>
    <w:p w14:paraId="2544F9E9" w14:textId="260596E5" w:rsidR="00826FEB" w:rsidRDefault="00826FEB" w:rsidP="00826FEB">
      <w:pPr>
        <w:spacing w:line="240" w:lineRule="auto"/>
      </w:pPr>
      <w:r w:rsidRPr="00D53CE9">
        <w:rPr>
          <w:rFonts w:cstheme="minorHAnsi"/>
        </w:rPr>
        <w:t>Рассмотрим</w:t>
      </w:r>
      <w:r>
        <w:t xml:space="preserve"> двумерную случайную величину </w:t>
      </w:r>
      <w:r w:rsidR="00D53CE9" w:rsidRPr="00D53CE9">
        <w:rPr>
          <w:rFonts w:asciiTheme="majorHAnsi" w:hAnsiTheme="majorHAnsi"/>
          <w:i/>
          <w:iCs/>
        </w:rPr>
        <w:t>(X, Y)</w:t>
      </w:r>
      <w:r w:rsidR="00D53CE9" w:rsidRPr="00D53CE9">
        <w:t xml:space="preserve">. </w:t>
      </w:r>
      <w:r>
        <w:t xml:space="preserve">Пусть </w:t>
      </w:r>
      <w:r w:rsidRPr="00D53CE9">
        <w:rPr>
          <w:rFonts w:asciiTheme="majorHAnsi" w:hAnsiTheme="majorHAnsi"/>
          <w:i/>
          <w:iCs/>
        </w:rPr>
        <w:t>х, у</w:t>
      </w:r>
      <w:r w:rsidR="00D53CE9" w:rsidRPr="00D53CE9">
        <w:t xml:space="preserve"> – </w:t>
      </w:r>
      <w:r>
        <w:t>пара действи</w:t>
      </w:r>
      <w:r w:rsidRPr="00D53CE9">
        <w:rPr>
          <w:rFonts w:cstheme="minorHAnsi"/>
        </w:rPr>
        <w:t>тельных</w:t>
      </w:r>
      <w:r>
        <w:t xml:space="preserve"> чисел. Вероятность события, состоящего в том, что </w:t>
      </w:r>
      <w:r w:rsidRPr="00D53CE9">
        <w:rPr>
          <w:rFonts w:asciiTheme="majorHAnsi" w:hAnsiTheme="majorHAnsi"/>
          <w:i/>
          <w:iCs/>
        </w:rPr>
        <w:t>X</w:t>
      </w:r>
      <w:r>
        <w:t xml:space="preserve"> примет значение, меньшее </w:t>
      </w:r>
      <w:r w:rsidRPr="00D53CE9">
        <w:rPr>
          <w:rFonts w:asciiTheme="majorHAnsi" w:hAnsiTheme="majorHAnsi"/>
          <w:i/>
          <w:iCs/>
        </w:rPr>
        <w:t>х</w:t>
      </w:r>
      <w:r>
        <w:t xml:space="preserve">, и при этом </w:t>
      </w:r>
      <w:r w:rsidRPr="00D53CE9">
        <w:rPr>
          <w:rFonts w:asciiTheme="majorHAnsi" w:hAnsiTheme="majorHAnsi"/>
          <w:i/>
          <w:iCs/>
        </w:rPr>
        <w:t>Y</w:t>
      </w:r>
      <w:r>
        <w:t xml:space="preserve"> примет значение, меньшее </w:t>
      </w:r>
      <w:r w:rsidRPr="00D53CE9">
        <w:rPr>
          <w:rFonts w:asciiTheme="majorHAnsi" w:hAnsiTheme="majorHAnsi"/>
          <w:i/>
          <w:iCs/>
        </w:rPr>
        <w:t>у</w:t>
      </w:r>
      <w:r>
        <w:t xml:space="preserve">, обозначим через </w:t>
      </w:r>
      <w:r w:rsidRPr="00D53CE9">
        <w:rPr>
          <w:rFonts w:asciiTheme="majorHAnsi" w:hAnsiTheme="majorHAnsi"/>
          <w:i/>
          <w:iCs/>
        </w:rPr>
        <w:t>F(х,у).</w:t>
      </w:r>
      <w:r>
        <w:t xml:space="preserve"> Если </w:t>
      </w:r>
      <w:r w:rsidRPr="00D53CE9">
        <w:rPr>
          <w:rFonts w:asciiTheme="majorHAnsi" w:hAnsiTheme="majorHAnsi"/>
          <w:i/>
          <w:iCs/>
        </w:rPr>
        <w:t>х</w:t>
      </w:r>
      <w:r>
        <w:t xml:space="preserve"> и </w:t>
      </w:r>
      <w:r w:rsidRPr="00D53CE9">
        <w:rPr>
          <w:rFonts w:asciiTheme="majorHAnsi" w:hAnsiTheme="majorHAnsi"/>
          <w:i/>
          <w:iCs/>
        </w:rPr>
        <w:t>у</w:t>
      </w:r>
      <w:r>
        <w:t xml:space="preserve"> будут изменяться, то, вообще говоря, будет изменяться и </w:t>
      </w:r>
      <w:r w:rsidR="00D53CE9" w:rsidRPr="00D53CE9">
        <w:rPr>
          <w:rFonts w:asciiTheme="majorHAnsi" w:hAnsiTheme="majorHAnsi"/>
          <w:i/>
          <w:iCs/>
        </w:rPr>
        <w:t>F(х,у)</w:t>
      </w:r>
      <w:r>
        <w:t xml:space="preserve">, т. е. </w:t>
      </w:r>
      <w:r w:rsidR="00D53CE9" w:rsidRPr="00D53CE9">
        <w:rPr>
          <w:rFonts w:asciiTheme="majorHAnsi" w:hAnsiTheme="majorHAnsi"/>
          <w:i/>
          <w:iCs/>
        </w:rPr>
        <w:t>F(х,у)</w:t>
      </w:r>
      <w:r w:rsidR="00D53CE9">
        <w:t xml:space="preserve"> </w:t>
      </w:r>
      <w:r>
        <w:t xml:space="preserve">есть </w:t>
      </w:r>
      <w:r w:rsidRPr="00D53CE9">
        <w:rPr>
          <w:rFonts w:cstheme="minorHAnsi"/>
        </w:rPr>
        <w:t>функция</w:t>
      </w:r>
      <w:r>
        <w:t xml:space="preserve"> от </w:t>
      </w:r>
      <w:r w:rsidRPr="00D53CE9">
        <w:rPr>
          <w:rFonts w:asciiTheme="majorHAnsi" w:hAnsiTheme="majorHAnsi"/>
          <w:i/>
          <w:iCs/>
        </w:rPr>
        <w:t>х</w:t>
      </w:r>
      <w:r>
        <w:t xml:space="preserve"> и </w:t>
      </w:r>
      <w:r w:rsidRPr="00D53CE9">
        <w:rPr>
          <w:rFonts w:asciiTheme="majorHAnsi" w:hAnsiTheme="majorHAnsi"/>
          <w:i/>
          <w:iCs/>
        </w:rPr>
        <w:t>у</w:t>
      </w:r>
      <w:r>
        <w:t>.</w:t>
      </w:r>
    </w:p>
    <w:p w14:paraId="1A6790E3" w14:textId="5CBEE131" w:rsidR="00826FEB" w:rsidRPr="00D53CE9" w:rsidRDefault="00826FEB" w:rsidP="00826FEB">
      <w:pPr>
        <w:spacing w:line="240" w:lineRule="auto"/>
        <w:rPr>
          <w:rFonts w:cstheme="minorHAnsi"/>
        </w:rPr>
      </w:pPr>
      <w:r w:rsidRPr="00D53CE9">
        <w:rPr>
          <w:rFonts w:cstheme="minorHAnsi"/>
        </w:rPr>
        <w:t xml:space="preserve">Функцией распределения двумерной случайной величины </w:t>
      </w:r>
      <w:r w:rsidR="00D53CE9" w:rsidRPr="00D53CE9">
        <w:rPr>
          <w:rFonts w:asciiTheme="majorHAnsi" w:hAnsiTheme="majorHAnsi"/>
          <w:i/>
          <w:iCs/>
        </w:rPr>
        <w:t xml:space="preserve">(X, Y) </w:t>
      </w:r>
      <w:r w:rsidRPr="00D53CE9">
        <w:rPr>
          <w:rFonts w:cstheme="minorHAnsi"/>
        </w:rPr>
        <w:t>называют функцию</w:t>
      </w:r>
      <w:r w:rsidR="00D53CE9" w:rsidRPr="00D53CE9">
        <w:rPr>
          <w:rFonts w:asciiTheme="majorHAnsi" w:hAnsiTheme="majorHAnsi"/>
          <w:i/>
          <w:iCs/>
        </w:rPr>
        <w:t xml:space="preserve"> F(х,у)</w:t>
      </w:r>
      <w:r w:rsidRPr="00D53CE9">
        <w:rPr>
          <w:rFonts w:cstheme="minorHAnsi"/>
        </w:rPr>
        <w:t xml:space="preserve">, определяющую для каждой пары чисел </w:t>
      </w:r>
      <w:r w:rsidRPr="00D53CE9">
        <w:rPr>
          <w:rFonts w:asciiTheme="majorHAnsi" w:hAnsiTheme="majorHAnsi"/>
          <w:i/>
          <w:iCs/>
        </w:rPr>
        <w:t>х, у</w:t>
      </w:r>
      <w:r w:rsidRPr="00D53CE9">
        <w:rPr>
          <w:rFonts w:cstheme="minorHAnsi"/>
        </w:rPr>
        <w:t xml:space="preserve"> вероятность того, что </w:t>
      </w:r>
      <w:r w:rsidRPr="00D53CE9">
        <w:rPr>
          <w:rFonts w:asciiTheme="majorHAnsi" w:hAnsiTheme="majorHAnsi"/>
          <w:i/>
          <w:iCs/>
        </w:rPr>
        <w:t>X</w:t>
      </w:r>
      <w:r w:rsidRPr="00D53CE9">
        <w:rPr>
          <w:rFonts w:cstheme="minorHAnsi"/>
        </w:rPr>
        <w:t xml:space="preserve"> примет значение, меньшее </w:t>
      </w:r>
      <w:r w:rsidRPr="00D53CE9">
        <w:rPr>
          <w:rFonts w:asciiTheme="majorHAnsi" w:hAnsiTheme="majorHAnsi"/>
          <w:i/>
          <w:iCs/>
        </w:rPr>
        <w:t>х</w:t>
      </w:r>
      <w:r w:rsidRPr="00D53CE9">
        <w:rPr>
          <w:rFonts w:cstheme="minorHAnsi"/>
        </w:rPr>
        <w:t xml:space="preserve">, и при этом </w:t>
      </w:r>
      <w:r w:rsidRPr="00D53CE9">
        <w:rPr>
          <w:rFonts w:asciiTheme="majorHAnsi" w:hAnsiTheme="majorHAnsi"/>
          <w:i/>
          <w:iCs/>
        </w:rPr>
        <w:t>Y</w:t>
      </w:r>
      <w:r w:rsidRPr="00D53CE9">
        <w:rPr>
          <w:rFonts w:cstheme="minorHAnsi"/>
        </w:rPr>
        <w:t xml:space="preserve"> примет значение, меньшее </w:t>
      </w:r>
      <w:r w:rsidRPr="00D53CE9">
        <w:rPr>
          <w:rFonts w:asciiTheme="majorHAnsi" w:hAnsiTheme="majorHAnsi"/>
          <w:i/>
          <w:iCs/>
        </w:rPr>
        <w:t>у</w:t>
      </w:r>
      <w:r w:rsidR="00D53CE9" w:rsidRPr="00D53CE9">
        <w:rPr>
          <w:rFonts w:cstheme="minorHAnsi"/>
        </w:rPr>
        <w:t xml:space="preserve">: </w:t>
      </w:r>
      <w:r w:rsidR="00D53CE9" w:rsidRPr="00D53CE9">
        <w:rPr>
          <w:rFonts w:asciiTheme="majorHAnsi" w:hAnsiTheme="majorHAnsi"/>
          <w:i/>
          <w:iCs/>
        </w:rPr>
        <w:t>F(х,у)</w:t>
      </w:r>
      <w:r w:rsidR="00D53CE9">
        <w:rPr>
          <w:rFonts w:asciiTheme="majorHAnsi" w:hAnsiTheme="majorHAnsi"/>
          <w:i/>
          <w:iCs/>
        </w:rPr>
        <w:t xml:space="preserve"> </w:t>
      </w:r>
      <w:r w:rsidR="00D53CE9" w:rsidRPr="00D53CE9">
        <w:rPr>
          <w:rFonts w:asciiTheme="majorHAnsi" w:hAnsiTheme="majorHAnsi"/>
          <w:i/>
          <w:iCs/>
        </w:rPr>
        <w:t>=</w:t>
      </w:r>
      <w:r w:rsidR="00D53CE9">
        <w:rPr>
          <w:rFonts w:asciiTheme="majorHAnsi" w:hAnsiTheme="majorHAnsi"/>
          <w:i/>
          <w:iCs/>
        </w:rPr>
        <w:t xml:space="preserve"> </w:t>
      </w:r>
      <w:r w:rsidR="00D53CE9">
        <w:rPr>
          <w:rFonts w:asciiTheme="majorHAnsi" w:hAnsiTheme="majorHAnsi"/>
          <w:i/>
          <w:iCs/>
          <w:lang w:val="en-US"/>
        </w:rPr>
        <w:t>P</w:t>
      </w:r>
      <w:r w:rsidR="00D53CE9" w:rsidRPr="00D53CE9">
        <w:rPr>
          <w:rFonts w:asciiTheme="majorHAnsi" w:hAnsiTheme="majorHAnsi"/>
          <w:i/>
          <w:iCs/>
        </w:rPr>
        <w:t>(</w:t>
      </w:r>
      <w:r w:rsidR="00D53CE9">
        <w:rPr>
          <w:rFonts w:asciiTheme="majorHAnsi" w:hAnsiTheme="majorHAnsi"/>
          <w:i/>
          <w:iCs/>
          <w:lang w:val="en-US"/>
        </w:rPr>
        <w:t>X</w:t>
      </w:r>
      <w:r w:rsidR="00D53CE9" w:rsidRPr="00D53CE9">
        <w:rPr>
          <w:rFonts w:asciiTheme="majorHAnsi" w:hAnsiTheme="majorHAnsi"/>
          <w:i/>
          <w:iCs/>
        </w:rPr>
        <w:t>&lt;</w:t>
      </w:r>
      <w:r w:rsidR="00D53CE9">
        <w:rPr>
          <w:rFonts w:asciiTheme="majorHAnsi" w:hAnsiTheme="majorHAnsi"/>
          <w:i/>
          <w:iCs/>
          <w:lang w:val="en-US"/>
        </w:rPr>
        <w:t>x</w:t>
      </w:r>
      <w:r w:rsidR="00D53CE9" w:rsidRPr="00D53CE9">
        <w:rPr>
          <w:rFonts w:asciiTheme="majorHAnsi" w:hAnsiTheme="majorHAnsi"/>
          <w:i/>
          <w:iCs/>
        </w:rPr>
        <w:t xml:space="preserve">, </w:t>
      </w:r>
      <w:r w:rsidR="00D53CE9">
        <w:rPr>
          <w:rFonts w:asciiTheme="majorHAnsi" w:hAnsiTheme="majorHAnsi"/>
          <w:i/>
          <w:iCs/>
          <w:lang w:val="en-US"/>
        </w:rPr>
        <w:t>Y</w:t>
      </w:r>
      <w:r w:rsidR="00D53CE9" w:rsidRPr="00D53CE9">
        <w:rPr>
          <w:rFonts w:asciiTheme="majorHAnsi" w:hAnsiTheme="majorHAnsi"/>
          <w:i/>
          <w:iCs/>
        </w:rPr>
        <w:t>&lt;</w:t>
      </w:r>
      <w:r w:rsidR="00D53CE9">
        <w:rPr>
          <w:rFonts w:asciiTheme="majorHAnsi" w:hAnsiTheme="majorHAnsi"/>
          <w:i/>
          <w:iCs/>
          <w:lang w:val="en-US"/>
        </w:rPr>
        <w:t>y</w:t>
      </w:r>
      <w:r w:rsidR="00D53CE9" w:rsidRPr="00D53CE9">
        <w:rPr>
          <w:rFonts w:asciiTheme="majorHAnsi" w:hAnsiTheme="majorHAnsi"/>
          <w:i/>
          <w:iCs/>
        </w:rPr>
        <w:t>).</w:t>
      </w:r>
      <w:r w:rsidR="00D53CE9" w:rsidRPr="00D53CE9">
        <w:rPr>
          <w:rFonts w:cstheme="minorHAnsi"/>
        </w:rPr>
        <w:t xml:space="preserve"> </w:t>
      </w:r>
      <w:r w:rsidRPr="00D53CE9">
        <w:rPr>
          <w:rFonts w:cstheme="minorHAnsi"/>
        </w:rPr>
        <w:t xml:space="preserve">Геометрически это равенство можно истолковать так: </w:t>
      </w:r>
      <w:r w:rsidR="00D53CE9" w:rsidRPr="00D53CE9">
        <w:rPr>
          <w:rFonts w:asciiTheme="majorHAnsi" w:hAnsiTheme="majorHAnsi"/>
          <w:i/>
          <w:iCs/>
        </w:rPr>
        <w:t>F(х,у)</w:t>
      </w:r>
      <w:r w:rsidR="00D53CE9">
        <w:t xml:space="preserve"> </w:t>
      </w:r>
      <w:r w:rsidRPr="00D53CE9">
        <w:rPr>
          <w:rFonts w:cstheme="minorHAnsi"/>
        </w:rPr>
        <w:t xml:space="preserve">есть вероятность того, что случайная точка </w:t>
      </w:r>
      <w:r w:rsidR="00D53CE9" w:rsidRPr="00D53CE9">
        <w:rPr>
          <w:rFonts w:asciiTheme="majorHAnsi" w:hAnsiTheme="majorHAnsi"/>
          <w:i/>
          <w:iCs/>
        </w:rPr>
        <w:t xml:space="preserve">(X, Y) </w:t>
      </w:r>
      <w:r w:rsidRPr="00D53CE9">
        <w:rPr>
          <w:rFonts w:cstheme="minorHAnsi"/>
        </w:rPr>
        <w:t xml:space="preserve">попадет в бесконечный квадрант с вершиной </w:t>
      </w:r>
      <w:r w:rsidRPr="00D53CE9">
        <w:rPr>
          <w:rFonts w:asciiTheme="majorHAnsi" w:hAnsiTheme="majorHAnsi"/>
          <w:i/>
          <w:iCs/>
        </w:rPr>
        <w:t>(х, у),</w:t>
      </w:r>
      <w:r w:rsidRPr="00D53CE9">
        <w:rPr>
          <w:rFonts w:cstheme="minorHAnsi"/>
        </w:rPr>
        <w:t xml:space="preserve"> расположенный левее и ниже этой вершины.</w:t>
      </w:r>
    </w:p>
    <w:p w14:paraId="7C905A8C" w14:textId="72E4F8D3" w:rsidR="00D53CE9" w:rsidRDefault="001B2101" w:rsidP="00826FEB">
      <w:pPr>
        <w:spacing w:line="240" w:lineRule="auto"/>
        <w:rPr>
          <w:rFonts w:cstheme="minorHAnsi"/>
        </w:rPr>
      </w:pPr>
      <w:r>
        <w:rPr>
          <w:rFonts w:cstheme="minorHAnsi"/>
          <w:noProof/>
        </w:rPr>
        <w:drawing>
          <wp:inline distT="0" distB="0" distL="0" distR="0" wp14:anchorId="552AA638" wp14:editId="4A3F7AFC">
            <wp:extent cx="1697715" cy="1485914"/>
            <wp:effectExtent l="0" t="0" r="0" b="0"/>
            <wp:docPr id="161919734" name="Рисунок 3" descr="Изображение выглядит как линия, черно-белый, Прямоугольни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19734" name="Рисунок 3" descr="Изображение выглядит как линия, черно-белый, Прямоугольник, диаграмма&#10;&#10;Автоматически созданное описание"/>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3308" cy="1499562"/>
                    </a:xfrm>
                    <a:prstGeom prst="rect">
                      <a:avLst/>
                    </a:prstGeom>
                  </pic:spPr>
                </pic:pic>
              </a:graphicData>
            </a:graphic>
          </wp:inline>
        </w:drawing>
      </w:r>
    </w:p>
    <w:p w14:paraId="0538EA2B" w14:textId="004BB7B0" w:rsidR="00D53CE9" w:rsidRDefault="00D53CE9" w:rsidP="00826FEB">
      <w:pPr>
        <w:spacing w:line="240" w:lineRule="auto"/>
        <w:rPr>
          <w:rFonts w:cstheme="minorHAnsi"/>
        </w:rPr>
      </w:pPr>
      <w:r>
        <w:rPr>
          <w:rFonts w:cstheme="minorHAnsi"/>
        </w:rPr>
        <w:t>Рис. 7. Геометрическое толкование ф</w:t>
      </w:r>
      <w:r w:rsidRPr="00D53CE9">
        <w:rPr>
          <w:rFonts w:cstheme="minorHAnsi"/>
        </w:rPr>
        <w:t>ункци</w:t>
      </w:r>
      <w:r>
        <w:rPr>
          <w:rFonts w:cstheme="minorHAnsi"/>
        </w:rPr>
        <w:t>и</w:t>
      </w:r>
      <w:r w:rsidRPr="00D53CE9">
        <w:rPr>
          <w:rFonts w:cstheme="minorHAnsi"/>
        </w:rPr>
        <w:t xml:space="preserve"> распределения двумерной случайной величины</w:t>
      </w:r>
    </w:p>
    <w:p w14:paraId="58901AD5" w14:textId="5F6C6657" w:rsidR="00826FEB" w:rsidRPr="00D53CE9" w:rsidRDefault="00826FEB" w:rsidP="001B2101">
      <w:pPr>
        <w:pStyle w:val="5"/>
      </w:pPr>
      <w:r w:rsidRPr="00D53CE9">
        <w:t>Числовые характеристики системы двух случайных величин. Корреляционный момент. Коэффициент корреляции</w:t>
      </w:r>
    </w:p>
    <w:p w14:paraId="2B6253D8" w14:textId="4C64AE24" w:rsidR="00826FEB" w:rsidRPr="00D53CE9" w:rsidRDefault="00826FEB" w:rsidP="00826FEB">
      <w:pPr>
        <w:spacing w:line="240" w:lineRule="auto"/>
        <w:rPr>
          <w:rFonts w:cstheme="minorHAnsi"/>
        </w:rPr>
      </w:pPr>
      <w:r w:rsidRPr="00D53CE9">
        <w:rPr>
          <w:rFonts w:cstheme="minorHAnsi"/>
        </w:rPr>
        <w:t>Для описания системы двух случайных величин кроме математических ожиданий и дисперсий составляющих используют и другие характеристики; к их числу относятся корреляционный момент и коэффициент корреляции.</w:t>
      </w:r>
    </w:p>
    <w:p w14:paraId="40904214" w14:textId="6F070121" w:rsidR="00826FEB" w:rsidRPr="00D53CE9" w:rsidRDefault="00826FEB" w:rsidP="00826FEB">
      <w:pPr>
        <w:spacing w:line="240" w:lineRule="auto"/>
        <w:rPr>
          <w:rFonts w:cstheme="minorHAnsi"/>
        </w:rPr>
      </w:pPr>
      <w:r w:rsidRPr="001B2101">
        <w:rPr>
          <w:rFonts w:cstheme="minorHAnsi"/>
          <w:i/>
          <w:iCs/>
        </w:rPr>
        <w:t>Корреляционным моментом</w:t>
      </w:r>
      <w:r w:rsidRPr="00D53CE9">
        <w:rPr>
          <w:rFonts w:cstheme="minorHAnsi"/>
        </w:rPr>
        <w:t xml:space="preserve"> случайных величин </w:t>
      </w:r>
      <w:r w:rsidRPr="001B2101">
        <w:rPr>
          <w:rFonts w:asciiTheme="majorHAnsi" w:hAnsiTheme="majorHAnsi"/>
          <w:i/>
          <w:iCs/>
        </w:rPr>
        <w:t>X</w:t>
      </w:r>
      <w:r w:rsidRPr="00D53CE9">
        <w:rPr>
          <w:rFonts w:cstheme="minorHAnsi"/>
        </w:rPr>
        <w:t xml:space="preserve"> и </w:t>
      </w:r>
      <w:r w:rsidRPr="001B2101">
        <w:rPr>
          <w:rFonts w:asciiTheme="majorHAnsi" w:hAnsiTheme="majorHAnsi"/>
          <w:i/>
          <w:iCs/>
        </w:rPr>
        <w:t>Y</w:t>
      </w:r>
      <w:r w:rsidRPr="00D53CE9">
        <w:rPr>
          <w:rFonts w:cstheme="minorHAnsi"/>
        </w:rPr>
        <w:t xml:space="preserve"> называют математическое ожидание произведения отклонений этих величин:</w:t>
      </w:r>
      <w:r w:rsidR="001B2101">
        <w:rPr>
          <w:rFonts w:cstheme="minorHAnsi"/>
        </w:rPr>
        <w:t xml:space="preserve"> </w:t>
      </w:r>
      <w:r w:rsidR="001B2101" w:rsidRPr="001B2101">
        <w:rPr>
          <w:rFonts w:asciiTheme="majorHAnsi" w:hAnsiTheme="majorHAnsi" w:cstheme="minorHAnsi"/>
          <w:i/>
          <w:iCs/>
        </w:rPr>
        <w:t>μ</w:t>
      </w:r>
      <w:r w:rsidR="001B2101" w:rsidRPr="001B2101">
        <w:rPr>
          <w:rFonts w:asciiTheme="majorHAnsi" w:hAnsiTheme="majorHAnsi" w:cstheme="minorHAnsi"/>
          <w:i/>
          <w:iCs/>
          <w:vertAlign w:val="subscript"/>
          <w:lang w:val="en-US"/>
        </w:rPr>
        <w:t>xy</w:t>
      </w:r>
      <w:r w:rsidRPr="001B2101">
        <w:rPr>
          <w:rFonts w:asciiTheme="majorHAnsi" w:hAnsiTheme="majorHAnsi" w:cstheme="minorHAnsi"/>
          <w:i/>
          <w:iCs/>
        </w:rPr>
        <w:t>=М</w:t>
      </w:r>
      <w:r w:rsidR="001B2101" w:rsidRPr="001B2101">
        <w:rPr>
          <w:rFonts w:asciiTheme="majorHAnsi" w:hAnsiTheme="majorHAnsi" w:cstheme="minorHAnsi"/>
          <w:i/>
          <w:iCs/>
        </w:rPr>
        <w:t>{[</w:t>
      </w:r>
      <w:r w:rsidRPr="001B2101">
        <w:rPr>
          <w:rFonts w:asciiTheme="majorHAnsi" w:hAnsiTheme="majorHAnsi" w:cstheme="minorHAnsi"/>
          <w:i/>
          <w:iCs/>
        </w:rPr>
        <w:t>Х</w:t>
      </w:r>
      <w:r w:rsidR="001B2101" w:rsidRPr="001B2101">
        <w:rPr>
          <w:rFonts w:asciiTheme="majorHAnsi" w:hAnsiTheme="majorHAnsi" w:cstheme="minorHAnsi"/>
          <w:i/>
          <w:iCs/>
        </w:rPr>
        <w:t>–</w:t>
      </w:r>
      <w:r w:rsidRPr="001B2101">
        <w:rPr>
          <w:rFonts w:asciiTheme="majorHAnsi" w:hAnsiTheme="majorHAnsi" w:cstheme="minorHAnsi"/>
          <w:i/>
          <w:iCs/>
        </w:rPr>
        <w:t>М</w:t>
      </w:r>
      <w:r w:rsidR="001B2101" w:rsidRPr="001B2101">
        <w:rPr>
          <w:rFonts w:asciiTheme="majorHAnsi" w:hAnsiTheme="majorHAnsi" w:cstheme="minorHAnsi"/>
          <w:i/>
          <w:iCs/>
        </w:rPr>
        <w:t>(</w:t>
      </w:r>
      <w:r w:rsidRPr="001B2101">
        <w:rPr>
          <w:rFonts w:asciiTheme="majorHAnsi" w:hAnsiTheme="majorHAnsi" w:cstheme="minorHAnsi"/>
          <w:i/>
          <w:iCs/>
        </w:rPr>
        <w:t>Х)][</w:t>
      </w:r>
      <w:r w:rsidR="001B2101" w:rsidRPr="001B2101">
        <w:rPr>
          <w:rFonts w:asciiTheme="majorHAnsi" w:hAnsiTheme="majorHAnsi" w:cstheme="minorHAnsi"/>
          <w:i/>
          <w:iCs/>
          <w:lang w:val="en-US"/>
        </w:rPr>
        <w:t>Y</w:t>
      </w:r>
      <w:r w:rsidR="001B2101" w:rsidRPr="001B2101">
        <w:rPr>
          <w:rFonts w:asciiTheme="majorHAnsi" w:hAnsiTheme="majorHAnsi" w:cstheme="minorHAnsi"/>
          <w:i/>
          <w:iCs/>
        </w:rPr>
        <w:t>–</w:t>
      </w:r>
      <w:r w:rsidRPr="001B2101">
        <w:rPr>
          <w:rFonts w:asciiTheme="majorHAnsi" w:hAnsiTheme="majorHAnsi" w:cstheme="minorHAnsi"/>
          <w:i/>
          <w:iCs/>
        </w:rPr>
        <w:t>М(</w:t>
      </w:r>
      <w:r w:rsidR="001B2101" w:rsidRPr="001B2101">
        <w:rPr>
          <w:rFonts w:asciiTheme="majorHAnsi" w:hAnsiTheme="majorHAnsi" w:cstheme="minorHAnsi"/>
          <w:i/>
          <w:iCs/>
          <w:lang w:val="en-US"/>
        </w:rPr>
        <w:t>Y</w:t>
      </w:r>
      <w:r w:rsidRPr="001B2101">
        <w:rPr>
          <w:rFonts w:asciiTheme="majorHAnsi" w:hAnsiTheme="majorHAnsi" w:cstheme="minorHAnsi"/>
          <w:i/>
          <w:iCs/>
        </w:rPr>
        <w:t>)]}</w:t>
      </w:r>
      <w:r w:rsidRPr="00D53CE9">
        <w:rPr>
          <w:rFonts w:cstheme="minorHAnsi"/>
        </w:rPr>
        <w:t>.</w:t>
      </w:r>
    </w:p>
    <w:p w14:paraId="309AB0C7" w14:textId="7CA237C3" w:rsidR="00826FEB" w:rsidRPr="00D53CE9" w:rsidRDefault="00826FEB" w:rsidP="00826FEB">
      <w:pPr>
        <w:spacing w:line="240" w:lineRule="auto"/>
        <w:rPr>
          <w:rFonts w:cstheme="minorHAnsi"/>
        </w:rPr>
      </w:pPr>
      <w:r w:rsidRPr="00D53CE9">
        <w:rPr>
          <w:rFonts w:cstheme="minorHAnsi"/>
        </w:rPr>
        <w:t xml:space="preserve">Корреляционный момент служит для характеристики связи между величинами </w:t>
      </w:r>
      <w:r w:rsidR="001B2101" w:rsidRPr="001B2101">
        <w:rPr>
          <w:rFonts w:asciiTheme="majorHAnsi" w:hAnsiTheme="majorHAnsi"/>
          <w:i/>
          <w:iCs/>
        </w:rPr>
        <w:t>X</w:t>
      </w:r>
      <w:r w:rsidR="001B2101" w:rsidRPr="00D53CE9">
        <w:rPr>
          <w:rFonts w:cstheme="minorHAnsi"/>
        </w:rPr>
        <w:t xml:space="preserve"> и </w:t>
      </w:r>
      <w:r w:rsidR="001B2101" w:rsidRPr="001B2101">
        <w:rPr>
          <w:rFonts w:asciiTheme="majorHAnsi" w:hAnsiTheme="majorHAnsi"/>
          <w:i/>
          <w:iCs/>
        </w:rPr>
        <w:t>Y</w:t>
      </w:r>
      <w:r w:rsidRPr="00D53CE9">
        <w:rPr>
          <w:rFonts w:cstheme="minorHAnsi"/>
        </w:rPr>
        <w:t xml:space="preserve">. Корреляционный момент равен нулю, если </w:t>
      </w:r>
      <w:r w:rsidR="001B2101" w:rsidRPr="001B2101">
        <w:rPr>
          <w:rFonts w:asciiTheme="majorHAnsi" w:hAnsiTheme="majorHAnsi"/>
          <w:i/>
          <w:iCs/>
        </w:rPr>
        <w:t>X</w:t>
      </w:r>
      <w:r w:rsidR="001B2101" w:rsidRPr="00D53CE9">
        <w:rPr>
          <w:rFonts w:cstheme="minorHAnsi"/>
        </w:rPr>
        <w:t xml:space="preserve"> и </w:t>
      </w:r>
      <w:r w:rsidR="001B2101" w:rsidRPr="001B2101">
        <w:rPr>
          <w:rFonts w:asciiTheme="majorHAnsi" w:hAnsiTheme="majorHAnsi"/>
          <w:i/>
          <w:iCs/>
        </w:rPr>
        <w:t>Y</w:t>
      </w:r>
      <w:r w:rsidR="001B2101" w:rsidRPr="00D53CE9">
        <w:rPr>
          <w:rFonts w:cstheme="minorHAnsi"/>
        </w:rPr>
        <w:t xml:space="preserve"> </w:t>
      </w:r>
      <w:r w:rsidRPr="00D53CE9">
        <w:rPr>
          <w:rFonts w:cstheme="minorHAnsi"/>
        </w:rPr>
        <w:t xml:space="preserve">независимы; следовательно, если корреляционный момент не равен нулю, то </w:t>
      </w:r>
      <w:r w:rsidR="001B2101" w:rsidRPr="001B2101">
        <w:rPr>
          <w:rFonts w:asciiTheme="majorHAnsi" w:hAnsiTheme="majorHAnsi"/>
          <w:i/>
          <w:iCs/>
        </w:rPr>
        <w:t>X</w:t>
      </w:r>
      <w:r w:rsidR="001B2101" w:rsidRPr="00D53CE9">
        <w:rPr>
          <w:rFonts w:cstheme="minorHAnsi"/>
        </w:rPr>
        <w:t xml:space="preserve"> и </w:t>
      </w:r>
      <w:r w:rsidR="001B2101" w:rsidRPr="001B2101">
        <w:rPr>
          <w:rFonts w:asciiTheme="majorHAnsi" w:hAnsiTheme="majorHAnsi"/>
          <w:i/>
          <w:iCs/>
        </w:rPr>
        <w:t>Y</w:t>
      </w:r>
      <w:r w:rsidR="001B2101" w:rsidRPr="00D53CE9">
        <w:rPr>
          <w:rFonts w:cstheme="minorHAnsi"/>
        </w:rPr>
        <w:t xml:space="preserve"> </w:t>
      </w:r>
      <w:r w:rsidR="001B2101" w:rsidRPr="001B2101">
        <w:rPr>
          <w:rFonts w:cstheme="minorHAnsi"/>
        </w:rPr>
        <w:t xml:space="preserve">– </w:t>
      </w:r>
      <w:r w:rsidRPr="00D53CE9">
        <w:rPr>
          <w:rFonts w:cstheme="minorHAnsi"/>
        </w:rPr>
        <w:t>зависимые случайные величины.</w:t>
      </w:r>
    </w:p>
    <w:p w14:paraId="284FE80A" w14:textId="0F416E3D" w:rsidR="00826FEB" w:rsidRPr="00D53CE9" w:rsidRDefault="00826FEB" w:rsidP="00826FEB">
      <w:pPr>
        <w:spacing w:line="240" w:lineRule="auto"/>
        <w:rPr>
          <w:rFonts w:cstheme="minorHAnsi"/>
        </w:rPr>
      </w:pPr>
      <w:r w:rsidRPr="001B2101">
        <w:rPr>
          <w:rFonts w:cstheme="minorHAnsi"/>
          <w:i/>
          <w:iCs/>
        </w:rPr>
        <w:t>Коэффициентом корреляции</w:t>
      </w:r>
      <w:r w:rsidRPr="00D53CE9">
        <w:rPr>
          <w:rFonts w:cstheme="minorHAnsi"/>
        </w:rPr>
        <w:t xml:space="preserve"> </w:t>
      </w:r>
      <w:r w:rsidR="001B2101">
        <w:rPr>
          <w:rFonts w:asciiTheme="majorHAnsi" w:hAnsiTheme="majorHAnsi" w:cstheme="minorHAnsi"/>
          <w:i/>
          <w:iCs/>
          <w:lang w:val="en-US"/>
        </w:rPr>
        <w:t>r</w:t>
      </w:r>
      <w:r w:rsidR="001B2101" w:rsidRPr="001B2101">
        <w:rPr>
          <w:rFonts w:asciiTheme="majorHAnsi" w:hAnsiTheme="majorHAnsi" w:cstheme="minorHAnsi"/>
          <w:i/>
          <w:iCs/>
          <w:vertAlign w:val="subscript"/>
          <w:lang w:val="en-US"/>
        </w:rPr>
        <w:t>xy</w:t>
      </w:r>
      <w:r w:rsidRPr="00D53CE9">
        <w:rPr>
          <w:rFonts w:cstheme="minorHAnsi"/>
        </w:rPr>
        <w:t xml:space="preserve"> случайных величин </w:t>
      </w:r>
      <w:r w:rsidR="001B2101" w:rsidRPr="001B2101">
        <w:rPr>
          <w:rFonts w:asciiTheme="majorHAnsi" w:hAnsiTheme="majorHAnsi"/>
          <w:i/>
          <w:iCs/>
        </w:rPr>
        <w:t>X</w:t>
      </w:r>
      <w:r w:rsidR="001B2101" w:rsidRPr="00D53CE9">
        <w:rPr>
          <w:rFonts w:cstheme="minorHAnsi"/>
        </w:rPr>
        <w:t xml:space="preserve"> и </w:t>
      </w:r>
      <w:r w:rsidR="001B2101" w:rsidRPr="001B2101">
        <w:rPr>
          <w:rFonts w:asciiTheme="majorHAnsi" w:hAnsiTheme="majorHAnsi"/>
          <w:i/>
          <w:iCs/>
        </w:rPr>
        <w:t>Y</w:t>
      </w:r>
      <w:r w:rsidR="001B2101" w:rsidRPr="00D53CE9">
        <w:rPr>
          <w:rFonts w:cstheme="minorHAnsi"/>
        </w:rPr>
        <w:t xml:space="preserve"> </w:t>
      </w:r>
      <w:r w:rsidRPr="00D53CE9">
        <w:rPr>
          <w:rFonts w:cstheme="minorHAnsi"/>
        </w:rPr>
        <w:t>называют отношение корреляционного момента к произведению средних квадратических отклонений этих величин:</w:t>
      </w:r>
    </w:p>
    <w:p w14:paraId="612905A4" w14:textId="2D3BE4E9" w:rsidR="001B2101" w:rsidRPr="00940EC0" w:rsidRDefault="005832F1" w:rsidP="001B2101">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14.1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xy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μ</m:t>
              </m:r>
            </m:e>
            <m:sub>
              <m:r>
                <w:rPr>
                  <w:rFonts w:ascii="Cambria Math" w:hAnsi="Cambria Math"/>
                  <w:lang w:val="en-US"/>
                </w:rPr>
                <m:t>xy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x</m:t>
              </m:r>
            </m:sub>
          </m:sSub>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m:t>
              </m:r>
            </m:sub>
          </m:sSub>
          <m:r>
            <w:rPr>
              <w:rFonts w:ascii="Cambria Math" w:hAnsi="Cambria Math"/>
              <w:lang w:val="en-US"/>
            </w:rPr>
            <m:t>)</m:t>
          </m:r>
        </m:oMath>
      </m:oMathPara>
    </w:p>
    <w:p w14:paraId="4B0C8D99" w14:textId="4016EAEE" w:rsidR="00826FEB" w:rsidRPr="00D53CE9" w:rsidRDefault="00826FEB" w:rsidP="00826FEB">
      <w:pPr>
        <w:spacing w:line="240" w:lineRule="auto"/>
        <w:rPr>
          <w:rFonts w:cstheme="minorHAnsi"/>
        </w:rPr>
      </w:pPr>
      <w:r w:rsidRPr="00D53CE9">
        <w:rPr>
          <w:rFonts w:cstheme="minorHAnsi"/>
        </w:rPr>
        <w:t xml:space="preserve">Так как размерность </w:t>
      </w:r>
      <w:r w:rsidR="001B2101" w:rsidRPr="001B2101">
        <w:rPr>
          <w:rFonts w:asciiTheme="majorHAnsi" w:hAnsiTheme="majorHAnsi" w:cstheme="minorHAnsi"/>
          <w:i/>
          <w:iCs/>
        </w:rPr>
        <w:t>μ</w:t>
      </w:r>
      <w:r w:rsidR="001B2101" w:rsidRPr="001B2101">
        <w:rPr>
          <w:rFonts w:asciiTheme="majorHAnsi" w:hAnsiTheme="majorHAnsi" w:cstheme="minorHAnsi"/>
          <w:i/>
          <w:iCs/>
          <w:vertAlign w:val="subscript"/>
          <w:lang w:val="en-US"/>
        </w:rPr>
        <w:t>xy</w:t>
      </w:r>
      <w:r w:rsidRPr="00D53CE9">
        <w:rPr>
          <w:rFonts w:cstheme="minorHAnsi"/>
        </w:rPr>
        <w:t xml:space="preserve">, равна произведению размерностей величин </w:t>
      </w:r>
      <w:r w:rsidR="001B2101" w:rsidRPr="001B2101">
        <w:rPr>
          <w:rFonts w:asciiTheme="majorHAnsi" w:hAnsiTheme="majorHAnsi"/>
          <w:i/>
          <w:iCs/>
        </w:rPr>
        <w:t>X</w:t>
      </w:r>
      <w:r w:rsidR="001B2101" w:rsidRPr="00D53CE9">
        <w:rPr>
          <w:rFonts w:cstheme="minorHAnsi"/>
        </w:rPr>
        <w:t xml:space="preserve"> и </w:t>
      </w:r>
      <w:r w:rsidR="001B2101" w:rsidRPr="001B2101">
        <w:rPr>
          <w:rFonts w:asciiTheme="majorHAnsi" w:hAnsiTheme="majorHAnsi"/>
          <w:i/>
          <w:iCs/>
        </w:rPr>
        <w:t>Y</w:t>
      </w:r>
      <w:r w:rsidRPr="00D53CE9">
        <w:rPr>
          <w:rFonts w:cstheme="minorHAnsi"/>
        </w:rPr>
        <w:t xml:space="preserve">, </w:t>
      </w:r>
      <w:r w:rsidR="001B2101" w:rsidRPr="001B2101">
        <w:rPr>
          <w:rFonts w:asciiTheme="majorHAnsi" w:hAnsiTheme="majorHAnsi" w:cstheme="minorHAnsi"/>
          <w:i/>
          <w:iCs/>
        </w:rPr>
        <w:t>σ</w:t>
      </w:r>
      <w:r w:rsidRPr="001B2101">
        <w:rPr>
          <w:rFonts w:asciiTheme="majorHAnsi" w:hAnsiTheme="majorHAnsi" w:cstheme="minorHAnsi"/>
          <w:i/>
          <w:iCs/>
          <w:vertAlign w:val="subscript"/>
        </w:rPr>
        <w:t>х</w:t>
      </w:r>
      <w:r w:rsidRPr="00D53CE9">
        <w:rPr>
          <w:rFonts w:cstheme="minorHAnsi"/>
        </w:rPr>
        <w:t xml:space="preserve"> имеет размерность величины </w:t>
      </w:r>
      <w:r w:rsidRPr="001B2101">
        <w:rPr>
          <w:rFonts w:asciiTheme="majorHAnsi" w:hAnsiTheme="majorHAnsi" w:cstheme="minorHAnsi"/>
          <w:i/>
          <w:iCs/>
        </w:rPr>
        <w:t>X</w:t>
      </w:r>
      <w:r w:rsidRPr="00D53CE9">
        <w:rPr>
          <w:rFonts w:cstheme="minorHAnsi"/>
        </w:rPr>
        <w:t xml:space="preserve">, </w:t>
      </w:r>
      <w:r w:rsidR="001B2101" w:rsidRPr="001B2101">
        <w:rPr>
          <w:rFonts w:asciiTheme="majorHAnsi" w:hAnsiTheme="majorHAnsi" w:cstheme="minorHAnsi"/>
          <w:i/>
          <w:iCs/>
        </w:rPr>
        <w:t>σ</w:t>
      </w:r>
      <w:r w:rsidR="001B2101">
        <w:rPr>
          <w:rFonts w:asciiTheme="majorHAnsi" w:hAnsiTheme="majorHAnsi" w:cstheme="minorHAnsi"/>
          <w:i/>
          <w:iCs/>
          <w:vertAlign w:val="subscript"/>
          <w:lang w:val="en-US"/>
        </w:rPr>
        <w:t>y</w:t>
      </w:r>
      <w:r w:rsidRPr="00D53CE9">
        <w:rPr>
          <w:rFonts w:cstheme="minorHAnsi"/>
        </w:rPr>
        <w:t xml:space="preserve"> имеет размерность величины </w:t>
      </w:r>
      <w:r w:rsidRPr="001B2101">
        <w:rPr>
          <w:rFonts w:asciiTheme="majorHAnsi" w:hAnsiTheme="majorHAnsi" w:cstheme="minorHAnsi"/>
          <w:i/>
          <w:iCs/>
        </w:rPr>
        <w:t>Y</w:t>
      </w:r>
      <w:r w:rsidRPr="00D53CE9">
        <w:rPr>
          <w:rFonts w:cstheme="minorHAnsi"/>
        </w:rPr>
        <w:t xml:space="preserve">, то </w:t>
      </w:r>
      <w:r w:rsidR="001B2101">
        <w:rPr>
          <w:rFonts w:asciiTheme="majorHAnsi" w:hAnsiTheme="majorHAnsi" w:cstheme="minorHAnsi"/>
          <w:i/>
          <w:iCs/>
          <w:lang w:val="en-US"/>
        </w:rPr>
        <w:t>r</w:t>
      </w:r>
      <w:r w:rsidR="001B2101" w:rsidRPr="001B2101">
        <w:rPr>
          <w:rFonts w:asciiTheme="majorHAnsi" w:hAnsiTheme="majorHAnsi" w:cstheme="minorHAnsi"/>
          <w:i/>
          <w:iCs/>
          <w:vertAlign w:val="subscript"/>
          <w:lang w:val="en-US"/>
        </w:rPr>
        <w:t>xy</w:t>
      </w:r>
      <w:r w:rsidR="001B2101" w:rsidRPr="00D53CE9">
        <w:rPr>
          <w:rFonts w:cstheme="minorHAnsi"/>
        </w:rPr>
        <w:t xml:space="preserve"> </w:t>
      </w:r>
      <w:r w:rsidR="001B2101" w:rsidRPr="001B2101">
        <w:rPr>
          <w:rFonts w:cstheme="minorHAnsi"/>
        </w:rPr>
        <w:t xml:space="preserve">– </w:t>
      </w:r>
      <w:r w:rsidRPr="00D53CE9">
        <w:rPr>
          <w:rFonts w:cstheme="minorHAnsi"/>
        </w:rPr>
        <w:t>безразмерная величина. Таким образом, величина коэффициента корреляции не зависит от выбора единиц измерения случайных величин. В этом состоит преимущество коэффициента корреляции перед корреляционным моментом.</w:t>
      </w:r>
    </w:p>
    <w:p w14:paraId="50DA6709" w14:textId="4BF14015" w:rsidR="00826FEB" w:rsidRPr="00D53CE9" w:rsidRDefault="00826FEB" w:rsidP="00E970FB">
      <w:pPr>
        <w:pStyle w:val="5"/>
      </w:pPr>
      <w:r w:rsidRPr="00D53CE9">
        <w:lastRenderedPageBreak/>
        <w:t>Линейная регрессия. Прямые линии среднеквадратической регрессии</w:t>
      </w:r>
    </w:p>
    <w:p w14:paraId="2E5187A5" w14:textId="2643EEF2" w:rsidR="00826FEB" w:rsidRPr="00D53CE9" w:rsidRDefault="00826FEB" w:rsidP="00826FEB">
      <w:pPr>
        <w:spacing w:line="240" w:lineRule="auto"/>
        <w:rPr>
          <w:rFonts w:cstheme="minorHAnsi"/>
        </w:rPr>
      </w:pPr>
      <w:r w:rsidRPr="00D53CE9">
        <w:rPr>
          <w:rFonts w:cstheme="minorHAnsi"/>
        </w:rPr>
        <w:t xml:space="preserve">Рассмотрим двумерную случайную величину </w:t>
      </w:r>
      <w:r w:rsidRPr="00383E32">
        <w:rPr>
          <w:rFonts w:asciiTheme="majorHAnsi" w:hAnsiTheme="majorHAnsi"/>
          <w:i/>
          <w:iCs/>
        </w:rPr>
        <w:t>(X, Y),</w:t>
      </w:r>
      <w:r w:rsidRPr="00D53CE9">
        <w:rPr>
          <w:rFonts w:cstheme="minorHAnsi"/>
        </w:rPr>
        <w:t xml:space="preserve"> где </w:t>
      </w:r>
      <w:r w:rsidRPr="00383E32">
        <w:rPr>
          <w:rFonts w:asciiTheme="majorHAnsi" w:hAnsiTheme="majorHAnsi"/>
          <w:i/>
          <w:iCs/>
        </w:rPr>
        <w:t xml:space="preserve">X </w:t>
      </w:r>
      <w:r w:rsidRPr="00D53CE9">
        <w:rPr>
          <w:rFonts w:cstheme="minorHAnsi"/>
        </w:rPr>
        <w:t xml:space="preserve">и </w:t>
      </w:r>
      <w:r w:rsidRPr="00383E32">
        <w:rPr>
          <w:rFonts w:asciiTheme="majorHAnsi" w:hAnsiTheme="majorHAnsi"/>
          <w:i/>
          <w:iCs/>
        </w:rPr>
        <w:t>Y</w:t>
      </w:r>
      <w:r w:rsidR="00383E32">
        <w:rPr>
          <w:rFonts w:cstheme="minorHAnsi"/>
        </w:rPr>
        <w:t xml:space="preserve"> – </w:t>
      </w:r>
      <w:r w:rsidRPr="00D53CE9">
        <w:rPr>
          <w:rFonts w:cstheme="minorHAnsi"/>
        </w:rPr>
        <w:t xml:space="preserve">зависимые случайные величины. Представим одну из величин как функцию другой. Ограничимся приближенным представлением (точное приближение, вообще говоря, невозможно) величины </w:t>
      </w:r>
      <w:r w:rsidRPr="00383E32">
        <w:rPr>
          <w:rFonts w:asciiTheme="majorHAnsi" w:hAnsiTheme="majorHAnsi"/>
          <w:i/>
          <w:iCs/>
        </w:rPr>
        <w:t>Y</w:t>
      </w:r>
      <w:r w:rsidRPr="00D53CE9">
        <w:rPr>
          <w:rFonts w:cstheme="minorHAnsi"/>
        </w:rPr>
        <w:t xml:space="preserve"> в виде линейной функции величины </w:t>
      </w:r>
      <w:r w:rsidRPr="00383E32">
        <w:rPr>
          <w:rFonts w:asciiTheme="majorHAnsi" w:hAnsiTheme="majorHAnsi"/>
          <w:i/>
          <w:iCs/>
        </w:rPr>
        <w:t>X</w:t>
      </w:r>
      <w:r w:rsidRPr="00D53CE9">
        <w:rPr>
          <w:rFonts w:cstheme="minorHAnsi"/>
        </w:rPr>
        <w:t>:</w:t>
      </w:r>
      <w:r w:rsidR="00383E32">
        <w:rPr>
          <w:rFonts w:cstheme="minorHAnsi"/>
        </w:rPr>
        <w:t xml:space="preserve"> </w:t>
      </w:r>
      <w:r w:rsidR="00383E32" w:rsidRPr="00383E32">
        <w:rPr>
          <w:rFonts w:asciiTheme="majorHAnsi" w:hAnsiTheme="majorHAnsi"/>
          <w:i/>
          <w:iCs/>
        </w:rPr>
        <w:t xml:space="preserve">Y </w:t>
      </w:r>
      <w:r w:rsidR="00383E32" w:rsidRPr="00383E32">
        <w:rPr>
          <w:rFonts w:ascii="Cambria Math" w:hAnsi="Cambria Math" w:cs="Cambria Math"/>
          <w:i/>
          <w:iCs/>
        </w:rPr>
        <w:t>≃</w:t>
      </w:r>
      <w:r w:rsidR="00383E32" w:rsidRPr="00383E32">
        <w:rPr>
          <w:rFonts w:asciiTheme="majorHAnsi" w:hAnsiTheme="majorHAnsi"/>
          <w:i/>
          <w:iCs/>
        </w:rPr>
        <w:t xml:space="preserve"> g</w:t>
      </w:r>
      <w:r w:rsidRPr="00383E32">
        <w:rPr>
          <w:rFonts w:asciiTheme="majorHAnsi" w:hAnsiTheme="majorHAnsi"/>
          <w:i/>
          <w:iCs/>
        </w:rPr>
        <w:t xml:space="preserve">(х) = </w:t>
      </w:r>
      <w:r w:rsidR="00383E32" w:rsidRPr="00383E32">
        <w:rPr>
          <w:rFonts w:asciiTheme="majorHAnsi" w:hAnsiTheme="majorHAnsi"/>
          <w:i/>
          <w:iCs/>
        </w:rPr>
        <w:t>α</w:t>
      </w:r>
      <w:r w:rsidRPr="00383E32">
        <w:rPr>
          <w:rFonts w:asciiTheme="majorHAnsi" w:hAnsiTheme="majorHAnsi"/>
          <w:i/>
          <w:iCs/>
        </w:rPr>
        <w:t xml:space="preserve">Х + </w:t>
      </w:r>
      <w:r w:rsidR="00383E32" w:rsidRPr="00383E32">
        <w:rPr>
          <w:rFonts w:asciiTheme="majorHAnsi" w:hAnsiTheme="majorHAnsi"/>
          <w:i/>
          <w:iCs/>
        </w:rPr>
        <w:t>β</w:t>
      </w:r>
      <w:r w:rsidRPr="00D53CE9">
        <w:rPr>
          <w:rFonts w:cstheme="minorHAnsi"/>
        </w:rPr>
        <w:t>,</w:t>
      </w:r>
      <w:r w:rsidR="00383E32" w:rsidRPr="00383E32">
        <w:rPr>
          <w:rFonts w:cstheme="minorHAnsi"/>
        </w:rPr>
        <w:t xml:space="preserve"> </w:t>
      </w:r>
      <w:r w:rsidRPr="00D53CE9">
        <w:rPr>
          <w:rFonts w:cstheme="minorHAnsi"/>
        </w:rPr>
        <w:t xml:space="preserve">где </w:t>
      </w:r>
      <w:r w:rsidR="00383E32" w:rsidRPr="00383E32">
        <w:rPr>
          <w:rFonts w:asciiTheme="majorHAnsi" w:hAnsiTheme="majorHAnsi"/>
          <w:i/>
          <w:iCs/>
        </w:rPr>
        <w:t>α</w:t>
      </w:r>
      <w:r w:rsidRPr="00D53CE9">
        <w:rPr>
          <w:rFonts w:cstheme="minorHAnsi"/>
        </w:rPr>
        <w:t xml:space="preserve"> и </w:t>
      </w:r>
      <w:r w:rsidR="00383E32" w:rsidRPr="00383E32">
        <w:rPr>
          <w:rFonts w:asciiTheme="majorHAnsi" w:hAnsiTheme="majorHAnsi"/>
          <w:i/>
          <w:iCs/>
        </w:rPr>
        <w:t>β</w:t>
      </w:r>
      <w:r w:rsidRPr="00D53CE9">
        <w:rPr>
          <w:rFonts w:cstheme="minorHAnsi"/>
        </w:rPr>
        <w:t xml:space="preserve"> </w:t>
      </w:r>
      <w:r w:rsidR="00383E32" w:rsidRPr="00383E32">
        <w:rPr>
          <w:rFonts w:cstheme="minorHAnsi"/>
        </w:rPr>
        <w:t>–</w:t>
      </w:r>
      <w:r w:rsidRPr="00D53CE9">
        <w:rPr>
          <w:rFonts w:cstheme="minorHAnsi"/>
        </w:rPr>
        <w:t xml:space="preserve"> параметры, подлежащие определению. Это</w:t>
      </w:r>
      <w:r w:rsidR="00383E32" w:rsidRPr="00383E32">
        <w:rPr>
          <w:rFonts w:cstheme="minorHAnsi"/>
        </w:rPr>
        <w:t xml:space="preserve"> </w:t>
      </w:r>
      <w:r w:rsidRPr="00D53CE9">
        <w:rPr>
          <w:rFonts w:cstheme="minorHAnsi"/>
        </w:rPr>
        <w:t xml:space="preserve">можно сделать различными способами: наиболее употребительный из них </w:t>
      </w:r>
      <w:r w:rsidR="00383E32" w:rsidRPr="00383E32">
        <w:rPr>
          <w:rFonts w:cstheme="minorHAnsi"/>
        </w:rPr>
        <w:t>–</w:t>
      </w:r>
      <w:r w:rsidRPr="00D53CE9">
        <w:rPr>
          <w:rFonts w:cstheme="minorHAnsi"/>
        </w:rPr>
        <w:t xml:space="preserve"> метод наименьших квадратов.</w:t>
      </w:r>
    </w:p>
    <w:p w14:paraId="534E5075" w14:textId="073944DD" w:rsidR="00826FEB" w:rsidRPr="00D53CE9" w:rsidRDefault="00826FEB" w:rsidP="00826FEB">
      <w:pPr>
        <w:spacing w:line="240" w:lineRule="auto"/>
        <w:rPr>
          <w:rFonts w:cstheme="minorHAnsi"/>
        </w:rPr>
      </w:pPr>
      <w:r w:rsidRPr="00D53CE9">
        <w:rPr>
          <w:rFonts w:cstheme="minorHAnsi"/>
        </w:rPr>
        <w:t xml:space="preserve">Функцию </w:t>
      </w:r>
      <w:r w:rsidR="00383E32" w:rsidRPr="00383E32">
        <w:rPr>
          <w:rFonts w:asciiTheme="majorHAnsi" w:hAnsiTheme="majorHAnsi"/>
          <w:i/>
          <w:iCs/>
        </w:rPr>
        <w:t>g(х) = αХ + β</w:t>
      </w:r>
      <w:r w:rsidR="00383E32" w:rsidRPr="00D53CE9">
        <w:rPr>
          <w:rFonts w:cstheme="minorHAnsi"/>
        </w:rPr>
        <w:t xml:space="preserve"> </w:t>
      </w:r>
      <w:r w:rsidRPr="00D53CE9">
        <w:rPr>
          <w:rFonts w:cstheme="minorHAnsi"/>
        </w:rPr>
        <w:t xml:space="preserve">называют «наилучшим приближением» </w:t>
      </w:r>
      <w:r w:rsidRPr="00383E32">
        <w:rPr>
          <w:rFonts w:asciiTheme="majorHAnsi" w:hAnsiTheme="majorHAnsi"/>
          <w:i/>
          <w:iCs/>
        </w:rPr>
        <w:t>Y</w:t>
      </w:r>
      <w:r w:rsidRPr="00D53CE9">
        <w:rPr>
          <w:rFonts w:cstheme="minorHAnsi"/>
        </w:rPr>
        <w:t xml:space="preserve"> в смысле метода наименьших квадратов, если математическое ожидание </w:t>
      </w:r>
      <w:r w:rsidRPr="00383E32">
        <w:rPr>
          <w:rFonts w:asciiTheme="majorHAnsi" w:hAnsiTheme="majorHAnsi" w:cstheme="minorHAnsi"/>
          <w:i/>
          <w:iCs/>
        </w:rPr>
        <w:t>М[Y</w:t>
      </w:r>
      <w:r w:rsidR="00383E32" w:rsidRPr="00383E32">
        <w:rPr>
          <w:rFonts w:asciiTheme="majorHAnsi" w:hAnsiTheme="majorHAnsi" w:cstheme="minorHAnsi"/>
          <w:i/>
          <w:iCs/>
        </w:rPr>
        <w:t xml:space="preserve"> – </w:t>
      </w:r>
      <w:r w:rsidRPr="00383E32">
        <w:rPr>
          <w:rFonts w:asciiTheme="majorHAnsi" w:hAnsiTheme="majorHAnsi" w:cstheme="minorHAnsi"/>
          <w:i/>
          <w:iCs/>
        </w:rPr>
        <w:t>g(X)]</w:t>
      </w:r>
      <w:r w:rsidR="00383E32" w:rsidRPr="00383E32">
        <w:rPr>
          <w:rFonts w:asciiTheme="majorHAnsi" w:hAnsiTheme="majorHAnsi" w:cstheme="minorHAnsi"/>
          <w:i/>
          <w:iCs/>
          <w:vertAlign w:val="superscript"/>
        </w:rPr>
        <w:t>2</w:t>
      </w:r>
      <w:r w:rsidRPr="00D53CE9">
        <w:rPr>
          <w:rFonts w:cstheme="minorHAnsi"/>
        </w:rPr>
        <w:t xml:space="preserve"> принимает наименьшее возможное значение</w:t>
      </w:r>
      <w:r w:rsidR="003839FB" w:rsidRPr="003839FB">
        <w:rPr>
          <w:rFonts w:cstheme="minorHAnsi"/>
        </w:rPr>
        <w:t>.</w:t>
      </w:r>
      <w:r w:rsidRPr="00D53CE9">
        <w:rPr>
          <w:rFonts w:cstheme="minorHAnsi"/>
        </w:rPr>
        <w:t xml:space="preserve"> </w:t>
      </w:r>
      <w:r w:rsidR="003839FB">
        <w:rPr>
          <w:rFonts w:cstheme="minorHAnsi"/>
        </w:rPr>
        <w:t>Ф</w:t>
      </w:r>
      <w:r w:rsidRPr="00D53CE9">
        <w:rPr>
          <w:rFonts w:cstheme="minorHAnsi"/>
        </w:rPr>
        <w:t xml:space="preserve">ункцию </w:t>
      </w:r>
      <w:r w:rsidRPr="00383E32">
        <w:rPr>
          <w:rFonts w:asciiTheme="majorHAnsi" w:hAnsiTheme="majorHAnsi" w:cstheme="minorHAnsi"/>
          <w:i/>
          <w:iCs/>
        </w:rPr>
        <w:t>g(x)</w:t>
      </w:r>
      <w:r w:rsidRPr="00D53CE9">
        <w:rPr>
          <w:rFonts w:cstheme="minorHAnsi"/>
        </w:rPr>
        <w:t xml:space="preserve"> называют </w:t>
      </w:r>
      <w:r w:rsidRPr="00383E32">
        <w:rPr>
          <w:rFonts w:cstheme="minorHAnsi"/>
          <w:i/>
          <w:iCs/>
        </w:rPr>
        <w:t>среднеквадратической регрессией</w:t>
      </w:r>
      <w:r w:rsidRPr="00D53CE9">
        <w:rPr>
          <w:rFonts w:cstheme="minorHAnsi"/>
        </w:rPr>
        <w:t xml:space="preserve"> </w:t>
      </w:r>
      <w:r w:rsidR="00383E32" w:rsidRPr="00383E32">
        <w:rPr>
          <w:rFonts w:asciiTheme="majorHAnsi" w:hAnsiTheme="majorHAnsi"/>
          <w:i/>
          <w:iCs/>
        </w:rPr>
        <w:t>Y</w:t>
      </w:r>
      <w:r w:rsidRPr="00D53CE9">
        <w:rPr>
          <w:rFonts w:cstheme="minorHAnsi"/>
        </w:rPr>
        <w:t xml:space="preserve"> на </w:t>
      </w:r>
      <w:r w:rsidRPr="00383E32">
        <w:rPr>
          <w:rFonts w:asciiTheme="majorHAnsi" w:hAnsiTheme="majorHAnsi"/>
          <w:i/>
          <w:iCs/>
        </w:rPr>
        <w:t>X</w:t>
      </w:r>
      <w:r w:rsidR="003839FB" w:rsidRPr="003839FB">
        <w:rPr>
          <w:rFonts w:cstheme="minorHAnsi"/>
        </w:rPr>
        <w:t xml:space="preserve">, </w:t>
      </w:r>
      <w:r w:rsidR="003839FB">
        <w:rPr>
          <w:rFonts w:cstheme="minorHAnsi"/>
        </w:rPr>
        <w:t xml:space="preserve">которая </w:t>
      </w:r>
      <w:r w:rsidRPr="00D53CE9">
        <w:rPr>
          <w:rFonts w:cstheme="minorHAnsi"/>
        </w:rPr>
        <w:t>имеет вид</w:t>
      </w:r>
    </w:p>
    <w:p w14:paraId="747A305E" w14:textId="0F7ED8BC" w:rsidR="003839FB" w:rsidRPr="00940EC0" w:rsidRDefault="005832F1" w:rsidP="003839FB">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14.2</m:t>
              </m:r>
            </m:e>
          </m:d>
          <m:r>
            <w:rPr>
              <w:rFonts w:ascii="Cambria Math" w:hAnsi="Cambria Math"/>
            </w:rPr>
            <m:t xml:space="preserve"> </m:t>
          </m:r>
          <m:r>
            <w:rPr>
              <w:rFonts w:ascii="Cambria Math" w:hAnsi="Cambria Math"/>
              <w:lang w:val="en-US"/>
            </w:rPr>
            <m:t>g</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y</m:t>
              </m:r>
            </m:sub>
          </m:sSub>
          <m:r>
            <w:rPr>
              <w:rFonts w:ascii="Cambria Math" w:hAnsi="Cambria Math"/>
              <w:lang w:val="en-US"/>
            </w:rPr>
            <m:t>+r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x</m:t>
                  </m:r>
                </m:sub>
              </m:sSub>
            </m:den>
          </m:f>
          <m:r>
            <w:rPr>
              <w:rFonts w:ascii="Cambria Math" w:hAnsi="Cambria Math"/>
              <w:lang w:val="en-US"/>
            </w:rPr>
            <m:t>(X-</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x</m:t>
              </m:r>
            </m:sub>
          </m:sSub>
          <m:r>
            <w:rPr>
              <w:rFonts w:ascii="Cambria Math" w:hAnsi="Cambria Math"/>
              <w:lang w:val="en-US"/>
            </w:rPr>
            <m:t>)</m:t>
          </m:r>
        </m:oMath>
      </m:oMathPara>
    </w:p>
    <w:p w14:paraId="314E7845" w14:textId="77777777" w:rsidR="003839FB" w:rsidRDefault="00826FEB" w:rsidP="00826FEB">
      <w:pPr>
        <w:spacing w:line="240" w:lineRule="auto"/>
        <w:rPr>
          <w:rFonts w:cstheme="minorHAnsi"/>
        </w:rPr>
      </w:pPr>
      <w:r w:rsidRPr="00D53CE9">
        <w:rPr>
          <w:rFonts w:cstheme="minorHAnsi"/>
        </w:rPr>
        <w:t>где</w:t>
      </w:r>
    </w:p>
    <w:p w14:paraId="416514EF" w14:textId="7C7E4871" w:rsidR="003839FB" w:rsidRPr="00940EC0" w:rsidRDefault="005832F1" w:rsidP="003839FB">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14.3</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x</m:t>
              </m:r>
            </m:sub>
          </m:sSub>
          <m:r>
            <w:rPr>
              <w:rFonts w:ascii="Cambria Math" w:hAnsi="Cambria Math"/>
              <w:lang w:val="en-US"/>
            </w:rPr>
            <m:t>=M</m:t>
          </m:r>
          <m:d>
            <m:dPr>
              <m:ctrlPr>
                <w:rPr>
                  <w:rFonts w:ascii="Cambria Math" w:hAnsi="Cambria Math"/>
                  <w:i/>
                  <w:lang w:val="en-US"/>
                </w:rPr>
              </m:ctrlPr>
            </m:dPr>
            <m:e>
              <m:r>
                <w:rPr>
                  <w:rFonts w:ascii="Cambria Math" w:hAnsi="Cambria Math"/>
                  <w:lang w:val="en-US"/>
                </w:rPr>
                <m:t>X</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 xml:space="preserve"> m</m:t>
              </m:r>
            </m:e>
            <m:sub>
              <m:r>
                <w:rPr>
                  <w:rFonts w:ascii="Cambria Math" w:hAnsi="Cambria Math"/>
                  <w:lang w:val="en-US"/>
                </w:rPr>
                <m:t>y</m:t>
              </m:r>
            </m:sub>
          </m:sSub>
          <m:r>
            <w:rPr>
              <w:rFonts w:ascii="Cambria Math" w:hAnsi="Cambria Math"/>
              <w:lang w:val="en-US"/>
            </w:rPr>
            <m:t>=M</m:t>
          </m:r>
          <m:d>
            <m:dPr>
              <m:ctrlPr>
                <w:rPr>
                  <w:rFonts w:ascii="Cambria Math" w:hAnsi="Cambria Math"/>
                  <w:i/>
                  <w:lang w:val="en-US"/>
                </w:rPr>
              </m:ctrlPr>
            </m:dPr>
            <m:e>
              <m:r>
                <w:rPr>
                  <w:rFonts w:ascii="Cambria Math" w:hAnsi="Cambria Math"/>
                  <w:lang w:val="en-US"/>
                </w:rPr>
                <m:t>Y</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 xml:space="preserve"> σ</m:t>
              </m:r>
            </m:e>
            <m:sub>
              <m:r>
                <w:rPr>
                  <w:rFonts w:ascii="Cambria Math" w:hAnsi="Cambria Math"/>
                  <w:lang w:val="en-US"/>
                </w:rPr>
                <m:t>x</m:t>
              </m:r>
            </m:sub>
          </m:sSub>
          <m:r>
            <w:rPr>
              <w:rFonts w:ascii="Cambria Math" w:hAnsi="Cambria Math"/>
              <w:lang w:val="en-US"/>
            </w:rPr>
            <m:t>=</m:t>
          </m:r>
          <m:rad>
            <m:radPr>
              <m:degHide m:val="1"/>
              <m:ctrlPr>
                <w:rPr>
                  <w:rFonts w:ascii="Cambria Math" w:eastAsiaTheme="minorEastAsia" w:hAnsi="Cambria Math"/>
                  <w:i/>
                  <w:lang w:val="en-US"/>
                </w:rPr>
              </m:ctrlPr>
            </m:radPr>
            <m:deg/>
            <m:e>
              <m:r>
                <w:rPr>
                  <w:rFonts w:ascii="Cambria Math" w:eastAsiaTheme="minorEastAsia" w:hAnsi="Cambria Math"/>
                  <w:lang w:val="en-US"/>
                </w:rPr>
                <m:t>D</m:t>
              </m:r>
              <m:d>
                <m:dPr>
                  <m:ctrlPr>
                    <w:rPr>
                      <w:rFonts w:ascii="Cambria Math" w:eastAsiaTheme="minorEastAsia" w:hAnsi="Cambria Math"/>
                      <w:i/>
                      <w:lang w:val="en-US"/>
                    </w:rPr>
                  </m:ctrlPr>
                </m:dPr>
                <m:e>
                  <m:r>
                    <w:rPr>
                      <w:rFonts w:ascii="Cambria Math" w:eastAsiaTheme="minorEastAsia" w:hAnsi="Cambria Math"/>
                      <w:lang w:val="en-US"/>
                    </w:rPr>
                    <m:t>X</m:t>
                  </m:r>
                </m:e>
              </m:d>
            </m:e>
          </m:rad>
          <m:r>
            <w:rPr>
              <w:rFonts w:ascii="Cambria Math" w:eastAsiaTheme="minorEastAsia"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m:t>
              </m:r>
            </m:sub>
          </m:sSub>
          <m:r>
            <w:rPr>
              <w:rFonts w:ascii="Cambria Math" w:hAnsi="Cambria Math"/>
              <w:lang w:val="en-US"/>
            </w:rPr>
            <m:t>=</m:t>
          </m:r>
          <m:rad>
            <m:radPr>
              <m:degHide m:val="1"/>
              <m:ctrlPr>
                <w:rPr>
                  <w:rFonts w:ascii="Cambria Math" w:eastAsiaTheme="minorEastAsia" w:hAnsi="Cambria Math"/>
                  <w:i/>
                  <w:lang w:val="en-US"/>
                </w:rPr>
              </m:ctrlPr>
            </m:radPr>
            <m:deg/>
            <m:e>
              <m:r>
                <w:rPr>
                  <w:rFonts w:ascii="Cambria Math" w:eastAsiaTheme="minorEastAsia" w:hAnsi="Cambria Math"/>
                  <w:lang w:val="en-US"/>
                </w:rPr>
                <m:t>D</m:t>
              </m:r>
              <m:d>
                <m:dPr>
                  <m:ctrlPr>
                    <w:rPr>
                      <w:rFonts w:ascii="Cambria Math" w:eastAsiaTheme="minorEastAsia" w:hAnsi="Cambria Math"/>
                      <w:i/>
                      <w:lang w:val="en-US"/>
                    </w:rPr>
                  </m:ctrlPr>
                </m:dPr>
                <m:e>
                  <m:r>
                    <w:rPr>
                      <w:rFonts w:ascii="Cambria Math" w:eastAsiaTheme="minorEastAsia" w:hAnsi="Cambria Math"/>
                      <w:lang w:val="en-US"/>
                    </w:rPr>
                    <m:t>Y</m:t>
                  </m:r>
                </m:e>
              </m:d>
            </m:e>
          </m:rad>
          <m:r>
            <w:rPr>
              <w:rFonts w:ascii="Cambria Math" w:eastAsiaTheme="minorEastAsia" w:hAnsi="Cambria Math"/>
              <w:lang w:val="en-US"/>
            </w:rPr>
            <m:t>, r=</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μ</m:t>
                  </m:r>
                </m:e>
                <m:sub>
                  <m:r>
                    <w:rPr>
                      <w:rFonts w:ascii="Cambria Math" w:eastAsiaTheme="minorEastAsia" w:hAnsi="Cambria Math"/>
                      <w:lang w:val="en-US"/>
                    </w:rPr>
                    <m:t>xy</m:t>
                  </m:r>
                </m:sub>
              </m:sSub>
            </m:num>
            <m:den>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x</m:t>
                  </m:r>
                </m:sub>
              </m:sSub>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y</m:t>
                  </m:r>
                </m:sub>
              </m:sSub>
            </m:den>
          </m:f>
        </m:oMath>
      </m:oMathPara>
    </w:p>
    <w:p w14:paraId="0C879236" w14:textId="3D4B1F97" w:rsidR="00826FEB" w:rsidRPr="00D53CE9" w:rsidRDefault="00826FEB" w:rsidP="00826FEB">
      <w:pPr>
        <w:spacing w:line="240" w:lineRule="auto"/>
        <w:rPr>
          <w:rFonts w:cstheme="minorHAnsi"/>
        </w:rPr>
      </w:pPr>
      <w:r w:rsidRPr="00D53CE9">
        <w:rPr>
          <w:rFonts w:cstheme="minorHAnsi"/>
        </w:rPr>
        <w:t xml:space="preserve">Коэффициент </w:t>
      </w:r>
      <w:r w:rsidR="003839FB" w:rsidRPr="003839FB">
        <w:rPr>
          <w:rFonts w:asciiTheme="majorHAnsi" w:hAnsiTheme="majorHAnsi" w:cstheme="minorHAnsi"/>
          <w:i/>
          <w:iCs/>
        </w:rPr>
        <w:t>β</w:t>
      </w:r>
      <w:r w:rsidRPr="003839FB">
        <w:rPr>
          <w:rFonts w:asciiTheme="majorHAnsi" w:hAnsiTheme="majorHAnsi" w:cstheme="minorHAnsi"/>
          <w:i/>
          <w:iCs/>
        </w:rPr>
        <w:t xml:space="preserve"> = </w:t>
      </w:r>
      <w:r w:rsidR="003839FB" w:rsidRPr="003839FB">
        <w:rPr>
          <w:rFonts w:asciiTheme="majorHAnsi" w:hAnsiTheme="majorHAnsi" w:cstheme="minorHAnsi"/>
          <w:i/>
          <w:iCs/>
          <w:lang w:val="en-US"/>
        </w:rPr>
        <w:t>rσ</w:t>
      </w:r>
      <w:r w:rsidR="003839FB" w:rsidRPr="003839FB">
        <w:rPr>
          <w:rFonts w:asciiTheme="majorHAnsi" w:hAnsiTheme="majorHAnsi" w:cstheme="minorHAnsi"/>
          <w:i/>
          <w:iCs/>
          <w:vertAlign w:val="subscript"/>
          <w:lang w:val="en-US"/>
        </w:rPr>
        <w:t>y</w:t>
      </w:r>
      <w:r w:rsidR="003839FB" w:rsidRPr="003839FB">
        <w:rPr>
          <w:rFonts w:asciiTheme="majorHAnsi" w:hAnsiTheme="majorHAnsi" w:cstheme="minorHAnsi"/>
          <w:i/>
          <w:iCs/>
        </w:rPr>
        <w:t>/</w:t>
      </w:r>
      <w:r w:rsidR="003839FB" w:rsidRPr="003839FB">
        <w:rPr>
          <w:rFonts w:asciiTheme="majorHAnsi" w:hAnsiTheme="majorHAnsi" w:cstheme="minorHAnsi"/>
          <w:i/>
          <w:iCs/>
          <w:lang w:val="en-US"/>
        </w:rPr>
        <w:t>σ</w:t>
      </w:r>
      <w:r w:rsidR="003839FB" w:rsidRPr="003839FB">
        <w:rPr>
          <w:rFonts w:asciiTheme="majorHAnsi" w:hAnsiTheme="majorHAnsi" w:cstheme="minorHAnsi"/>
          <w:i/>
          <w:iCs/>
          <w:vertAlign w:val="subscript"/>
          <w:lang w:val="en-US"/>
        </w:rPr>
        <w:t>x</w:t>
      </w:r>
      <w:r w:rsidR="003839FB" w:rsidRPr="003839FB">
        <w:rPr>
          <w:rFonts w:cstheme="minorHAnsi"/>
        </w:rPr>
        <w:t xml:space="preserve"> </w:t>
      </w:r>
      <w:r w:rsidRPr="00D53CE9">
        <w:rPr>
          <w:rFonts w:cstheme="minorHAnsi"/>
        </w:rPr>
        <w:t xml:space="preserve">— называют коэффициентом регрессии </w:t>
      </w:r>
      <w:r w:rsidRPr="003839FB">
        <w:rPr>
          <w:rFonts w:asciiTheme="majorHAnsi" w:hAnsiTheme="majorHAnsi" w:cstheme="minorHAnsi"/>
          <w:i/>
          <w:iCs/>
        </w:rPr>
        <w:t>Y</w:t>
      </w:r>
      <w:r w:rsidRPr="00D53CE9">
        <w:rPr>
          <w:rFonts w:cstheme="minorHAnsi"/>
        </w:rPr>
        <w:t xml:space="preserve"> на </w:t>
      </w:r>
      <w:r w:rsidRPr="003839FB">
        <w:rPr>
          <w:rFonts w:asciiTheme="majorHAnsi" w:hAnsiTheme="majorHAnsi" w:cstheme="minorHAnsi"/>
          <w:i/>
          <w:iCs/>
        </w:rPr>
        <w:t>X</w:t>
      </w:r>
      <w:r w:rsidRPr="00D53CE9">
        <w:rPr>
          <w:rFonts w:cstheme="minorHAnsi"/>
        </w:rPr>
        <w:t>, а прямую</w:t>
      </w:r>
    </w:p>
    <w:p w14:paraId="3BDE5CE6" w14:textId="02208920" w:rsidR="003839FB" w:rsidRPr="00940EC0" w:rsidRDefault="005832F1" w:rsidP="003839FB">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14.4</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y-m</m:t>
              </m:r>
            </m:e>
            <m:sub>
              <m:r>
                <w:rPr>
                  <w:rFonts w:ascii="Cambria Math" w:hAnsi="Cambria Math"/>
                  <w:lang w:val="en-US"/>
                </w:rPr>
                <m:t>y</m:t>
              </m:r>
            </m:sub>
          </m:sSub>
          <m:r>
            <w:rPr>
              <w:rFonts w:ascii="Cambria Math" w:hAnsi="Cambria Math"/>
              <w:lang w:val="en-US"/>
            </w:rPr>
            <m:t>=r</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y</m:t>
                  </m:r>
                </m:sub>
              </m:sSub>
            </m:num>
            <m:den>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x</m:t>
                  </m:r>
                </m:sub>
              </m:sSub>
            </m:den>
          </m:f>
          <m:r>
            <w:rPr>
              <w:rFonts w:ascii="Cambria Math" w:hAnsi="Cambria Math"/>
              <w:lang w:val="en-US"/>
            </w:rPr>
            <m:t>(X-</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x</m:t>
              </m:r>
            </m:sub>
          </m:sSub>
          <m:r>
            <w:rPr>
              <w:rFonts w:ascii="Cambria Math" w:hAnsi="Cambria Math"/>
              <w:lang w:val="en-US"/>
            </w:rPr>
            <m:t>)</m:t>
          </m:r>
        </m:oMath>
      </m:oMathPara>
    </w:p>
    <w:p w14:paraId="65407144" w14:textId="613E46BF" w:rsidR="00826FEB" w:rsidRPr="00D53CE9" w:rsidRDefault="00826FEB" w:rsidP="00826FEB">
      <w:pPr>
        <w:spacing w:line="240" w:lineRule="auto"/>
        <w:rPr>
          <w:rFonts w:cstheme="minorHAnsi"/>
        </w:rPr>
      </w:pPr>
      <w:r w:rsidRPr="00D53CE9">
        <w:rPr>
          <w:rFonts w:cstheme="minorHAnsi"/>
        </w:rPr>
        <w:t xml:space="preserve">называют прямой среднеквадратической регрессии </w:t>
      </w:r>
      <w:r w:rsidR="003839FB" w:rsidRPr="003839FB">
        <w:rPr>
          <w:rFonts w:asciiTheme="majorHAnsi" w:hAnsiTheme="majorHAnsi" w:cstheme="minorHAnsi"/>
          <w:i/>
          <w:iCs/>
        </w:rPr>
        <w:t>Y</w:t>
      </w:r>
      <w:r w:rsidR="003839FB" w:rsidRPr="00D53CE9">
        <w:rPr>
          <w:rFonts w:cstheme="minorHAnsi"/>
        </w:rPr>
        <w:t xml:space="preserve"> на </w:t>
      </w:r>
      <w:r w:rsidR="003839FB" w:rsidRPr="003839FB">
        <w:rPr>
          <w:rFonts w:asciiTheme="majorHAnsi" w:hAnsiTheme="majorHAnsi" w:cstheme="minorHAnsi"/>
          <w:i/>
          <w:iCs/>
        </w:rPr>
        <w:t>X</w:t>
      </w:r>
      <w:r w:rsidRPr="00D53CE9">
        <w:rPr>
          <w:rFonts w:cstheme="minorHAnsi"/>
        </w:rPr>
        <w:t>.</w:t>
      </w:r>
    </w:p>
    <w:p w14:paraId="5804F8E6" w14:textId="77777777" w:rsidR="005E170C" w:rsidRDefault="00826FEB" w:rsidP="00826FEB">
      <w:pPr>
        <w:spacing w:line="240" w:lineRule="auto"/>
        <w:rPr>
          <w:rFonts w:cstheme="minorHAnsi"/>
        </w:rPr>
      </w:pPr>
      <w:r w:rsidRPr="00D53CE9">
        <w:rPr>
          <w:rFonts w:cstheme="minorHAnsi"/>
        </w:rPr>
        <w:t xml:space="preserve">Величину </w:t>
      </w:r>
    </w:p>
    <w:p w14:paraId="5C208003" w14:textId="06402E28" w:rsidR="005E170C" w:rsidRPr="00940EC0" w:rsidRDefault="005832F1" w:rsidP="005E170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14.5</m:t>
              </m:r>
            </m:e>
          </m:d>
          <m:r>
            <w:rPr>
              <w:rFonts w:ascii="Cambria Math" w:hAnsi="Cambria Math"/>
            </w:rPr>
            <m:t xml:space="preserve"> </m:t>
          </m:r>
          <m:sSubSup>
            <m:sSubSupPr>
              <m:ctrlPr>
                <w:rPr>
                  <w:rFonts w:ascii="Cambria Math" w:hAnsi="Cambria Math"/>
                  <w:i/>
                  <w:lang w:val="en-US"/>
                </w:rPr>
              </m:ctrlPr>
            </m:sSubSupPr>
            <m:e>
              <m:r>
                <w:rPr>
                  <w:rFonts w:ascii="Cambria Math" w:hAnsi="Cambria Math"/>
                  <w:lang w:val="en-US"/>
                </w:rPr>
                <m:t>σ</m:t>
              </m:r>
            </m:e>
            <m:sub>
              <m:r>
                <w:rPr>
                  <w:rFonts w:ascii="Cambria Math" w:hAnsi="Cambria Math"/>
                  <w:lang w:val="en-US"/>
                </w:rPr>
                <m:t>y</m:t>
              </m:r>
            </m:sub>
            <m:sup>
              <m:r>
                <w:rPr>
                  <w:rFonts w:ascii="Cambria Math" w:hAnsi="Cambria Math"/>
                  <w:lang w:val="en-US"/>
                </w:rPr>
                <m:t>2</m:t>
              </m:r>
            </m:sup>
          </m:sSubSup>
          <m:r>
            <w:rPr>
              <w:rFonts w:ascii="Cambria Math" w:hAnsi="Cambria Math"/>
              <w:lang w:val="en-US"/>
            </w:rPr>
            <m:t>(1-</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m:t>
          </m:r>
        </m:oMath>
      </m:oMathPara>
    </w:p>
    <w:p w14:paraId="744622A1" w14:textId="4FA71EAD" w:rsidR="00826FEB" w:rsidRPr="00D53CE9" w:rsidRDefault="00826FEB" w:rsidP="00826FEB">
      <w:pPr>
        <w:spacing w:line="240" w:lineRule="auto"/>
        <w:rPr>
          <w:rFonts w:cstheme="minorHAnsi"/>
        </w:rPr>
      </w:pPr>
      <w:r w:rsidRPr="00D53CE9">
        <w:rPr>
          <w:rFonts w:cstheme="minorHAnsi"/>
        </w:rPr>
        <w:t xml:space="preserve">называют остаточной дисперсией случайной величины </w:t>
      </w:r>
      <w:r w:rsidRPr="005E170C">
        <w:rPr>
          <w:rFonts w:asciiTheme="majorHAnsi" w:hAnsiTheme="majorHAnsi" w:cstheme="minorHAnsi"/>
          <w:i/>
          <w:iCs/>
        </w:rPr>
        <w:t>Y</w:t>
      </w:r>
      <w:r w:rsidRPr="00D53CE9">
        <w:rPr>
          <w:rFonts w:cstheme="minorHAnsi"/>
        </w:rPr>
        <w:t xml:space="preserve"> относительно случайной величины </w:t>
      </w:r>
      <w:r w:rsidRPr="005E170C">
        <w:rPr>
          <w:rFonts w:asciiTheme="majorHAnsi" w:hAnsiTheme="majorHAnsi" w:cstheme="minorHAnsi"/>
          <w:i/>
          <w:iCs/>
        </w:rPr>
        <w:t>X;</w:t>
      </w:r>
      <w:r w:rsidRPr="00D53CE9">
        <w:rPr>
          <w:rFonts w:cstheme="minorHAnsi"/>
        </w:rPr>
        <w:t xml:space="preserve"> она характеризует величину ошибки, которую допускают при замене </w:t>
      </w:r>
      <w:r w:rsidRPr="005E170C">
        <w:rPr>
          <w:rFonts w:asciiTheme="majorHAnsi" w:hAnsiTheme="majorHAnsi" w:cstheme="minorHAnsi"/>
          <w:i/>
          <w:iCs/>
        </w:rPr>
        <w:t>Y</w:t>
      </w:r>
      <w:r w:rsidRPr="00D53CE9">
        <w:rPr>
          <w:rFonts w:cstheme="minorHAnsi"/>
        </w:rPr>
        <w:t xml:space="preserve"> линейной функцией </w:t>
      </w:r>
      <w:r w:rsidRPr="005E170C">
        <w:rPr>
          <w:rFonts w:asciiTheme="majorHAnsi" w:hAnsiTheme="majorHAnsi" w:cstheme="minorHAnsi"/>
          <w:i/>
          <w:iCs/>
        </w:rPr>
        <w:t>g(X)</w:t>
      </w:r>
      <w:r w:rsidR="005E170C" w:rsidRPr="005E170C">
        <w:rPr>
          <w:rFonts w:cstheme="minorHAnsi"/>
        </w:rPr>
        <w:t>.</w:t>
      </w:r>
      <w:r w:rsidRPr="00D53CE9">
        <w:rPr>
          <w:rFonts w:cstheme="minorHAnsi"/>
        </w:rPr>
        <w:t xml:space="preserve"> При </w:t>
      </w:r>
      <w:r w:rsidR="005E170C" w:rsidRPr="005E170C">
        <w:rPr>
          <w:rFonts w:asciiTheme="majorHAnsi" w:hAnsiTheme="majorHAnsi" w:cstheme="minorHAnsi"/>
          <w:i/>
          <w:iCs/>
          <w:lang w:val="en-US"/>
        </w:rPr>
        <w:t>r</w:t>
      </w:r>
      <w:r w:rsidRPr="005E170C">
        <w:rPr>
          <w:rFonts w:asciiTheme="majorHAnsi" w:hAnsiTheme="majorHAnsi" w:cstheme="minorHAnsi"/>
          <w:i/>
          <w:iCs/>
        </w:rPr>
        <w:t xml:space="preserve"> = ±1</w:t>
      </w:r>
      <w:r w:rsidRPr="00D53CE9">
        <w:rPr>
          <w:rFonts w:cstheme="minorHAnsi"/>
        </w:rPr>
        <w:t xml:space="preserve"> остаточная дисперсия равна нулю; другими словами, при этих крайних значениях коэффициента корреляции не возникает ошибки при представлении </w:t>
      </w:r>
      <w:r w:rsidRPr="005E170C">
        <w:rPr>
          <w:rFonts w:asciiTheme="majorHAnsi" w:hAnsiTheme="majorHAnsi" w:cstheme="minorHAnsi"/>
          <w:i/>
          <w:iCs/>
        </w:rPr>
        <w:t>Y</w:t>
      </w:r>
      <w:r w:rsidRPr="00D53CE9">
        <w:rPr>
          <w:rFonts w:cstheme="minorHAnsi"/>
        </w:rPr>
        <w:t xml:space="preserve"> в виде линейной функции от </w:t>
      </w:r>
      <w:r w:rsidRPr="005E170C">
        <w:rPr>
          <w:rFonts w:asciiTheme="majorHAnsi" w:hAnsiTheme="majorHAnsi" w:cstheme="minorHAnsi"/>
          <w:i/>
          <w:iCs/>
        </w:rPr>
        <w:t>X</w:t>
      </w:r>
      <w:r w:rsidRPr="00D53CE9">
        <w:rPr>
          <w:rFonts w:cstheme="minorHAnsi"/>
        </w:rPr>
        <w:t>.</w:t>
      </w:r>
    </w:p>
    <w:p w14:paraId="6B938665" w14:textId="552FA53D" w:rsidR="00826FEB" w:rsidRPr="00D53CE9" w:rsidRDefault="00826FEB" w:rsidP="005E170C">
      <w:pPr>
        <w:pStyle w:val="3"/>
      </w:pPr>
      <w:r w:rsidRPr="00D53CE9">
        <w:t>ЧАСТЬ ТРЕТЬЯ</w:t>
      </w:r>
      <w:r w:rsidR="005E170C" w:rsidRPr="005E170C">
        <w:t xml:space="preserve">. </w:t>
      </w:r>
      <w:r w:rsidRPr="00D53CE9">
        <w:t>ЭЛЕМЕНТЫ МАТЕМАТИЧЕСКОЙ СТАТИСТИКИ</w:t>
      </w:r>
    </w:p>
    <w:p w14:paraId="7719CDB4" w14:textId="02F4FEC8" w:rsidR="00826FEB" w:rsidRPr="00D53CE9" w:rsidRDefault="00826FEB" w:rsidP="005E170C">
      <w:pPr>
        <w:pStyle w:val="4"/>
      </w:pPr>
      <w:r w:rsidRPr="00D53CE9">
        <w:t>Глава пятнадцатая</w:t>
      </w:r>
      <w:r w:rsidR="005E170C" w:rsidRPr="005E170C">
        <w:t>.</w:t>
      </w:r>
      <w:r w:rsidR="005E170C" w:rsidRPr="001634EA">
        <w:t xml:space="preserve"> </w:t>
      </w:r>
      <w:r w:rsidRPr="00D53CE9">
        <w:t>ВЫБОРОЧНЫЙ МЕТОД</w:t>
      </w:r>
    </w:p>
    <w:p w14:paraId="27C26E5C" w14:textId="467706F7" w:rsidR="00826FEB" w:rsidRPr="00D53CE9" w:rsidRDefault="00826FEB" w:rsidP="001634EA">
      <w:pPr>
        <w:spacing w:after="0" w:line="240" w:lineRule="auto"/>
        <w:rPr>
          <w:rFonts w:cstheme="minorHAnsi"/>
        </w:rPr>
      </w:pPr>
      <w:r w:rsidRPr="00D53CE9">
        <w:rPr>
          <w:rFonts w:cstheme="minorHAnsi"/>
        </w:rPr>
        <w:t xml:space="preserve">Первая задача математической статистики </w:t>
      </w:r>
      <w:r w:rsidR="001634EA" w:rsidRPr="001634EA">
        <w:rPr>
          <w:rFonts w:cstheme="minorHAnsi"/>
        </w:rPr>
        <w:t>–</w:t>
      </w:r>
      <w:r w:rsidRPr="00D53CE9">
        <w:rPr>
          <w:rFonts w:cstheme="minorHAnsi"/>
        </w:rPr>
        <w:t xml:space="preserve"> указать способы сбора и группировки статистических сведений, полученных в результате наблюдений или в результате специально поставленных экспериментов.</w:t>
      </w:r>
      <w:r w:rsidR="001634EA" w:rsidRPr="001634EA">
        <w:rPr>
          <w:rFonts w:cstheme="minorHAnsi"/>
        </w:rPr>
        <w:t xml:space="preserve"> </w:t>
      </w:r>
      <w:r w:rsidRPr="00D53CE9">
        <w:rPr>
          <w:rFonts w:cstheme="minorHAnsi"/>
        </w:rPr>
        <w:t xml:space="preserve">Вторая задача математической статистики </w:t>
      </w:r>
      <w:r w:rsidR="001634EA" w:rsidRPr="001634EA">
        <w:rPr>
          <w:rFonts w:cstheme="minorHAnsi"/>
        </w:rPr>
        <w:t>–</w:t>
      </w:r>
      <w:r w:rsidRPr="00D53CE9">
        <w:rPr>
          <w:rFonts w:cstheme="minorHAnsi"/>
        </w:rPr>
        <w:t xml:space="preserve"> разработать методы анализа статистических данных в зависимости от целей исследования. Сюда относятся:</w:t>
      </w:r>
    </w:p>
    <w:p w14:paraId="691098BC" w14:textId="107D3FE0" w:rsidR="00826FEB" w:rsidRPr="001634EA" w:rsidRDefault="00826FEB" w:rsidP="001634EA">
      <w:pPr>
        <w:pStyle w:val="a9"/>
        <w:numPr>
          <w:ilvl w:val="0"/>
          <w:numId w:val="22"/>
        </w:numPr>
        <w:spacing w:line="240" w:lineRule="auto"/>
        <w:rPr>
          <w:rFonts w:cstheme="minorHAnsi"/>
        </w:rPr>
      </w:pPr>
      <w:r w:rsidRPr="001634EA">
        <w:rPr>
          <w:rFonts w:cstheme="minorHAnsi"/>
        </w:rPr>
        <w:t>оценка неизвестной вероятности события; оценка неизвестной функции распределения; оценка параметров распределения, вид которого известен; оценка зависимости случайной величины от одной или нескольких случайных величин и др.;</w:t>
      </w:r>
    </w:p>
    <w:p w14:paraId="3CC051EB" w14:textId="793C4FFB" w:rsidR="00826FEB" w:rsidRPr="001634EA" w:rsidRDefault="00826FEB" w:rsidP="001634EA">
      <w:pPr>
        <w:pStyle w:val="a9"/>
        <w:numPr>
          <w:ilvl w:val="0"/>
          <w:numId w:val="22"/>
        </w:numPr>
        <w:spacing w:line="240" w:lineRule="auto"/>
        <w:rPr>
          <w:rFonts w:cstheme="minorHAnsi"/>
        </w:rPr>
      </w:pPr>
      <w:r w:rsidRPr="001634EA">
        <w:rPr>
          <w:rFonts w:cstheme="minorHAnsi"/>
        </w:rPr>
        <w:t>проверка статистических гипотез о виде неизвестного распределения или о величине параметров распределения, вид которого известен.</w:t>
      </w:r>
    </w:p>
    <w:p w14:paraId="3913743F" w14:textId="19D53CE8" w:rsidR="00826FEB" w:rsidRPr="00D53CE9" w:rsidRDefault="00826FEB" w:rsidP="00826FEB">
      <w:pPr>
        <w:spacing w:line="240" w:lineRule="auto"/>
        <w:rPr>
          <w:rFonts w:cstheme="minorHAnsi"/>
        </w:rPr>
      </w:pPr>
      <w:r w:rsidRPr="00D53CE9">
        <w:rPr>
          <w:rFonts w:cstheme="minorHAnsi"/>
        </w:rPr>
        <w:t xml:space="preserve">Современную математическую статистику определяют как </w:t>
      </w:r>
      <w:r w:rsidRPr="001634EA">
        <w:rPr>
          <w:rFonts w:cstheme="minorHAnsi"/>
          <w:i/>
          <w:iCs/>
        </w:rPr>
        <w:t>науку о принятии решений в условиях неопределенности</w:t>
      </w:r>
      <w:r w:rsidRPr="00D53CE9">
        <w:rPr>
          <w:rFonts w:cstheme="minorHAnsi"/>
        </w:rPr>
        <w:t>.</w:t>
      </w:r>
    </w:p>
    <w:p w14:paraId="5D56226B" w14:textId="58A458C9" w:rsidR="00826FEB" w:rsidRPr="00D53CE9" w:rsidRDefault="00826FEB" w:rsidP="001634EA">
      <w:pPr>
        <w:pStyle w:val="5"/>
      </w:pPr>
      <w:r w:rsidRPr="00D53CE9">
        <w:t>Статистическое распределение выборки</w:t>
      </w:r>
    </w:p>
    <w:p w14:paraId="4C735A62" w14:textId="71C4E967" w:rsidR="00826FEB" w:rsidRPr="00D53CE9" w:rsidRDefault="00826FEB" w:rsidP="00826FEB">
      <w:pPr>
        <w:spacing w:line="240" w:lineRule="auto"/>
        <w:rPr>
          <w:rFonts w:cstheme="minorHAnsi"/>
        </w:rPr>
      </w:pPr>
      <w:r w:rsidRPr="00D53CE9">
        <w:rPr>
          <w:rFonts w:cstheme="minorHAnsi"/>
        </w:rPr>
        <w:t xml:space="preserve">Пусть из генеральной совокупности извлечена выборка, причем </w:t>
      </w:r>
      <w:r w:rsidRPr="001634EA">
        <w:rPr>
          <w:rFonts w:asciiTheme="majorHAnsi" w:hAnsiTheme="majorHAnsi" w:cstheme="minorHAnsi"/>
          <w:i/>
          <w:iCs/>
        </w:rPr>
        <w:t>х</w:t>
      </w:r>
      <w:r w:rsidR="001634EA" w:rsidRPr="001634EA">
        <w:rPr>
          <w:rFonts w:asciiTheme="majorHAnsi" w:hAnsiTheme="majorHAnsi" w:cstheme="minorHAnsi"/>
          <w:i/>
          <w:iCs/>
          <w:vertAlign w:val="subscript"/>
        </w:rPr>
        <w:t>1</w:t>
      </w:r>
      <w:r w:rsidRPr="00D53CE9">
        <w:rPr>
          <w:rFonts w:cstheme="minorHAnsi"/>
        </w:rPr>
        <w:t xml:space="preserve"> наблюдалось </w:t>
      </w:r>
      <w:r w:rsidR="001634EA" w:rsidRPr="001634EA">
        <w:rPr>
          <w:rFonts w:asciiTheme="majorHAnsi" w:hAnsiTheme="majorHAnsi" w:cstheme="minorHAnsi"/>
          <w:i/>
          <w:iCs/>
          <w:lang w:val="en-US"/>
        </w:rPr>
        <w:t>n</w:t>
      </w:r>
      <w:r w:rsidR="001634EA" w:rsidRPr="001634EA">
        <w:rPr>
          <w:rFonts w:asciiTheme="majorHAnsi" w:hAnsiTheme="majorHAnsi" w:cstheme="minorHAnsi"/>
          <w:i/>
          <w:iCs/>
          <w:vertAlign w:val="subscript"/>
        </w:rPr>
        <w:t>1</w:t>
      </w:r>
      <w:r w:rsidRPr="00D53CE9">
        <w:rPr>
          <w:rFonts w:cstheme="minorHAnsi"/>
        </w:rPr>
        <w:t xml:space="preserve"> раз, </w:t>
      </w:r>
      <w:r w:rsidRPr="001634EA">
        <w:rPr>
          <w:rFonts w:asciiTheme="majorHAnsi" w:hAnsiTheme="majorHAnsi" w:cstheme="minorHAnsi"/>
          <w:i/>
          <w:iCs/>
        </w:rPr>
        <w:t>х</w:t>
      </w:r>
      <w:r w:rsidRPr="001634EA">
        <w:rPr>
          <w:rFonts w:asciiTheme="majorHAnsi" w:hAnsiTheme="majorHAnsi" w:cstheme="minorHAnsi"/>
          <w:i/>
          <w:iCs/>
          <w:vertAlign w:val="subscript"/>
        </w:rPr>
        <w:t>2</w:t>
      </w:r>
      <w:r w:rsidRPr="00D53CE9">
        <w:rPr>
          <w:rFonts w:cstheme="minorHAnsi"/>
        </w:rPr>
        <w:t xml:space="preserve"> </w:t>
      </w:r>
      <w:r w:rsidR="001634EA" w:rsidRPr="001634EA">
        <w:rPr>
          <w:rFonts w:cstheme="minorHAnsi"/>
        </w:rPr>
        <w:t>–</w:t>
      </w:r>
      <w:r w:rsidRPr="00D53CE9">
        <w:rPr>
          <w:rFonts w:cstheme="minorHAnsi"/>
        </w:rPr>
        <w:t xml:space="preserve"> </w:t>
      </w:r>
      <w:r w:rsidR="001634EA" w:rsidRPr="001634EA">
        <w:rPr>
          <w:rFonts w:asciiTheme="majorHAnsi" w:hAnsiTheme="majorHAnsi" w:cstheme="minorHAnsi"/>
          <w:i/>
          <w:iCs/>
          <w:lang w:val="en-US"/>
        </w:rPr>
        <w:t>n</w:t>
      </w:r>
      <w:r w:rsidR="001634EA" w:rsidRPr="001634EA">
        <w:rPr>
          <w:rFonts w:asciiTheme="majorHAnsi" w:hAnsiTheme="majorHAnsi" w:cstheme="minorHAnsi"/>
          <w:i/>
          <w:iCs/>
          <w:vertAlign w:val="subscript"/>
        </w:rPr>
        <w:t>2</w:t>
      </w:r>
      <w:r w:rsidRPr="00D53CE9">
        <w:rPr>
          <w:rFonts w:cstheme="minorHAnsi"/>
        </w:rPr>
        <w:t xml:space="preserve"> раз, </w:t>
      </w:r>
      <w:r w:rsidRPr="001634EA">
        <w:rPr>
          <w:rFonts w:asciiTheme="majorHAnsi" w:hAnsiTheme="majorHAnsi" w:cstheme="minorHAnsi"/>
          <w:i/>
          <w:iCs/>
        </w:rPr>
        <w:t>x</w:t>
      </w:r>
      <w:r w:rsidRPr="001634EA">
        <w:rPr>
          <w:rFonts w:asciiTheme="majorHAnsi" w:hAnsiTheme="majorHAnsi" w:cstheme="minorHAnsi"/>
          <w:i/>
          <w:iCs/>
          <w:vertAlign w:val="subscript"/>
        </w:rPr>
        <w:t>k</w:t>
      </w:r>
      <w:r w:rsidR="001634EA" w:rsidRPr="001634EA">
        <w:rPr>
          <w:rFonts w:cstheme="minorHAnsi"/>
        </w:rPr>
        <w:t xml:space="preserve"> – </w:t>
      </w:r>
      <w:r w:rsidR="001634EA" w:rsidRPr="001634EA">
        <w:rPr>
          <w:rFonts w:asciiTheme="majorHAnsi" w:hAnsiTheme="majorHAnsi" w:cstheme="minorHAnsi"/>
          <w:i/>
          <w:iCs/>
          <w:lang w:val="en-US"/>
        </w:rPr>
        <w:t>n</w:t>
      </w:r>
      <w:r w:rsidR="001634EA" w:rsidRPr="001634EA">
        <w:rPr>
          <w:rFonts w:asciiTheme="majorHAnsi" w:hAnsiTheme="majorHAnsi" w:cstheme="minorHAnsi"/>
          <w:i/>
          <w:iCs/>
          <w:vertAlign w:val="subscript"/>
          <w:lang w:val="en-US"/>
        </w:rPr>
        <w:t>k</w:t>
      </w:r>
      <w:r w:rsidRPr="00D53CE9">
        <w:rPr>
          <w:rFonts w:cstheme="minorHAnsi"/>
        </w:rPr>
        <w:t xml:space="preserve"> раз и </w:t>
      </w:r>
      <w:r w:rsidR="001634EA" w:rsidRPr="001634EA">
        <w:rPr>
          <w:rFonts w:asciiTheme="majorHAnsi" w:hAnsiTheme="majorHAnsi" w:cstheme="minorHAnsi"/>
          <w:i/>
          <w:iCs/>
        </w:rPr>
        <w:t>Σ</w:t>
      </w:r>
      <w:r w:rsidR="001634EA" w:rsidRPr="001634EA">
        <w:rPr>
          <w:rFonts w:asciiTheme="majorHAnsi" w:hAnsiTheme="majorHAnsi" w:cstheme="minorHAnsi"/>
          <w:i/>
          <w:iCs/>
          <w:lang w:val="en-US"/>
        </w:rPr>
        <w:t>n</w:t>
      </w:r>
      <w:r w:rsidR="001634EA" w:rsidRPr="001634EA">
        <w:rPr>
          <w:rFonts w:asciiTheme="majorHAnsi" w:hAnsiTheme="majorHAnsi" w:cstheme="minorHAnsi"/>
          <w:i/>
          <w:iCs/>
          <w:vertAlign w:val="subscript"/>
          <w:lang w:val="en-US"/>
        </w:rPr>
        <w:t>i</w:t>
      </w:r>
      <w:r w:rsidR="001634EA" w:rsidRPr="001634EA">
        <w:rPr>
          <w:rFonts w:asciiTheme="majorHAnsi" w:hAnsiTheme="majorHAnsi" w:cstheme="minorHAnsi"/>
          <w:i/>
          <w:iCs/>
        </w:rPr>
        <w:t xml:space="preserve"> </w:t>
      </w:r>
      <w:r w:rsidRPr="001634EA">
        <w:rPr>
          <w:rFonts w:asciiTheme="majorHAnsi" w:hAnsiTheme="majorHAnsi" w:cstheme="minorHAnsi"/>
          <w:i/>
          <w:iCs/>
        </w:rPr>
        <w:t xml:space="preserve">= </w:t>
      </w:r>
      <w:r w:rsidR="001634EA" w:rsidRPr="001634EA">
        <w:rPr>
          <w:rFonts w:asciiTheme="majorHAnsi" w:hAnsiTheme="majorHAnsi" w:cstheme="minorHAnsi"/>
          <w:i/>
          <w:iCs/>
          <w:lang w:val="en-US"/>
        </w:rPr>
        <w:t>n</w:t>
      </w:r>
      <w:r w:rsidR="001634EA" w:rsidRPr="001634EA">
        <w:rPr>
          <w:rFonts w:cstheme="minorHAnsi"/>
        </w:rPr>
        <w:t xml:space="preserve"> –</w:t>
      </w:r>
      <w:r w:rsidRPr="00D53CE9">
        <w:rPr>
          <w:rFonts w:cstheme="minorHAnsi"/>
        </w:rPr>
        <w:t xml:space="preserve"> объем выборки. Наблюдаемые значения </w:t>
      </w:r>
      <w:r w:rsidRPr="001634EA">
        <w:rPr>
          <w:rFonts w:asciiTheme="majorHAnsi" w:hAnsiTheme="majorHAnsi" w:cstheme="minorHAnsi"/>
          <w:i/>
          <w:iCs/>
        </w:rPr>
        <w:t>х</w:t>
      </w:r>
      <w:r w:rsidR="001634EA" w:rsidRPr="001634EA">
        <w:rPr>
          <w:rFonts w:asciiTheme="majorHAnsi" w:hAnsiTheme="majorHAnsi" w:cstheme="minorHAnsi"/>
          <w:i/>
          <w:iCs/>
          <w:vertAlign w:val="subscript"/>
          <w:lang w:val="en-US"/>
        </w:rPr>
        <w:t>i</w:t>
      </w:r>
      <w:r w:rsidRPr="00D53CE9">
        <w:rPr>
          <w:rFonts w:cstheme="minorHAnsi"/>
        </w:rPr>
        <w:t xml:space="preserve"> называют вариантами, а последовательность вариант, записанных в возрастающем порядке,</w:t>
      </w:r>
      <w:r w:rsidR="001634EA" w:rsidRPr="001634EA">
        <w:rPr>
          <w:rFonts w:cstheme="minorHAnsi"/>
        </w:rPr>
        <w:t xml:space="preserve"> –</w:t>
      </w:r>
      <w:r w:rsidRPr="00D53CE9">
        <w:rPr>
          <w:rFonts w:cstheme="minorHAnsi"/>
        </w:rPr>
        <w:t xml:space="preserve"> вариационным рядом. Числа наблюдений называют частотами, а их отношения к объему выборки </w:t>
      </w:r>
      <w:r w:rsidRPr="001634EA">
        <w:rPr>
          <w:rFonts w:asciiTheme="majorHAnsi" w:hAnsiTheme="majorHAnsi" w:cstheme="minorHAnsi"/>
          <w:i/>
          <w:iCs/>
        </w:rPr>
        <w:t>n</w:t>
      </w:r>
      <w:r w:rsidR="001634EA" w:rsidRPr="001634EA">
        <w:rPr>
          <w:rFonts w:asciiTheme="majorHAnsi" w:hAnsiTheme="majorHAnsi" w:cstheme="minorHAnsi"/>
          <w:i/>
          <w:iCs/>
          <w:vertAlign w:val="subscript"/>
          <w:lang w:val="en-US"/>
        </w:rPr>
        <w:t>i</w:t>
      </w:r>
      <w:r w:rsidRPr="001634EA">
        <w:rPr>
          <w:rFonts w:asciiTheme="majorHAnsi" w:hAnsiTheme="majorHAnsi" w:cstheme="minorHAnsi"/>
          <w:i/>
          <w:iCs/>
        </w:rPr>
        <w:t>/n = W</w:t>
      </w:r>
      <w:r w:rsidRPr="001634EA">
        <w:rPr>
          <w:rFonts w:asciiTheme="majorHAnsi" w:hAnsiTheme="majorHAnsi" w:cstheme="minorHAnsi"/>
          <w:i/>
          <w:iCs/>
          <w:vertAlign w:val="subscript"/>
        </w:rPr>
        <w:t>i</w:t>
      </w:r>
      <w:r w:rsidR="001634EA" w:rsidRPr="001634EA">
        <w:rPr>
          <w:rFonts w:cstheme="minorHAnsi"/>
        </w:rPr>
        <w:t xml:space="preserve"> – </w:t>
      </w:r>
      <w:r w:rsidRPr="001634EA">
        <w:rPr>
          <w:rFonts w:cstheme="minorHAnsi"/>
          <w:i/>
          <w:iCs/>
        </w:rPr>
        <w:t>относительными частотами</w:t>
      </w:r>
      <w:r w:rsidRPr="00D53CE9">
        <w:rPr>
          <w:rFonts w:cstheme="minorHAnsi"/>
        </w:rPr>
        <w:t>.</w:t>
      </w:r>
    </w:p>
    <w:p w14:paraId="7C22F7F7" w14:textId="77777777" w:rsidR="001634EA" w:rsidRDefault="00826FEB" w:rsidP="00826FEB">
      <w:pPr>
        <w:spacing w:line="240" w:lineRule="auto"/>
        <w:rPr>
          <w:rFonts w:cstheme="minorHAnsi"/>
        </w:rPr>
      </w:pPr>
      <w:r w:rsidRPr="001634EA">
        <w:rPr>
          <w:rFonts w:cstheme="minorHAnsi"/>
          <w:i/>
          <w:iCs/>
        </w:rPr>
        <w:t>Статистическим распределением выборки</w:t>
      </w:r>
      <w:r w:rsidRPr="00D53CE9">
        <w:rPr>
          <w:rFonts w:cstheme="minorHAnsi"/>
        </w:rPr>
        <w:t xml:space="preserve"> называют перечень вариант и соответствующих им частот или относительных частот.</w:t>
      </w:r>
    </w:p>
    <w:p w14:paraId="1EE9D687" w14:textId="045B10AD" w:rsidR="00826FEB" w:rsidRPr="001634EA" w:rsidRDefault="00826FEB" w:rsidP="00826FEB">
      <w:pPr>
        <w:spacing w:line="240" w:lineRule="auto"/>
        <w:rPr>
          <w:rFonts w:cstheme="minorHAnsi"/>
        </w:rPr>
      </w:pPr>
      <w:r w:rsidRPr="001634EA">
        <w:rPr>
          <w:rFonts w:cstheme="minorHAnsi"/>
          <w:i/>
          <w:iCs/>
        </w:rPr>
        <w:t>Эмпирической функцией распределения</w:t>
      </w:r>
      <w:r w:rsidRPr="00D53CE9">
        <w:rPr>
          <w:rFonts w:cstheme="minorHAnsi"/>
        </w:rPr>
        <w:t xml:space="preserve"> (функцией распределения выборки) называют функцию </w:t>
      </w:r>
      <w:r w:rsidRPr="001634EA">
        <w:rPr>
          <w:rFonts w:asciiTheme="majorHAnsi" w:hAnsiTheme="majorHAnsi" w:cstheme="minorHAnsi"/>
          <w:i/>
          <w:iCs/>
        </w:rPr>
        <w:t>F*(х)</w:t>
      </w:r>
      <w:r w:rsidRPr="00D53CE9">
        <w:rPr>
          <w:rFonts w:cstheme="minorHAnsi"/>
        </w:rPr>
        <w:t xml:space="preserve">, определяющую для каждого значения </w:t>
      </w:r>
      <w:r w:rsidRPr="001634EA">
        <w:rPr>
          <w:rFonts w:asciiTheme="majorHAnsi" w:hAnsiTheme="majorHAnsi" w:cstheme="minorHAnsi"/>
          <w:i/>
          <w:iCs/>
        </w:rPr>
        <w:t>х</w:t>
      </w:r>
      <w:r w:rsidRPr="00D53CE9">
        <w:rPr>
          <w:rFonts w:cstheme="minorHAnsi"/>
        </w:rPr>
        <w:t xml:space="preserve"> относительную частоту события </w:t>
      </w:r>
      <w:r w:rsidRPr="001634EA">
        <w:rPr>
          <w:rFonts w:asciiTheme="majorHAnsi" w:hAnsiTheme="majorHAnsi" w:cstheme="minorHAnsi"/>
          <w:i/>
          <w:iCs/>
        </w:rPr>
        <w:t>X &lt; х</w:t>
      </w:r>
      <w:r w:rsidRPr="00D53CE9">
        <w:rPr>
          <w:rFonts w:cstheme="minorHAnsi"/>
        </w:rPr>
        <w:t>.</w:t>
      </w:r>
      <w:r w:rsidR="001634EA" w:rsidRPr="001634EA">
        <w:rPr>
          <w:rFonts w:asciiTheme="majorHAnsi" w:hAnsiTheme="majorHAnsi" w:cstheme="minorHAnsi"/>
          <w:i/>
          <w:iCs/>
        </w:rPr>
        <w:t xml:space="preserve"> F*(х) = </w:t>
      </w:r>
      <w:r w:rsidR="001634EA">
        <w:rPr>
          <w:rFonts w:asciiTheme="majorHAnsi" w:hAnsiTheme="majorHAnsi" w:cstheme="minorHAnsi"/>
          <w:i/>
          <w:iCs/>
          <w:lang w:val="en-US"/>
        </w:rPr>
        <w:t>n</w:t>
      </w:r>
      <w:r w:rsidR="001634EA" w:rsidRPr="001634EA">
        <w:rPr>
          <w:rFonts w:asciiTheme="majorHAnsi" w:hAnsiTheme="majorHAnsi" w:cstheme="minorHAnsi"/>
          <w:i/>
          <w:iCs/>
          <w:vertAlign w:val="subscript"/>
          <w:lang w:val="en-US"/>
        </w:rPr>
        <w:t>x</w:t>
      </w:r>
      <w:r w:rsidR="001634EA" w:rsidRPr="001634EA">
        <w:rPr>
          <w:rFonts w:asciiTheme="majorHAnsi" w:hAnsiTheme="majorHAnsi" w:cstheme="minorHAnsi"/>
          <w:i/>
          <w:iCs/>
        </w:rPr>
        <w:t>/</w:t>
      </w:r>
      <w:r w:rsidR="001634EA">
        <w:rPr>
          <w:rFonts w:asciiTheme="majorHAnsi" w:hAnsiTheme="majorHAnsi" w:cstheme="minorHAnsi"/>
          <w:i/>
          <w:iCs/>
          <w:lang w:val="en-US"/>
        </w:rPr>
        <w:t>n</w:t>
      </w:r>
      <w:r w:rsidR="001634EA" w:rsidRPr="001634EA">
        <w:rPr>
          <w:rFonts w:asciiTheme="majorHAnsi" w:hAnsiTheme="majorHAnsi" w:cstheme="minorHAnsi"/>
          <w:i/>
          <w:iCs/>
        </w:rPr>
        <w:t>.</w:t>
      </w:r>
    </w:p>
    <w:p w14:paraId="2D25288D" w14:textId="7729DB75" w:rsidR="00826FEB" w:rsidRPr="00D53CE9" w:rsidRDefault="00826FEB" w:rsidP="001634EA">
      <w:pPr>
        <w:spacing w:line="240" w:lineRule="auto"/>
        <w:rPr>
          <w:rFonts w:cstheme="minorHAnsi"/>
        </w:rPr>
      </w:pPr>
      <w:r w:rsidRPr="00D53CE9">
        <w:rPr>
          <w:rFonts w:cstheme="minorHAnsi"/>
        </w:rPr>
        <w:lastRenderedPageBreak/>
        <w:t xml:space="preserve">В отличие от эмпирической функции распределения выборки функцию распределения </w:t>
      </w:r>
      <w:r w:rsidRPr="001634EA">
        <w:rPr>
          <w:rFonts w:asciiTheme="majorHAnsi" w:hAnsiTheme="majorHAnsi" w:cstheme="minorHAnsi"/>
          <w:i/>
          <w:iCs/>
        </w:rPr>
        <w:t>F(х)</w:t>
      </w:r>
      <w:r w:rsidRPr="00D53CE9">
        <w:rPr>
          <w:rFonts w:cstheme="minorHAnsi"/>
        </w:rPr>
        <w:t xml:space="preserve"> генеральной совокупности называют </w:t>
      </w:r>
      <w:r w:rsidRPr="001634EA">
        <w:rPr>
          <w:rFonts w:cstheme="minorHAnsi"/>
          <w:i/>
          <w:iCs/>
        </w:rPr>
        <w:t>теоретической функцией распределения</w:t>
      </w:r>
      <w:r w:rsidRPr="00D53CE9">
        <w:rPr>
          <w:rFonts w:cstheme="minorHAnsi"/>
        </w:rPr>
        <w:t xml:space="preserve">. Различие между эмпирической и теоретической функциями состоит в том, что теоретическая функция </w:t>
      </w:r>
      <w:r w:rsidRPr="001634EA">
        <w:rPr>
          <w:rFonts w:asciiTheme="majorHAnsi" w:hAnsiTheme="majorHAnsi" w:cstheme="minorHAnsi"/>
          <w:i/>
          <w:iCs/>
        </w:rPr>
        <w:t>F(х)</w:t>
      </w:r>
      <w:r w:rsidRPr="00D53CE9">
        <w:rPr>
          <w:rFonts w:cstheme="minorHAnsi"/>
        </w:rPr>
        <w:t xml:space="preserve"> определяет вероятность события </w:t>
      </w:r>
      <w:r w:rsidRPr="001634EA">
        <w:rPr>
          <w:rFonts w:asciiTheme="majorHAnsi" w:hAnsiTheme="majorHAnsi" w:cstheme="minorHAnsi"/>
          <w:i/>
          <w:iCs/>
        </w:rPr>
        <w:t>X &lt; х</w:t>
      </w:r>
      <w:r w:rsidRPr="00D53CE9">
        <w:rPr>
          <w:rFonts w:cstheme="minorHAnsi"/>
        </w:rPr>
        <w:t xml:space="preserve">, а эмпирическая функция </w:t>
      </w:r>
      <w:r w:rsidRPr="001634EA">
        <w:rPr>
          <w:rFonts w:asciiTheme="majorHAnsi" w:hAnsiTheme="majorHAnsi" w:cstheme="minorHAnsi"/>
          <w:i/>
          <w:iCs/>
        </w:rPr>
        <w:t>F*(х)</w:t>
      </w:r>
      <w:r w:rsidRPr="00D53CE9">
        <w:rPr>
          <w:rFonts w:cstheme="minorHAnsi"/>
        </w:rPr>
        <w:t xml:space="preserve"> определяет относительную частоту этого же события. </w:t>
      </w:r>
      <w:r w:rsidR="001634EA">
        <w:rPr>
          <w:rFonts w:cstheme="minorHAnsi"/>
        </w:rPr>
        <w:t>П</w:t>
      </w:r>
      <w:r w:rsidRPr="00D53CE9">
        <w:rPr>
          <w:rFonts w:cstheme="minorHAnsi"/>
        </w:rPr>
        <w:t xml:space="preserve">ри больших </w:t>
      </w:r>
      <w:r w:rsidR="001634EA" w:rsidRPr="001634EA">
        <w:rPr>
          <w:rFonts w:asciiTheme="majorHAnsi" w:hAnsiTheme="majorHAnsi" w:cstheme="minorHAnsi"/>
          <w:i/>
          <w:iCs/>
          <w:lang w:val="en-US"/>
        </w:rPr>
        <w:t>n</w:t>
      </w:r>
      <w:r w:rsidRPr="00D53CE9">
        <w:rPr>
          <w:rFonts w:cstheme="minorHAnsi"/>
        </w:rPr>
        <w:t xml:space="preserve"> числа </w:t>
      </w:r>
      <w:r w:rsidRPr="001634EA">
        <w:rPr>
          <w:rFonts w:asciiTheme="majorHAnsi" w:hAnsiTheme="majorHAnsi" w:cstheme="minorHAnsi"/>
          <w:i/>
          <w:iCs/>
        </w:rPr>
        <w:t>F*(х)</w:t>
      </w:r>
      <w:r w:rsidRPr="00D53CE9">
        <w:rPr>
          <w:rFonts w:cstheme="minorHAnsi"/>
        </w:rPr>
        <w:t xml:space="preserve"> и </w:t>
      </w:r>
      <w:r w:rsidRPr="001634EA">
        <w:rPr>
          <w:rFonts w:asciiTheme="majorHAnsi" w:hAnsiTheme="majorHAnsi" w:cstheme="minorHAnsi"/>
          <w:i/>
          <w:iCs/>
        </w:rPr>
        <w:t>F(х)</w:t>
      </w:r>
      <w:r w:rsidRPr="00D53CE9">
        <w:rPr>
          <w:rFonts w:cstheme="minorHAnsi"/>
        </w:rPr>
        <w:t xml:space="preserve"> мало отличаются одно от другого</w:t>
      </w:r>
      <w:r w:rsidR="001634EA">
        <w:rPr>
          <w:rFonts w:cstheme="minorHAnsi"/>
        </w:rPr>
        <w:t>.</w:t>
      </w:r>
      <w:r w:rsidRPr="00D53CE9">
        <w:rPr>
          <w:rFonts w:cstheme="minorHAnsi"/>
        </w:rPr>
        <w:t xml:space="preserve"> </w:t>
      </w:r>
      <w:r w:rsidR="001634EA">
        <w:rPr>
          <w:rFonts w:cstheme="minorHAnsi"/>
        </w:rPr>
        <w:t>О</w:t>
      </w:r>
      <w:r w:rsidRPr="00D53CE9">
        <w:rPr>
          <w:rFonts w:cstheme="minorHAnsi"/>
        </w:rPr>
        <w:t>тсюда следует целесообразность использования эмпирической функции распределения выборки для приближенного представления теоретической (интегральной) функции распределения генеральной совокупности.</w:t>
      </w:r>
    </w:p>
    <w:p w14:paraId="09CC1A2E" w14:textId="28381EDD" w:rsidR="00826FEB" w:rsidRPr="00D53CE9" w:rsidRDefault="00826FEB" w:rsidP="001634EA">
      <w:pPr>
        <w:pStyle w:val="4"/>
      </w:pPr>
      <w:r w:rsidRPr="00D53CE9">
        <w:t>Глава шестнадцатая</w:t>
      </w:r>
      <w:r w:rsidR="001634EA">
        <w:t xml:space="preserve">. </w:t>
      </w:r>
      <w:r w:rsidRPr="00D53CE9">
        <w:t>СТАТИСТИЧЕСКИЕ ОЦЕНКИ ПАРАМЕТРОВ РАСПРЕДЕЛЕНИЯ</w:t>
      </w:r>
    </w:p>
    <w:p w14:paraId="66AB3C3B" w14:textId="4B1721B2" w:rsidR="00826FEB" w:rsidRPr="00D53CE9" w:rsidRDefault="00D146C9" w:rsidP="00826FEB">
      <w:pPr>
        <w:spacing w:line="240" w:lineRule="auto"/>
        <w:rPr>
          <w:rFonts w:cstheme="minorHAnsi"/>
        </w:rPr>
      </w:pPr>
      <w:r>
        <w:rPr>
          <w:rFonts w:cstheme="minorHAnsi"/>
        </w:rPr>
        <w:t>С</w:t>
      </w:r>
      <w:r w:rsidR="00826FEB" w:rsidRPr="00D53CE9">
        <w:rPr>
          <w:rFonts w:cstheme="minorHAnsi"/>
        </w:rPr>
        <w:t>татистической оценкой неизвестного параметра теоретического распределения называют функцию от наблюдаемых случайных величин.</w:t>
      </w:r>
    </w:p>
    <w:p w14:paraId="78A5F973" w14:textId="001C0410" w:rsidR="00826FEB" w:rsidRPr="00D53CE9" w:rsidRDefault="00826FEB" w:rsidP="00826FEB">
      <w:pPr>
        <w:spacing w:line="240" w:lineRule="auto"/>
        <w:rPr>
          <w:rFonts w:cstheme="minorHAnsi"/>
        </w:rPr>
      </w:pPr>
      <w:r w:rsidRPr="00D53CE9">
        <w:rPr>
          <w:rFonts w:cstheme="minorHAnsi"/>
        </w:rPr>
        <w:t>Для того чтобы статистические оценки давали «хорошие» приближения оцениваемых параметров, они должны удовлетворять определенным требованиям.</w:t>
      </w:r>
    </w:p>
    <w:p w14:paraId="125F9EED" w14:textId="3C358CFF" w:rsidR="00826FEB" w:rsidRPr="00D53CE9" w:rsidRDefault="00826FEB" w:rsidP="00826FEB">
      <w:pPr>
        <w:spacing w:line="240" w:lineRule="auto"/>
        <w:rPr>
          <w:rFonts w:cstheme="minorHAnsi"/>
        </w:rPr>
      </w:pPr>
      <w:r w:rsidRPr="00D53CE9">
        <w:rPr>
          <w:rFonts w:cstheme="minorHAnsi"/>
        </w:rPr>
        <w:t xml:space="preserve">Пусть </w:t>
      </w:r>
      <w:r w:rsidR="00D146C9" w:rsidRPr="00D146C9">
        <w:rPr>
          <w:rFonts w:asciiTheme="majorHAnsi" w:hAnsiTheme="majorHAnsi" w:cstheme="minorHAnsi"/>
          <w:i/>
          <w:iCs/>
        </w:rPr>
        <w:t>Θ</w:t>
      </w:r>
      <w:r w:rsidRPr="00D146C9">
        <w:rPr>
          <w:rFonts w:asciiTheme="majorHAnsi" w:hAnsiTheme="majorHAnsi" w:cstheme="minorHAnsi"/>
          <w:i/>
          <w:iCs/>
        </w:rPr>
        <w:t>*</w:t>
      </w:r>
      <w:r w:rsidR="00D146C9">
        <w:rPr>
          <w:rFonts w:cstheme="minorHAnsi"/>
        </w:rPr>
        <w:t xml:space="preserve"> – </w:t>
      </w:r>
      <w:r w:rsidRPr="00D53CE9">
        <w:rPr>
          <w:rFonts w:cstheme="minorHAnsi"/>
        </w:rPr>
        <w:t xml:space="preserve">статистическая оценка неизвестного параметра </w:t>
      </w:r>
      <w:r w:rsidR="00D146C9" w:rsidRPr="00D146C9">
        <w:rPr>
          <w:rFonts w:asciiTheme="majorHAnsi" w:hAnsiTheme="majorHAnsi" w:cstheme="minorHAnsi"/>
          <w:i/>
          <w:iCs/>
        </w:rPr>
        <w:t>Θ</w:t>
      </w:r>
      <w:r w:rsidRPr="00D53CE9">
        <w:rPr>
          <w:rFonts w:cstheme="minorHAnsi"/>
        </w:rPr>
        <w:t xml:space="preserve"> теоретического распределения. Допустим, что по выборке объема </w:t>
      </w:r>
      <w:r w:rsidR="00D146C9" w:rsidRPr="00D146C9">
        <w:rPr>
          <w:rFonts w:asciiTheme="majorHAnsi" w:hAnsiTheme="majorHAnsi" w:cstheme="minorHAnsi"/>
          <w:i/>
          <w:iCs/>
        </w:rPr>
        <w:t>n</w:t>
      </w:r>
      <w:r w:rsidRPr="00D53CE9">
        <w:rPr>
          <w:rFonts w:cstheme="minorHAnsi"/>
        </w:rPr>
        <w:t xml:space="preserve"> найдена оценка </w:t>
      </w:r>
      <w:r w:rsidR="00D146C9" w:rsidRPr="00D146C9">
        <w:rPr>
          <w:rFonts w:asciiTheme="majorHAnsi" w:hAnsiTheme="majorHAnsi" w:cstheme="minorHAnsi"/>
          <w:i/>
          <w:iCs/>
        </w:rPr>
        <w:t>Θ</w:t>
      </w:r>
      <w:r w:rsidR="00D146C9" w:rsidRPr="00D146C9">
        <w:rPr>
          <w:rFonts w:asciiTheme="majorHAnsi" w:hAnsiTheme="majorHAnsi" w:cstheme="minorHAnsi"/>
          <w:i/>
          <w:iCs/>
          <w:vertAlign w:val="subscript"/>
        </w:rPr>
        <w:t>1</w:t>
      </w:r>
      <w:r w:rsidR="00D146C9" w:rsidRPr="00D146C9">
        <w:rPr>
          <w:rFonts w:asciiTheme="majorHAnsi" w:hAnsiTheme="majorHAnsi" w:cstheme="minorHAnsi"/>
          <w:i/>
          <w:iCs/>
        </w:rPr>
        <w:t>*</w:t>
      </w:r>
      <w:r w:rsidRPr="00D53CE9">
        <w:rPr>
          <w:rFonts w:cstheme="minorHAnsi"/>
        </w:rPr>
        <w:t xml:space="preserve">. Повторим опыт, т. е. извлечем из генеральной совокупности другую выборку того же объема и по ее данным найдем оценку </w:t>
      </w:r>
      <w:r w:rsidR="00D146C9" w:rsidRPr="00D146C9">
        <w:rPr>
          <w:rFonts w:asciiTheme="majorHAnsi" w:hAnsiTheme="majorHAnsi" w:cstheme="minorHAnsi"/>
          <w:i/>
          <w:iCs/>
        </w:rPr>
        <w:t>Θ</w:t>
      </w:r>
      <w:r w:rsidR="00D146C9" w:rsidRPr="00D146C9">
        <w:rPr>
          <w:rFonts w:asciiTheme="majorHAnsi" w:hAnsiTheme="majorHAnsi" w:cstheme="minorHAnsi"/>
          <w:i/>
          <w:iCs/>
          <w:vertAlign w:val="subscript"/>
        </w:rPr>
        <w:t>2</w:t>
      </w:r>
      <w:r w:rsidR="00D146C9" w:rsidRPr="00D146C9">
        <w:rPr>
          <w:rFonts w:asciiTheme="majorHAnsi" w:hAnsiTheme="majorHAnsi" w:cstheme="minorHAnsi"/>
          <w:i/>
          <w:iCs/>
        </w:rPr>
        <w:t>*</w:t>
      </w:r>
      <w:r w:rsidRPr="00D53CE9">
        <w:rPr>
          <w:rFonts w:cstheme="minorHAnsi"/>
        </w:rPr>
        <w:t xml:space="preserve">. Повторяя опыт многократно, получим числа </w:t>
      </w:r>
      <w:r w:rsidR="00D146C9" w:rsidRPr="00D146C9">
        <w:rPr>
          <w:rFonts w:asciiTheme="majorHAnsi" w:hAnsiTheme="majorHAnsi" w:cstheme="minorHAnsi"/>
          <w:i/>
          <w:iCs/>
        </w:rPr>
        <w:t>Θ</w:t>
      </w:r>
      <w:r w:rsidR="00D146C9" w:rsidRPr="00D146C9">
        <w:rPr>
          <w:rFonts w:asciiTheme="majorHAnsi" w:hAnsiTheme="majorHAnsi" w:cstheme="minorHAnsi"/>
          <w:i/>
          <w:iCs/>
          <w:vertAlign w:val="subscript"/>
        </w:rPr>
        <w:t>1</w:t>
      </w:r>
      <w:r w:rsidR="00D146C9" w:rsidRPr="00D146C9">
        <w:rPr>
          <w:rFonts w:asciiTheme="majorHAnsi" w:hAnsiTheme="majorHAnsi" w:cstheme="minorHAnsi"/>
          <w:i/>
          <w:iCs/>
        </w:rPr>
        <w:t>*</w:t>
      </w:r>
      <w:r w:rsidRPr="00D53CE9">
        <w:rPr>
          <w:rFonts w:cstheme="minorHAnsi"/>
        </w:rPr>
        <w:t xml:space="preserve">, </w:t>
      </w:r>
      <w:r w:rsidR="00D146C9" w:rsidRPr="00D146C9">
        <w:rPr>
          <w:rFonts w:asciiTheme="majorHAnsi" w:hAnsiTheme="majorHAnsi" w:cstheme="minorHAnsi"/>
          <w:i/>
          <w:iCs/>
        </w:rPr>
        <w:t>Θ</w:t>
      </w:r>
      <w:r w:rsidR="00D146C9" w:rsidRPr="00D146C9">
        <w:rPr>
          <w:rFonts w:asciiTheme="majorHAnsi" w:hAnsiTheme="majorHAnsi" w:cstheme="minorHAnsi"/>
          <w:i/>
          <w:iCs/>
          <w:vertAlign w:val="subscript"/>
        </w:rPr>
        <w:t>2</w:t>
      </w:r>
      <w:r w:rsidR="00D146C9" w:rsidRPr="00D146C9">
        <w:rPr>
          <w:rFonts w:asciiTheme="majorHAnsi" w:hAnsiTheme="majorHAnsi" w:cstheme="minorHAnsi"/>
          <w:i/>
          <w:iCs/>
        </w:rPr>
        <w:t>*</w:t>
      </w:r>
      <w:r w:rsidRPr="00D53CE9">
        <w:rPr>
          <w:rFonts w:cstheme="minorHAnsi"/>
        </w:rPr>
        <w:t xml:space="preserve">, ..., </w:t>
      </w:r>
      <w:r w:rsidR="00D146C9" w:rsidRPr="00D146C9">
        <w:rPr>
          <w:rFonts w:asciiTheme="majorHAnsi" w:hAnsiTheme="majorHAnsi" w:cstheme="minorHAnsi"/>
          <w:i/>
          <w:iCs/>
        </w:rPr>
        <w:t>Θ</w:t>
      </w:r>
      <w:r w:rsidR="00D146C9">
        <w:rPr>
          <w:rFonts w:asciiTheme="majorHAnsi" w:hAnsiTheme="majorHAnsi" w:cstheme="minorHAnsi"/>
          <w:i/>
          <w:iCs/>
          <w:vertAlign w:val="subscript"/>
          <w:lang w:val="en-US"/>
        </w:rPr>
        <w:t>k</w:t>
      </w:r>
      <w:r w:rsidR="00D146C9" w:rsidRPr="00D146C9">
        <w:rPr>
          <w:rFonts w:asciiTheme="majorHAnsi" w:hAnsiTheme="majorHAnsi" w:cstheme="minorHAnsi"/>
          <w:i/>
          <w:iCs/>
        </w:rPr>
        <w:t>*</w:t>
      </w:r>
      <w:r w:rsidRPr="00D53CE9">
        <w:rPr>
          <w:rFonts w:cstheme="minorHAnsi"/>
        </w:rPr>
        <w:t xml:space="preserve">, которые, вообще говоря, различны между собой. Таким образом, оценку </w:t>
      </w:r>
      <w:r w:rsidR="00D146C9" w:rsidRPr="00D146C9">
        <w:rPr>
          <w:rFonts w:asciiTheme="majorHAnsi" w:hAnsiTheme="majorHAnsi" w:cstheme="minorHAnsi"/>
          <w:i/>
          <w:iCs/>
        </w:rPr>
        <w:t>Θ*</w:t>
      </w:r>
      <w:r w:rsidRPr="00D53CE9">
        <w:rPr>
          <w:rFonts w:cstheme="minorHAnsi"/>
        </w:rPr>
        <w:t xml:space="preserve"> можно рассматривать как случайную величину, а числа </w:t>
      </w:r>
      <w:r w:rsidR="00D146C9" w:rsidRPr="00D146C9">
        <w:rPr>
          <w:rFonts w:asciiTheme="majorHAnsi" w:hAnsiTheme="majorHAnsi" w:cstheme="minorHAnsi"/>
          <w:i/>
          <w:iCs/>
        </w:rPr>
        <w:t>Θ</w:t>
      </w:r>
      <w:r w:rsidR="00D146C9" w:rsidRPr="00D146C9">
        <w:rPr>
          <w:rFonts w:asciiTheme="majorHAnsi" w:hAnsiTheme="majorHAnsi" w:cstheme="minorHAnsi"/>
          <w:i/>
          <w:iCs/>
          <w:vertAlign w:val="subscript"/>
        </w:rPr>
        <w:t>1</w:t>
      </w:r>
      <w:r w:rsidR="00D146C9" w:rsidRPr="00D146C9">
        <w:rPr>
          <w:rFonts w:asciiTheme="majorHAnsi" w:hAnsiTheme="majorHAnsi" w:cstheme="minorHAnsi"/>
          <w:i/>
          <w:iCs/>
        </w:rPr>
        <w:t>*</w:t>
      </w:r>
      <w:r w:rsidR="00D146C9" w:rsidRPr="00D53CE9">
        <w:rPr>
          <w:rFonts w:cstheme="minorHAnsi"/>
        </w:rPr>
        <w:t xml:space="preserve">, </w:t>
      </w:r>
      <w:r w:rsidR="00D146C9" w:rsidRPr="00D146C9">
        <w:rPr>
          <w:rFonts w:asciiTheme="majorHAnsi" w:hAnsiTheme="majorHAnsi" w:cstheme="minorHAnsi"/>
          <w:i/>
          <w:iCs/>
        </w:rPr>
        <w:t>Θ</w:t>
      </w:r>
      <w:r w:rsidR="00D146C9" w:rsidRPr="00D146C9">
        <w:rPr>
          <w:rFonts w:asciiTheme="majorHAnsi" w:hAnsiTheme="majorHAnsi" w:cstheme="minorHAnsi"/>
          <w:i/>
          <w:iCs/>
          <w:vertAlign w:val="subscript"/>
        </w:rPr>
        <w:t>2</w:t>
      </w:r>
      <w:r w:rsidR="00D146C9" w:rsidRPr="00D146C9">
        <w:rPr>
          <w:rFonts w:asciiTheme="majorHAnsi" w:hAnsiTheme="majorHAnsi" w:cstheme="minorHAnsi"/>
          <w:i/>
          <w:iCs/>
        </w:rPr>
        <w:t>*</w:t>
      </w:r>
      <w:r w:rsidR="00D146C9" w:rsidRPr="00D53CE9">
        <w:rPr>
          <w:rFonts w:cstheme="minorHAnsi"/>
        </w:rPr>
        <w:t xml:space="preserve">, ..., </w:t>
      </w:r>
      <w:r w:rsidR="00D146C9" w:rsidRPr="00D146C9">
        <w:rPr>
          <w:rFonts w:asciiTheme="majorHAnsi" w:hAnsiTheme="majorHAnsi" w:cstheme="minorHAnsi"/>
          <w:i/>
          <w:iCs/>
        </w:rPr>
        <w:t>Θ</w:t>
      </w:r>
      <w:r w:rsidR="00D146C9">
        <w:rPr>
          <w:rFonts w:asciiTheme="majorHAnsi" w:hAnsiTheme="majorHAnsi" w:cstheme="minorHAnsi"/>
          <w:i/>
          <w:iCs/>
          <w:vertAlign w:val="subscript"/>
          <w:lang w:val="en-US"/>
        </w:rPr>
        <w:t>k</w:t>
      </w:r>
      <w:r w:rsidR="00D146C9" w:rsidRPr="00D146C9">
        <w:rPr>
          <w:rFonts w:asciiTheme="majorHAnsi" w:hAnsiTheme="majorHAnsi" w:cstheme="minorHAnsi"/>
          <w:i/>
          <w:iCs/>
        </w:rPr>
        <w:t>*</w:t>
      </w:r>
      <w:r w:rsidR="00D146C9" w:rsidRPr="00D53CE9">
        <w:rPr>
          <w:rFonts w:cstheme="minorHAnsi"/>
        </w:rPr>
        <w:t xml:space="preserve"> </w:t>
      </w:r>
      <w:r w:rsidR="00D146C9" w:rsidRPr="00D146C9">
        <w:rPr>
          <w:rFonts w:cstheme="minorHAnsi"/>
        </w:rPr>
        <w:t xml:space="preserve">– </w:t>
      </w:r>
      <w:r w:rsidRPr="00D53CE9">
        <w:rPr>
          <w:rFonts w:cstheme="minorHAnsi"/>
        </w:rPr>
        <w:t>как ее возможные значения.</w:t>
      </w:r>
    </w:p>
    <w:p w14:paraId="58E61B91" w14:textId="6BABF61C" w:rsidR="00826FEB" w:rsidRPr="005A78E4" w:rsidRDefault="00826FEB" w:rsidP="00826FEB">
      <w:pPr>
        <w:spacing w:line="240" w:lineRule="auto"/>
        <w:rPr>
          <w:rFonts w:cstheme="minorHAnsi"/>
        </w:rPr>
      </w:pPr>
      <w:r w:rsidRPr="00D53CE9">
        <w:rPr>
          <w:rFonts w:cstheme="minorHAnsi"/>
        </w:rPr>
        <w:t xml:space="preserve">Представим себе, что оценка </w:t>
      </w:r>
      <w:r w:rsidR="00D146C9" w:rsidRPr="00D146C9">
        <w:rPr>
          <w:rFonts w:asciiTheme="majorHAnsi" w:hAnsiTheme="majorHAnsi" w:cstheme="minorHAnsi"/>
          <w:i/>
          <w:iCs/>
        </w:rPr>
        <w:t>Θ*</w:t>
      </w:r>
      <w:r w:rsidRPr="00D53CE9">
        <w:rPr>
          <w:rFonts w:cstheme="minorHAnsi"/>
        </w:rPr>
        <w:t xml:space="preserve"> дает приближенное значение </w:t>
      </w:r>
      <w:r w:rsidR="00D146C9" w:rsidRPr="00D146C9">
        <w:rPr>
          <w:rFonts w:asciiTheme="majorHAnsi" w:hAnsiTheme="majorHAnsi" w:cstheme="minorHAnsi"/>
          <w:i/>
          <w:iCs/>
        </w:rPr>
        <w:t>Θ.</w:t>
      </w:r>
      <w:r w:rsidRPr="00D53CE9">
        <w:rPr>
          <w:rFonts w:cstheme="minorHAnsi"/>
        </w:rPr>
        <w:t xml:space="preserve"> </w:t>
      </w:r>
      <w:r w:rsidRPr="00D146C9">
        <w:rPr>
          <w:rFonts w:cstheme="minorHAnsi"/>
          <w:i/>
          <w:iCs/>
        </w:rPr>
        <w:t>Несмещенной</w:t>
      </w:r>
      <w:r w:rsidRPr="00D53CE9">
        <w:rPr>
          <w:rFonts w:cstheme="minorHAnsi"/>
        </w:rPr>
        <w:t xml:space="preserve"> называют статистическую оценку </w:t>
      </w:r>
      <w:r w:rsidR="005A78E4" w:rsidRPr="00D146C9">
        <w:rPr>
          <w:rFonts w:asciiTheme="majorHAnsi" w:hAnsiTheme="majorHAnsi" w:cstheme="minorHAnsi"/>
          <w:i/>
          <w:iCs/>
        </w:rPr>
        <w:t>Θ*</w:t>
      </w:r>
      <w:r w:rsidRPr="00D53CE9">
        <w:rPr>
          <w:rFonts w:cstheme="minorHAnsi"/>
        </w:rPr>
        <w:t xml:space="preserve">, математическое ожидание которой равно оцениваемому параметру </w:t>
      </w:r>
      <w:r w:rsidR="005A78E4" w:rsidRPr="00D146C9">
        <w:rPr>
          <w:rFonts w:asciiTheme="majorHAnsi" w:hAnsiTheme="majorHAnsi" w:cstheme="minorHAnsi"/>
          <w:i/>
          <w:iCs/>
        </w:rPr>
        <w:t>Θ</w:t>
      </w:r>
      <w:r w:rsidRPr="00D53CE9">
        <w:rPr>
          <w:rFonts w:cstheme="minorHAnsi"/>
        </w:rPr>
        <w:t xml:space="preserve"> при любом объеме выборки, т. е.</w:t>
      </w:r>
      <w:r w:rsidR="005A78E4" w:rsidRPr="005A78E4">
        <w:rPr>
          <w:rFonts w:cstheme="minorHAnsi"/>
        </w:rPr>
        <w:t xml:space="preserve"> </w:t>
      </w:r>
      <w:r w:rsidR="005A78E4" w:rsidRPr="005A78E4">
        <w:rPr>
          <w:rFonts w:asciiTheme="majorHAnsi" w:hAnsiTheme="majorHAnsi" w:cstheme="minorHAnsi"/>
          <w:i/>
          <w:iCs/>
        </w:rPr>
        <w:t>M[</w:t>
      </w:r>
      <w:r w:rsidR="005A78E4" w:rsidRPr="00D146C9">
        <w:rPr>
          <w:rFonts w:asciiTheme="majorHAnsi" w:hAnsiTheme="majorHAnsi" w:cstheme="minorHAnsi"/>
          <w:i/>
          <w:iCs/>
        </w:rPr>
        <w:t>Θ*</w:t>
      </w:r>
      <w:r w:rsidR="005A78E4" w:rsidRPr="005A78E4">
        <w:rPr>
          <w:rFonts w:asciiTheme="majorHAnsi" w:hAnsiTheme="majorHAnsi" w:cstheme="minorHAnsi"/>
          <w:i/>
          <w:iCs/>
        </w:rPr>
        <w:t xml:space="preserve">]= </w:t>
      </w:r>
      <w:r w:rsidR="005A78E4" w:rsidRPr="00D146C9">
        <w:rPr>
          <w:rFonts w:asciiTheme="majorHAnsi" w:hAnsiTheme="majorHAnsi" w:cstheme="minorHAnsi"/>
          <w:i/>
          <w:iCs/>
        </w:rPr>
        <w:t>Θ</w:t>
      </w:r>
      <w:r w:rsidR="005A78E4" w:rsidRPr="005A78E4">
        <w:rPr>
          <w:rFonts w:asciiTheme="majorHAnsi" w:hAnsiTheme="majorHAnsi" w:cstheme="minorHAnsi"/>
          <w:i/>
          <w:iCs/>
        </w:rPr>
        <w:t>.</w:t>
      </w:r>
    </w:p>
    <w:p w14:paraId="663A81C0" w14:textId="77777777" w:rsidR="00826FEB" w:rsidRPr="00D53CE9" w:rsidRDefault="00826FEB" w:rsidP="00826FEB">
      <w:pPr>
        <w:spacing w:line="240" w:lineRule="auto"/>
        <w:rPr>
          <w:rFonts w:cstheme="minorHAnsi"/>
        </w:rPr>
      </w:pPr>
      <w:r w:rsidRPr="005A78E4">
        <w:rPr>
          <w:rFonts w:cstheme="minorHAnsi"/>
          <w:i/>
          <w:iCs/>
        </w:rPr>
        <w:t>Смещенной</w:t>
      </w:r>
      <w:r w:rsidRPr="00D53CE9">
        <w:rPr>
          <w:rFonts w:cstheme="minorHAnsi"/>
        </w:rPr>
        <w:t xml:space="preserve"> называют оценку, математическое ожидание которой не равно оцениваемому параметру.</w:t>
      </w:r>
    </w:p>
    <w:p w14:paraId="6D908B92" w14:textId="2C749D68" w:rsidR="00826FEB" w:rsidRPr="00D53CE9" w:rsidRDefault="00826FEB" w:rsidP="00826FEB">
      <w:pPr>
        <w:spacing w:line="240" w:lineRule="auto"/>
        <w:rPr>
          <w:rFonts w:cstheme="minorHAnsi"/>
        </w:rPr>
      </w:pPr>
      <w:r w:rsidRPr="00D53CE9">
        <w:rPr>
          <w:rFonts w:cstheme="minorHAnsi"/>
        </w:rPr>
        <w:t xml:space="preserve">Однако было бы ошибочным считать, что несмещенная оценка всегда дает хорошее приближение оцениваемого параметра. Действительно, возможные значения </w:t>
      </w:r>
      <w:r w:rsidR="005A78E4" w:rsidRPr="00D146C9">
        <w:rPr>
          <w:rFonts w:asciiTheme="majorHAnsi" w:hAnsiTheme="majorHAnsi" w:cstheme="minorHAnsi"/>
          <w:i/>
          <w:iCs/>
        </w:rPr>
        <w:t>Θ*</w:t>
      </w:r>
      <w:r w:rsidRPr="00D53CE9">
        <w:rPr>
          <w:rFonts w:cstheme="minorHAnsi"/>
        </w:rPr>
        <w:t xml:space="preserve"> могут быть сильно рассеяны вокруг своего среднего значения, т. е. дисперсия </w:t>
      </w:r>
      <w:r w:rsidR="005A78E4" w:rsidRPr="005A78E4">
        <w:rPr>
          <w:rFonts w:asciiTheme="majorHAnsi" w:hAnsiTheme="majorHAnsi" w:cstheme="minorHAnsi"/>
          <w:i/>
          <w:iCs/>
        </w:rPr>
        <w:t>D(</w:t>
      </w:r>
      <w:r w:rsidR="005A78E4" w:rsidRPr="00D146C9">
        <w:rPr>
          <w:rFonts w:asciiTheme="majorHAnsi" w:hAnsiTheme="majorHAnsi" w:cstheme="minorHAnsi"/>
          <w:i/>
          <w:iCs/>
        </w:rPr>
        <w:t>Θ*</w:t>
      </w:r>
      <w:r w:rsidR="005A78E4" w:rsidRPr="005A78E4">
        <w:rPr>
          <w:rFonts w:asciiTheme="majorHAnsi" w:hAnsiTheme="majorHAnsi" w:cstheme="minorHAnsi"/>
          <w:i/>
          <w:iCs/>
        </w:rPr>
        <w:t xml:space="preserve">) </w:t>
      </w:r>
      <w:r w:rsidRPr="00D53CE9">
        <w:rPr>
          <w:rFonts w:cstheme="minorHAnsi"/>
        </w:rPr>
        <w:t xml:space="preserve">может быть значительной. В этом случае найденная по данным одной выборки оценка, например </w:t>
      </w:r>
      <w:r w:rsidR="005A78E4" w:rsidRPr="00D146C9">
        <w:rPr>
          <w:rFonts w:asciiTheme="majorHAnsi" w:hAnsiTheme="majorHAnsi" w:cstheme="minorHAnsi"/>
          <w:i/>
          <w:iCs/>
        </w:rPr>
        <w:t>Θ</w:t>
      </w:r>
      <w:r w:rsidR="005A78E4" w:rsidRPr="00D146C9">
        <w:rPr>
          <w:rFonts w:asciiTheme="majorHAnsi" w:hAnsiTheme="majorHAnsi" w:cstheme="minorHAnsi"/>
          <w:i/>
          <w:iCs/>
          <w:vertAlign w:val="subscript"/>
        </w:rPr>
        <w:t>1</w:t>
      </w:r>
      <w:r w:rsidR="005A78E4" w:rsidRPr="00D146C9">
        <w:rPr>
          <w:rFonts w:asciiTheme="majorHAnsi" w:hAnsiTheme="majorHAnsi" w:cstheme="minorHAnsi"/>
          <w:i/>
          <w:iCs/>
        </w:rPr>
        <w:t>*</w:t>
      </w:r>
      <w:r w:rsidRPr="00D53CE9">
        <w:rPr>
          <w:rFonts w:cstheme="minorHAnsi"/>
        </w:rPr>
        <w:t xml:space="preserve">, может оказаться весьма удаленной от среднего значения </w:t>
      </w:r>
      <w:r w:rsidR="005A78E4" w:rsidRPr="00D146C9">
        <w:rPr>
          <w:rFonts w:asciiTheme="majorHAnsi" w:hAnsiTheme="majorHAnsi" w:cstheme="minorHAnsi"/>
          <w:i/>
          <w:iCs/>
        </w:rPr>
        <w:t>Θ</w:t>
      </w:r>
      <w:r w:rsidR="005A78E4">
        <w:rPr>
          <w:rFonts w:asciiTheme="majorHAnsi" w:hAnsiTheme="majorHAnsi" w:cstheme="minorHAnsi"/>
          <w:i/>
          <w:iCs/>
        </w:rPr>
        <w:t>̅</w:t>
      </w:r>
      <w:r w:rsidR="005A78E4" w:rsidRPr="00D146C9">
        <w:rPr>
          <w:rFonts w:asciiTheme="majorHAnsi" w:hAnsiTheme="majorHAnsi" w:cstheme="minorHAnsi"/>
          <w:i/>
          <w:iCs/>
          <w:vertAlign w:val="subscript"/>
        </w:rPr>
        <w:t>1</w:t>
      </w:r>
      <w:r w:rsidR="005A78E4" w:rsidRPr="00D146C9">
        <w:rPr>
          <w:rFonts w:asciiTheme="majorHAnsi" w:hAnsiTheme="majorHAnsi" w:cstheme="minorHAnsi"/>
          <w:i/>
          <w:iCs/>
        </w:rPr>
        <w:t>*</w:t>
      </w:r>
      <w:r w:rsidRPr="00D53CE9">
        <w:rPr>
          <w:rFonts w:cstheme="minorHAnsi"/>
        </w:rPr>
        <w:t xml:space="preserve">, а значит, и от самого оцениваемого параметра </w:t>
      </w:r>
      <w:r w:rsidR="005A78E4" w:rsidRPr="00D146C9">
        <w:rPr>
          <w:rFonts w:asciiTheme="majorHAnsi" w:hAnsiTheme="majorHAnsi" w:cstheme="minorHAnsi"/>
          <w:i/>
          <w:iCs/>
        </w:rPr>
        <w:t>Θ</w:t>
      </w:r>
      <w:r w:rsidRPr="00D53CE9">
        <w:rPr>
          <w:rFonts w:cstheme="minorHAnsi"/>
        </w:rPr>
        <w:t xml:space="preserve">; приняв </w:t>
      </w:r>
      <w:r w:rsidR="005A78E4" w:rsidRPr="00D146C9">
        <w:rPr>
          <w:rFonts w:asciiTheme="majorHAnsi" w:hAnsiTheme="majorHAnsi" w:cstheme="minorHAnsi"/>
          <w:i/>
          <w:iCs/>
        </w:rPr>
        <w:t>Θ</w:t>
      </w:r>
      <w:r w:rsidR="005A78E4" w:rsidRPr="00D146C9">
        <w:rPr>
          <w:rFonts w:asciiTheme="majorHAnsi" w:hAnsiTheme="majorHAnsi" w:cstheme="minorHAnsi"/>
          <w:i/>
          <w:iCs/>
          <w:vertAlign w:val="subscript"/>
        </w:rPr>
        <w:t>1</w:t>
      </w:r>
      <w:r w:rsidR="005A78E4" w:rsidRPr="00D146C9">
        <w:rPr>
          <w:rFonts w:asciiTheme="majorHAnsi" w:hAnsiTheme="majorHAnsi" w:cstheme="minorHAnsi"/>
          <w:i/>
          <w:iCs/>
        </w:rPr>
        <w:t>*</w:t>
      </w:r>
      <w:r w:rsidRPr="00D53CE9">
        <w:rPr>
          <w:rFonts w:cstheme="minorHAnsi"/>
        </w:rPr>
        <w:t xml:space="preserve"> в качестве приближенного значения </w:t>
      </w:r>
      <w:r w:rsidR="005A78E4" w:rsidRPr="00D146C9">
        <w:rPr>
          <w:rFonts w:asciiTheme="majorHAnsi" w:hAnsiTheme="majorHAnsi" w:cstheme="minorHAnsi"/>
          <w:i/>
          <w:iCs/>
        </w:rPr>
        <w:t>Θ</w:t>
      </w:r>
      <w:r w:rsidRPr="00D53CE9">
        <w:rPr>
          <w:rFonts w:cstheme="minorHAnsi"/>
        </w:rPr>
        <w:t>, мы допустили бы большую ошибку.</w:t>
      </w:r>
    </w:p>
    <w:p w14:paraId="5D4764A9" w14:textId="1187CBBF" w:rsidR="00826FEB" w:rsidRPr="00D53CE9" w:rsidRDefault="00826FEB" w:rsidP="00826FEB">
      <w:pPr>
        <w:spacing w:line="240" w:lineRule="auto"/>
        <w:rPr>
          <w:rFonts w:cstheme="minorHAnsi"/>
        </w:rPr>
      </w:pPr>
      <w:r w:rsidRPr="005A78E4">
        <w:rPr>
          <w:rFonts w:cstheme="minorHAnsi"/>
          <w:i/>
          <w:iCs/>
        </w:rPr>
        <w:t>Эффективной</w:t>
      </w:r>
      <w:r w:rsidRPr="00D53CE9">
        <w:rPr>
          <w:rFonts w:cstheme="minorHAnsi"/>
        </w:rPr>
        <w:t xml:space="preserve"> называют статистическую оценку, которая (при заданном объеме выборки </w:t>
      </w:r>
      <w:r w:rsidR="005A78E4" w:rsidRPr="005A78E4">
        <w:rPr>
          <w:rFonts w:asciiTheme="majorHAnsi" w:hAnsiTheme="majorHAnsi" w:cstheme="minorHAnsi"/>
          <w:i/>
          <w:iCs/>
          <w:lang w:val="en-US"/>
        </w:rPr>
        <w:t>n</w:t>
      </w:r>
      <w:r w:rsidRPr="00D53CE9">
        <w:rPr>
          <w:rFonts w:cstheme="minorHAnsi"/>
        </w:rPr>
        <w:t>) имеет наименьшую возможную дисперсию.</w:t>
      </w:r>
    </w:p>
    <w:p w14:paraId="336F0AD8" w14:textId="625A0790" w:rsidR="00826FEB" w:rsidRPr="00D53CE9" w:rsidRDefault="00826FEB" w:rsidP="00826FEB">
      <w:pPr>
        <w:spacing w:line="240" w:lineRule="auto"/>
        <w:rPr>
          <w:rFonts w:cstheme="minorHAnsi"/>
        </w:rPr>
      </w:pPr>
      <w:r w:rsidRPr="005A78E4">
        <w:rPr>
          <w:rFonts w:cstheme="minorHAnsi"/>
          <w:i/>
          <w:iCs/>
        </w:rPr>
        <w:t>Состоятельной</w:t>
      </w:r>
      <w:r w:rsidRPr="00D53CE9">
        <w:rPr>
          <w:rFonts w:cstheme="minorHAnsi"/>
        </w:rPr>
        <w:t xml:space="preserve"> называют статистическую оценку, которая при </w:t>
      </w:r>
      <w:r w:rsidR="005A78E4" w:rsidRPr="005A78E4">
        <w:rPr>
          <w:rFonts w:asciiTheme="majorHAnsi" w:hAnsiTheme="majorHAnsi" w:cstheme="minorHAnsi"/>
          <w:i/>
          <w:iCs/>
        </w:rPr>
        <w:t>n → ∞</w:t>
      </w:r>
      <w:r w:rsidR="005A78E4" w:rsidRPr="005A78E4">
        <w:rPr>
          <w:rFonts w:cstheme="minorHAnsi"/>
        </w:rPr>
        <w:t xml:space="preserve"> </w:t>
      </w:r>
      <w:r w:rsidRPr="00D53CE9">
        <w:rPr>
          <w:rFonts w:cstheme="minorHAnsi"/>
        </w:rPr>
        <w:t xml:space="preserve">стремится по вероятности к оцениваемому параметру. Например, если дисперсия несмещенной оценки при </w:t>
      </w:r>
      <w:r w:rsidR="005A78E4" w:rsidRPr="005A78E4">
        <w:rPr>
          <w:rFonts w:asciiTheme="majorHAnsi" w:hAnsiTheme="majorHAnsi" w:cstheme="minorHAnsi"/>
          <w:i/>
          <w:iCs/>
        </w:rPr>
        <w:t>n → ∞</w:t>
      </w:r>
      <w:r w:rsidR="005A78E4" w:rsidRPr="005A78E4">
        <w:rPr>
          <w:rFonts w:cstheme="minorHAnsi"/>
        </w:rPr>
        <w:t xml:space="preserve"> </w:t>
      </w:r>
      <w:r w:rsidRPr="00D53CE9">
        <w:rPr>
          <w:rFonts w:cstheme="minorHAnsi"/>
        </w:rPr>
        <w:t>стремится к нулю, то такая оценка оказывается и состоятельной.</w:t>
      </w:r>
    </w:p>
    <w:p w14:paraId="566C487F" w14:textId="55A9288B" w:rsidR="00826FEB" w:rsidRPr="00D53CE9" w:rsidRDefault="005A78E4" w:rsidP="00826FEB">
      <w:pPr>
        <w:spacing w:line="240" w:lineRule="auto"/>
        <w:rPr>
          <w:rFonts w:cstheme="minorHAnsi"/>
        </w:rPr>
      </w:pPr>
      <w:r>
        <w:rPr>
          <w:rFonts w:cstheme="minorHAnsi"/>
        </w:rPr>
        <w:t>Е</w:t>
      </w:r>
      <w:r w:rsidR="00826FEB" w:rsidRPr="00D53CE9">
        <w:rPr>
          <w:rFonts w:cstheme="minorHAnsi"/>
        </w:rPr>
        <w:t xml:space="preserve">сли по нескольким выборкам достаточно большого объема из одной и той же генеральной совокупности будут найдены выборочные средние, то они будут приближенно равны между собой. В этом состоит свойство </w:t>
      </w:r>
      <w:r w:rsidR="00826FEB" w:rsidRPr="005A78E4">
        <w:rPr>
          <w:rFonts w:cstheme="minorHAnsi"/>
          <w:i/>
          <w:iCs/>
        </w:rPr>
        <w:t>устойчивости выборочных средних</w:t>
      </w:r>
      <w:r w:rsidR="00826FEB" w:rsidRPr="00D53CE9">
        <w:rPr>
          <w:rFonts w:cstheme="minorHAnsi"/>
        </w:rPr>
        <w:t>.</w:t>
      </w:r>
    </w:p>
    <w:p w14:paraId="6A817007" w14:textId="12847C46" w:rsidR="00826FEB" w:rsidRPr="00D53CE9" w:rsidRDefault="00826FEB" w:rsidP="005A78E4">
      <w:pPr>
        <w:pStyle w:val="5"/>
      </w:pPr>
      <w:r w:rsidRPr="00D53CE9">
        <w:t>Групповая, внутригрупповая, межгрупповая и общая дисперсии</w:t>
      </w:r>
    </w:p>
    <w:p w14:paraId="02B3BE8C" w14:textId="38377D64" w:rsidR="00826FEB" w:rsidRPr="00D53CE9" w:rsidRDefault="00826FEB" w:rsidP="00826FEB">
      <w:pPr>
        <w:spacing w:line="240" w:lineRule="auto"/>
        <w:rPr>
          <w:rFonts w:cstheme="minorHAnsi"/>
        </w:rPr>
      </w:pPr>
      <w:r w:rsidRPr="00D53CE9">
        <w:rPr>
          <w:rFonts w:cstheme="minorHAnsi"/>
        </w:rPr>
        <w:t xml:space="preserve">Допустим, что все значения количественного признака </w:t>
      </w:r>
      <w:r w:rsidRPr="00846AE8">
        <w:rPr>
          <w:rFonts w:asciiTheme="majorHAnsi" w:hAnsiTheme="majorHAnsi" w:cstheme="minorHAnsi"/>
          <w:i/>
          <w:iCs/>
        </w:rPr>
        <w:t>X</w:t>
      </w:r>
      <w:r w:rsidRPr="00D53CE9">
        <w:rPr>
          <w:rFonts w:cstheme="minorHAnsi"/>
        </w:rPr>
        <w:t xml:space="preserve"> совокупности, безразлично — генеральной или выборочной, разбиты на </w:t>
      </w:r>
      <w:r w:rsidRPr="00846AE8">
        <w:rPr>
          <w:rFonts w:asciiTheme="majorHAnsi" w:hAnsiTheme="majorHAnsi" w:cstheme="minorHAnsi"/>
          <w:i/>
          <w:iCs/>
        </w:rPr>
        <w:t>k</w:t>
      </w:r>
      <w:r w:rsidRPr="00D53CE9">
        <w:rPr>
          <w:rFonts w:cstheme="minorHAnsi"/>
        </w:rPr>
        <w:t xml:space="preserve"> групп. Рассматривая каждую группу как самостоятельную совокупность, можно найти групповую среднюю и дисперсию значений признака, принадлежащих группе, относительно групповой средней.</w:t>
      </w:r>
    </w:p>
    <w:p w14:paraId="44A1B9F4" w14:textId="572BE182" w:rsidR="00826FEB" w:rsidRPr="00D53CE9" w:rsidRDefault="00826FEB" w:rsidP="00826FEB">
      <w:pPr>
        <w:spacing w:line="240" w:lineRule="auto"/>
        <w:rPr>
          <w:rFonts w:cstheme="minorHAnsi"/>
        </w:rPr>
      </w:pPr>
      <w:r w:rsidRPr="00846AE8">
        <w:rPr>
          <w:rFonts w:cstheme="minorHAnsi"/>
          <w:i/>
          <w:iCs/>
        </w:rPr>
        <w:t>Групповой дисперсией</w:t>
      </w:r>
      <w:r w:rsidRPr="00D53CE9">
        <w:rPr>
          <w:rFonts w:cstheme="minorHAnsi"/>
        </w:rPr>
        <w:t xml:space="preserve"> называют дисперсию значений признака, принадлежащих группе, относительно групповой средней</w:t>
      </w:r>
    </w:p>
    <w:p w14:paraId="4E79AF1B" w14:textId="28A7DDAB" w:rsidR="00846AE8" w:rsidRPr="00940EC0" w:rsidRDefault="005832F1" w:rsidP="00846AE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r>
                <w:rPr>
                  <w:rFonts w:ascii="Cambria Math" w:hAnsi="Cambria Math"/>
                </w:rPr>
                <m:t>гр</m:t>
              </m:r>
            </m:sub>
          </m:sSub>
          <m:r>
            <w:rPr>
              <w:rFonts w:ascii="Cambria Math" w:hAnsi="Cambria Math"/>
              <w:lang w:val="en-US"/>
            </w:rPr>
            <m: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j</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e>
              </m:nary>
            </m:num>
            <m:den>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den>
          </m:f>
        </m:oMath>
      </m:oMathPara>
    </w:p>
    <w:p w14:paraId="23B9BF34" w14:textId="117EDEB2" w:rsidR="00826FEB" w:rsidRPr="00D53CE9" w:rsidRDefault="00826FEB" w:rsidP="00826FEB">
      <w:pPr>
        <w:spacing w:line="240" w:lineRule="auto"/>
        <w:rPr>
          <w:rFonts w:cstheme="minorHAnsi"/>
        </w:rPr>
      </w:pPr>
      <w:r w:rsidRPr="00D53CE9">
        <w:rPr>
          <w:rFonts w:cstheme="minorHAnsi"/>
        </w:rPr>
        <w:t xml:space="preserve">где </w:t>
      </w:r>
      <w:r w:rsidR="00846AE8" w:rsidRPr="00846AE8">
        <w:rPr>
          <w:rFonts w:asciiTheme="majorHAnsi" w:hAnsiTheme="majorHAnsi" w:cstheme="minorHAnsi"/>
          <w:i/>
          <w:iCs/>
          <w:lang w:val="en-US"/>
        </w:rPr>
        <w:t>n</w:t>
      </w:r>
      <w:r w:rsidR="00846AE8" w:rsidRPr="00846AE8">
        <w:rPr>
          <w:rFonts w:asciiTheme="majorHAnsi" w:hAnsiTheme="majorHAnsi" w:cstheme="minorHAnsi"/>
          <w:i/>
          <w:iCs/>
          <w:vertAlign w:val="subscript"/>
          <w:lang w:val="en-US"/>
        </w:rPr>
        <w:t>i</w:t>
      </w:r>
      <w:r w:rsidRPr="00D53CE9">
        <w:rPr>
          <w:rFonts w:cstheme="minorHAnsi"/>
        </w:rPr>
        <w:t xml:space="preserve"> </w:t>
      </w:r>
      <w:r w:rsidR="00846AE8" w:rsidRPr="00846AE8">
        <w:rPr>
          <w:rFonts w:cstheme="minorHAnsi"/>
        </w:rPr>
        <w:t>–</w:t>
      </w:r>
      <w:r w:rsidRPr="00D53CE9">
        <w:rPr>
          <w:rFonts w:cstheme="minorHAnsi"/>
        </w:rPr>
        <w:t xml:space="preserve"> частота значения </w:t>
      </w:r>
      <w:r w:rsidRPr="00846AE8">
        <w:rPr>
          <w:rFonts w:asciiTheme="majorHAnsi" w:hAnsiTheme="majorHAnsi" w:cstheme="minorHAnsi"/>
          <w:i/>
          <w:iCs/>
        </w:rPr>
        <w:t>х</w:t>
      </w:r>
      <w:r w:rsidR="00846AE8" w:rsidRPr="00846AE8">
        <w:rPr>
          <w:rFonts w:asciiTheme="majorHAnsi" w:hAnsiTheme="majorHAnsi" w:cstheme="minorHAnsi"/>
          <w:i/>
          <w:iCs/>
          <w:vertAlign w:val="subscript"/>
          <w:lang w:val="en-US"/>
        </w:rPr>
        <w:t>i</w:t>
      </w:r>
      <w:r w:rsidRPr="00D53CE9">
        <w:rPr>
          <w:rFonts w:cstheme="minorHAnsi"/>
        </w:rPr>
        <w:t xml:space="preserve">, </w:t>
      </w:r>
      <w:r w:rsidRPr="00846AE8">
        <w:rPr>
          <w:rFonts w:asciiTheme="majorHAnsi" w:hAnsiTheme="majorHAnsi" w:cstheme="minorHAnsi"/>
          <w:i/>
          <w:iCs/>
        </w:rPr>
        <w:t>j</w:t>
      </w:r>
      <w:r w:rsidRPr="00D53CE9">
        <w:rPr>
          <w:rFonts w:cstheme="minorHAnsi"/>
        </w:rPr>
        <w:t xml:space="preserve"> </w:t>
      </w:r>
      <w:r w:rsidR="00846AE8" w:rsidRPr="00846AE8">
        <w:rPr>
          <w:rFonts w:cstheme="minorHAnsi"/>
        </w:rPr>
        <w:t>–</w:t>
      </w:r>
      <w:r w:rsidRPr="00D53CE9">
        <w:rPr>
          <w:rFonts w:cstheme="minorHAnsi"/>
        </w:rPr>
        <w:t xml:space="preserve"> номер группы; </w:t>
      </w:r>
      <w:r w:rsidR="00846AE8" w:rsidRPr="00846AE8">
        <w:rPr>
          <w:rFonts w:asciiTheme="majorHAnsi" w:hAnsiTheme="majorHAnsi" w:cstheme="minorHAnsi"/>
          <w:i/>
          <w:iCs/>
          <w:lang w:val="en-US"/>
        </w:rPr>
        <w:t>x</w:t>
      </w:r>
      <w:r w:rsidR="00846AE8" w:rsidRPr="00846AE8">
        <w:rPr>
          <w:rFonts w:asciiTheme="majorHAnsi" w:hAnsiTheme="majorHAnsi" w:cstheme="minorHAnsi"/>
          <w:i/>
          <w:iCs/>
        </w:rPr>
        <w:t>̅</w:t>
      </w:r>
      <w:r w:rsidR="00846AE8" w:rsidRPr="00846AE8">
        <w:rPr>
          <w:rFonts w:asciiTheme="majorHAnsi" w:hAnsiTheme="majorHAnsi" w:cstheme="minorHAnsi"/>
          <w:i/>
          <w:iCs/>
          <w:vertAlign w:val="subscript"/>
          <w:lang w:val="en-US"/>
        </w:rPr>
        <w:t>j</w:t>
      </w:r>
      <w:r w:rsidR="00846AE8" w:rsidRPr="00846AE8">
        <w:rPr>
          <w:rFonts w:cstheme="minorHAnsi"/>
        </w:rPr>
        <w:t xml:space="preserve"> –</w:t>
      </w:r>
      <w:r w:rsidRPr="00D53CE9">
        <w:rPr>
          <w:rFonts w:cstheme="minorHAnsi"/>
        </w:rPr>
        <w:t xml:space="preserve"> групповая средняя группы </w:t>
      </w:r>
      <w:r w:rsidR="00846AE8" w:rsidRPr="00846AE8">
        <w:rPr>
          <w:rFonts w:asciiTheme="majorHAnsi" w:hAnsiTheme="majorHAnsi" w:cstheme="minorHAnsi"/>
          <w:i/>
          <w:iCs/>
        </w:rPr>
        <w:t>j</w:t>
      </w:r>
      <w:r w:rsidRPr="00D53CE9">
        <w:rPr>
          <w:rFonts w:cstheme="minorHAnsi"/>
        </w:rPr>
        <w:t xml:space="preserve">; </w:t>
      </w:r>
      <w:r w:rsidR="00846AE8" w:rsidRPr="00846AE8">
        <w:rPr>
          <w:rFonts w:asciiTheme="majorHAnsi" w:hAnsiTheme="majorHAnsi" w:cstheme="minorHAnsi"/>
          <w:i/>
          <w:iCs/>
          <w:lang w:val="en-US"/>
        </w:rPr>
        <w:t>N</w:t>
      </w:r>
      <w:r w:rsidR="00846AE8" w:rsidRPr="00846AE8">
        <w:rPr>
          <w:rFonts w:asciiTheme="majorHAnsi" w:hAnsiTheme="majorHAnsi" w:cstheme="minorHAnsi"/>
          <w:i/>
          <w:iCs/>
          <w:vertAlign w:val="subscript"/>
          <w:lang w:val="en-US"/>
        </w:rPr>
        <w:t>j</w:t>
      </w:r>
      <w:r w:rsidR="00846AE8" w:rsidRPr="00846AE8">
        <w:rPr>
          <w:rFonts w:asciiTheme="majorHAnsi" w:hAnsiTheme="majorHAnsi" w:cstheme="minorHAnsi"/>
          <w:i/>
          <w:iCs/>
        </w:rPr>
        <w:t xml:space="preserve"> = </w:t>
      </w:r>
      <w:r w:rsidR="00846AE8" w:rsidRPr="00846AE8">
        <w:rPr>
          <w:rFonts w:asciiTheme="majorHAnsi" w:hAnsiTheme="majorHAnsi" w:cstheme="minorHAnsi"/>
          <w:i/>
          <w:iCs/>
          <w:lang w:val="en-US"/>
        </w:rPr>
        <w:t>Σn</w:t>
      </w:r>
      <w:r w:rsidR="00846AE8" w:rsidRPr="00846AE8">
        <w:rPr>
          <w:rFonts w:asciiTheme="majorHAnsi" w:hAnsiTheme="majorHAnsi" w:cstheme="minorHAnsi"/>
          <w:i/>
          <w:iCs/>
          <w:vertAlign w:val="subscript"/>
          <w:lang w:val="en-US"/>
        </w:rPr>
        <w:t>i</w:t>
      </w:r>
      <w:r w:rsidRPr="00D53CE9">
        <w:rPr>
          <w:rFonts w:cstheme="minorHAnsi"/>
        </w:rPr>
        <w:t xml:space="preserve"> </w:t>
      </w:r>
      <w:r w:rsidR="00846AE8" w:rsidRPr="00846AE8">
        <w:rPr>
          <w:rFonts w:cstheme="minorHAnsi"/>
        </w:rPr>
        <w:t>–</w:t>
      </w:r>
      <w:r w:rsidRPr="00D53CE9">
        <w:rPr>
          <w:rFonts w:cstheme="minorHAnsi"/>
        </w:rPr>
        <w:t xml:space="preserve"> объем группы</w:t>
      </w:r>
      <w:r w:rsidR="00846AE8" w:rsidRPr="00846AE8">
        <w:rPr>
          <w:rFonts w:cstheme="minorHAnsi"/>
        </w:rPr>
        <w:t xml:space="preserve"> </w:t>
      </w:r>
      <w:r w:rsidR="00846AE8" w:rsidRPr="00846AE8">
        <w:rPr>
          <w:rFonts w:asciiTheme="majorHAnsi" w:hAnsiTheme="majorHAnsi" w:cstheme="minorHAnsi"/>
          <w:i/>
          <w:iCs/>
        </w:rPr>
        <w:t>j</w:t>
      </w:r>
      <w:r w:rsidRPr="00D53CE9">
        <w:rPr>
          <w:rFonts w:cstheme="minorHAnsi"/>
        </w:rPr>
        <w:t>.</w:t>
      </w:r>
    </w:p>
    <w:p w14:paraId="29AA73FF" w14:textId="77777777" w:rsidR="00826FEB" w:rsidRPr="00D53CE9" w:rsidRDefault="00826FEB" w:rsidP="00826FEB">
      <w:pPr>
        <w:spacing w:line="240" w:lineRule="auto"/>
        <w:rPr>
          <w:rFonts w:cstheme="minorHAnsi"/>
        </w:rPr>
      </w:pPr>
      <w:r w:rsidRPr="00D53CE9">
        <w:rPr>
          <w:rFonts w:cstheme="minorHAnsi"/>
        </w:rPr>
        <w:lastRenderedPageBreak/>
        <w:t>Зная дисперсию каждой группы, можно найти их среднюю арифметическую.</w:t>
      </w:r>
    </w:p>
    <w:p w14:paraId="0B30B9E2" w14:textId="328E5808" w:rsidR="00826FEB" w:rsidRPr="00D53CE9" w:rsidRDefault="00826FEB" w:rsidP="00826FEB">
      <w:pPr>
        <w:spacing w:line="240" w:lineRule="auto"/>
        <w:rPr>
          <w:rFonts w:cstheme="minorHAnsi"/>
        </w:rPr>
      </w:pPr>
      <w:r w:rsidRPr="00846AE8">
        <w:rPr>
          <w:rFonts w:cstheme="minorHAnsi"/>
          <w:i/>
          <w:iCs/>
        </w:rPr>
        <w:t>Внутригрупповой дисперсией</w:t>
      </w:r>
      <w:r w:rsidRPr="00D53CE9">
        <w:rPr>
          <w:rFonts w:cstheme="minorHAnsi"/>
        </w:rPr>
        <w:t xml:space="preserve"> называют среднюю арифметическую дисперсий, взвешенную по объемам групп:</w:t>
      </w:r>
    </w:p>
    <w:p w14:paraId="0E7C24B4" w14:textId="6FEA4865" w:rsidR="00846AE8" w:rsidRPr="00940EC0" w:rsidRDefault="005832F1" w:rsidP="00846AE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D</m:t>
              </m:r>
            </m:e>
            <m:sub>
              <m:r>
                <w:rPr>
                  <w:rFonts w:ascii="Cambria Math" w:hAnsi="Cambria Math"/>
                </w:rPr>
                <m:t>внгр</m:t>
              </m:r>
            </m:sub>
          </m:sSub>
          <m:r>
            <w:rPr>
              <w:rFonts w:ascii="Cambria Math" w:hAnsi="Cambria Math"/>
              <w:lang w:val="en-US"/>
            </w:rPr>
            <m: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j</m:t>
                      </m:r>
                      <m:r>
                        <w:rPr>
                          <w:rFonts w:ascii="Cambria Math" w:hAnsi="Cambria Math"/>
                        </w:rPr>
                        <m:t>гр</m:t>
                      </m:r>
                    </m:sub>
                  </m:sSub>
                </m:e>
              </m:nary>
            </m:num>
            <m:den>
              <m:r>
                <w:rPr>
                  <w:rFonts w:ascii="Cambria Math" w:hAnsi="Cambria Math"/>
                  <w:lang w:val="en-US"/>
                </w:rPr>
                <m:t>n</m:t>
              </m:r>
            </m:den>
          </m:f>
        </m:oMath>
      </m:oMathPara>
    </w:p>
    <w:p w14:paraId="4BFA008C" w14:textId="0EA84514" w:rsidR="00826FEB" w:rsidRPr="00D53CE9" w:rsidRDefault="00826FEB" w:rsidP="00826FEB">
      <w:pPr>
        <w:spacing w:line="240" w:lineRule="auto"/>
        <w:rPr>
          <w:rFonts w:cstheme="minorHAnsi"/>
        </w:rPr>
      </w:pPr>
      <w:r w:rsidRPr="00D53CE9">
        <w:rPr>
          <w:rFonts w:cstheme="minorHAnsi"/>
        </w:rPr>
        <w:t xml:space="preserve">где </w:t>
      </w:r>
      <w:r w:rsidR="00846AE8" w:rsidRPr="00846AE8">
        <w:rPr>
          <w:rFonts w:asciiTheme="majorHAnsi" w:hAnsiTheme="majorHAnsi" w:cstheme="minorHAnsi"/>
          <w:i/>
          <w:iCs/>
          <w:lang w:val="en-US"/>
        </w:rPr>
        <w:t>N</w:t>
      </w:r>
      <w:r w:rsidR="00846AE8" w:rsidRPr="00846AE8">
        <w:rPr>
          <w:rFonts w:asciiTheme="majorHAnsi" w:hAnsiTheme="majorHAnsi" w:cstheme="minorHAnsi"/>
          <w:i/>
          <w:iCs/>
          <w:vertAlign w:val="subscript"/>
          <w:lang w:val="en-US"/>
        </w:rPr>
        <w:t>j</w:t>
      </w:r>
      <w:r w:rsidR="00846AE8" w:rsidRPr="00D53CE9">
        <w:rPr>
          <w:rFonts w:cstheme="minorHAnsi"/>
        </w:rPr>
        <w:t xml:space="preserve"> </w:t>
      </w:r>
      <w:r w:rsidR="00846AE8" w:rsidRPr="00846AE8">
        <w:rPr>
          <w:rFonts w:cstheme="minorHAnsi"/>
        </w:rPr>
        <w:t>–</w:t>
      </w:r>
      <w:r w:rsidR="00846AE8" w:rsidRPr="00D53CE9">
        <w:rPr>
          <w:rFonts w:cstheme="minorHAnsi"/>
        </w:rPr>
        <w:t xml:space="preserve"> объем группы</w:t>
      </w:r>
      <w:r w:rsidR="00846AE8" w:rsidRPr="00846AE8">
        <w:rPr>
          <w:rFonts w:cstheme="minorHAnsi"/>
        </w:rPr>
        <w:t xml:space="preserve"> </w:t>
      </w:r>
      <w:r w:rsidR="00846AE8" w:rsidRPr="00846AE8">
        <w:rPr>
          <w:rFonts w:asciiTheme="majorHAnsi" w:hAnsiTheme="majorHAnsi" w:cstheme="minorHAnsi"/>
          <w:i/>
          <w:iCs/>
        </w:rPr>
        <w:t>j</w:t>
      </w:r>
      <w:r w:rsidR="00846AE8" w:rsidRPr="00846AE8">
        <w:rPr>
          <w:rFonts w:cstheme="minorHAnsi"/>
        </w:rPr>
        <w:t xml:space="preserve">, </w:t>
      </w:r>
      <w:r w:rsidR="00846AE8" w:rsidRPr="00846AE8">
        <w:rPr>
          <w:rFonts w:asciiTheme="majorHAnsi" w:hAnsiTheme="majorHAnsi" w:cstheme="minorHAnsi"/>
          <w:i/>
          <w:iCs/>
          <w:lang w:val="en-US"/>
        </w:rPr>
        <w:t>n</w:t>
      </w:r>
      <w:r w:rsidRPr="00846AE8">
        <w:rPr>
          <w:rFonts w:asciiTheme="majorHAnsi" w:hAnsiTheme="majorHAnsi" w:cstheme="minorHAnsi"/>
          <w:i/>
          <w:iCs/>
        </w:rPr>
        <w:t xml:space="preserve"> = </w:t>
      </w:r>
      <w:r w:rsidR="00846AE8" w:rsidRPr="00846AE8">
        <w:rPr>
          <w:rFonts w:asciiTheme="majorHAnsi" w:hAnsiTheme="majorHAnsi" w:cstheme="minorHAnsi"/>
          <w:i/>
          <w:iCs/>
        </w:rPr>
        <w:t>Σ</w:t>
      </w:r>
      <w:r w:rsidR="00846AE8" w:rsidRPr="00846AE8">
        <w:rPr>
          <w:rFonts w:asciiTheme="majorHAnsi" w:hAnsiTheme="majorHAnsi" w:cstheme="minorHAnsi"/>
          <w:i/>
          <w:iCs/>
          <w:lang w:val="en-US"/>
        </w:rPr>
        <w:t>N</w:t>
      </w:r>
      <w:r w:rsidR="00846AE8" w:rsidRPr="00846AE8">
        <w:rPr>
          <w:rFonts w:asciiTheme="majorHAnsi" w:hAnsiTheme="majorHAnsi" w:cstheme="minorHAnsi"/>
          <w:i/>
          <w:iCs/>
          <w:vertAlign w:val="subscript"/>
          <w:lang w:val="en-US"/>
        </w:rPr>
        <w:t>j</w:t>
      </w:r>
      <w:r w:rsidR="00846AE8" w:rsidRPr="00846AE8">
        <w:rPr>
          <w:rFonts w:cstheme="minorHAnsi"/>
        </w:rPr>
        <w:t xml:space="preserve"> –</w:t>
      </w:r>
      <w:r w:rsidRPr="00D53CE9">
        <w:rPr>
          <w:rFonts w:cstheme="minorHAnsi"/>
        </w:rPr>
        <w:t xml:space="preserve"> объем всей совокупности.</w:t>
      </w:r>
    </w:p>
    <w:p w14:paraId="45A4A602" w14:textId="77777777" w:rsidR="00826FEB" w:rsidRPr="00D53CE9" w:rsidRDefault="00826FEB" w:rsidP="00826FEB">
      <w:pPr>
        <w:spacing w:line="240" w:lineRule="auto"/>
        <w:rPr>
          <w:rFonts w:cstheme="minorHAnsi"/>
        </w:rPr>
      </w:pPr>
      <w:r w:rsidRPr="00D53CE9">
        <w:rPr>
          <w:rFonts w:cstheme="minorHAnsi"/>
        </w:rPr>
        <w:t xml:space="preserve">Зная групповые средние и общую среднюю, можно найти дисперсию групповых средних относительно общей средней. </w:t>
      </w:r>
    </w:p>
    <w:p w14:paraId="58817B75" w14:textId="30BA39F6" w:rsidR="00826FEB" w:rsidRPr="00D53CE9" w:rsidRDefault="00826FEB" w:rsidP="00826FEB">
      <w:pPr>
        <w:spacing w:line="240" w:lineRule="auto"/>
        <w:rPr>
          <w:rFonts w:cstheme="minorHAnsi"/>
        </w:rPr>
      </w:pPr>
      <w:r w:rsidRPr="00846AE8">
        <w:rPr>
          <w:rFonts w:cstheme="minorHAnsi"/>
          <w:i/>
          <w:iCs/>
        </w:rPr>
        <w:t>Межгрупповой дисперсией</w:t>
      </w:r>
      <w:r w:rsidRPr="00D53CE9">
        <w:rPr>
          <w:rFonts w:cstheme="minorHAnsi"/>
        </w:rPr>
        <w:t xml:space="preserve"> называют дисперсию групповых средних относительно общей средней:</w:t>
      </w:r>
    </w:p>
    <w:p w14:paraId="732F2824" w14:textId="00DFF4E5" w:rsidR="00846AE8" w:rsidRPr="00940EC0" w:rsidRDefault="005832F1" w:rsidP="00846AE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16.3</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D</m:t>
              </m:r>
            </m:e>
            <m:sub>
              <m:r>
                <w:rPr>
                  <w:rFonts w:ascii="Cambria Math" w:hAnsi="Cambria Math"/>
                </w:rPr>
                <m:t>межгр</m:t>
              </m:r>
            </m:sub>
          </m:sSub>
          <m:r>
            <w:rPr>
              <w:rFonts w:ascii="Cambria Math" w:hAnsi="Cambria Math"/>
              <w:lang w:val="en-US"/>
            </w:rPr>
            <m: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j</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j</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e>
              </m:nary>
            </m:num>
            <m:den>
              <m:r>
                <w:rPr>
                  <w:rFonts w:ascii="Cambria Math" w:hAnsi="Cambria Math"/>
                  <w:lang w:val="en-US"/>
                </w:rPr>
                <m:t>n</m:t>
              </m:r>
            </m:den>
          </m:f>
        </m:oMath>
      </m:oMathPara>
    </w:p>
    <w:p w14:paraId="55052DA9" w14:textId="69D1D7F0" w:rsidR="00826FEB" w:rsidRPr="00D53CE9" w:rsidRDefault="00826FEB" w:rsidP="00826FEB">
      <w:pPr>
        <w:spacing w:line="240" w:lineRule="auto"/>
        <w:rPr>
          <w:rFonts w:cstheme="minorHAnsi"/>
        </w:rPr>
      </w:pPr>
      <w:r w:rsidRPr="00D53CE9">
        <w:rPr>
          <w:rFonts w:cstheme="minorHAnsi"/>
        </w:rPr>
        <w:t xml:space="preserve">где </w:t>
      </w:r>
      <w:r w:rsidR="004959E0" w:rsidRPr="00846AE8">
        <w:rPr>
          <w:rFonts w:asciiTheme="majorHAnsi" w:hAnsiTheme="majorHAnsi" w:cstheme="minorHAnsi"/>
          <w:i/>
          <w:iCs/>
          <w:lang w:val="en-US"/>
        </w:rPr>
        <w:t>x</w:t>
      </w:r>
      <w:r w:rsidR="004959E0" w:rsidRPr="00846AE8">
        <w:rPr>
          <w:rFonts w:asciiTheme="majorHAnsi" w:hAnsiTheme="majorHAnsi" w:cstheme="minorHAnsi"/>
          <w:i/>
          <w:iCs/>
        </w:rPr>
        <w:t>̅</w:t>
      </w:r>
      <w:r w:rsidR="004959E0" w:rsidRPr="00846AE8">
        <w:rPr>
          <w:rFonts w:asciiTheme="majorHAnsi" w:hAnsiTheme="majorHAnsi" w:cstheme="minorHAnsi"/>
          <w:i/>
          <w:iCs/>
          <w:vertAlign w:val="subscript"/>
          <w:lang w:val="en-US"/>
        </w:rPr>
        <w:t>j</w:t>
      </w:r>
      <w:r w:rsidR="004959E0" w:rsidRPr="00846AE8">
        <w:rPr>
          <w:rFonts w:cstheme="minorHAnsi"/>
        </w:rPr>
        <w:t xml:space="preserve"> –</w:t>
      </w:r>
      <w:r w:rsidR="004959E0" w:rsidRPr="00D53CE9">
        <w:rPr>
          <w:rFonts w:cstheme="minorHAnsi"/>
        </w:rPr>
        <w:t xml:space="preserve"> групповая средняя группы </w:t>
      </w:r>
      <w:r w:rsidR="004959E0" w:rsidRPr="00846AE8">
        <w:rPr>
          <w:rFonts w:asciiTheme="majorHAnsi" w:hAnsiTheme="majorHAnsi" w:cstheme="minorHAnsi"/>
          <w:i/>
          <w:iCs/>
        </w:rPr>
        <w:t>j</w:t>
      </w:r>
      <w:r w:rsidR="004959E0" w:rsidRPr="004959E0">
        <w:rPr>
          <w:rFonts w:cstheme="minorHAnsi"/>
        </w:rPr>
        <w:t xml:space="preserve">; </w:t>
      </w:r>
      <w:r w:rsidR="004959E0" w:rsidRPr="00846AE8">
        <w:rPr>
          <w:rFonts w:asciiTheme="majorHAnsi" w:hAnsiTheme="majorHAnsi" w:cstheme="minorHAnsi"/>
          <w:i/>
          <w:iCs/>
          <w:lang w:val="en-US"/>
        </w:rPr>
        <w:t>N</w:t>
      </w:r>
      <w:r w:rsidR="004959E0" w:rsidRPr="00846AE8">
        <w:rPr>
          <w:rFonts w:asciiTheme="majorHAnsi" w:hAnsiTheme="majorHAnsi" w:cstheme="minorHAnsi"/>
          <w:i/>
          <w:iCs/>
          <w:vertAlign w:val="subscript"/>
          <w:lang w:val="en-US"/>
        </w:rPr>
        <w:t>j</w:t>
      </w:r>
      <w:r w:rsidR="004959E0" w:rsidRPr="00D53CE9">
        <w:rPr>
          <w:rFonts w:cstheme="minorHAnsi"/>
        </w:rPr>
        <w:t xml:space="preserve"> </w:t>
      </w:r>
      <w:r w:rsidR="004959E0" w:rsidRPr="00846AE8">
        <w:rPr>
          <w:rFonts w:cstheme="minorHAnsi"/>
        </w:rPr>
        <w:t>–</w:t>
      </w:r>
      <w:r w:rsidR="004959E0" w:rsidRPr="00D53CE9">
        <w:rPr>
          <w:rFonts w:cstheme="minorHAnsi"/>
        </w:rPr>
        <w:t xml:space="preserve"> объем группы</w:t>
      </w:r>
      <w:r w:rsidR="004959E0" w:rsidRPr="00846AE8">
        <w:rPr>
          <w:rFonts w:cstheme="minorHAnsi"/>
        </w:rPr>
        <w:t xml:space="preserve"> </w:t>
      </w:r>
      <w:r w:rsidR="004959E0" w:rsidRPr="00846AE8">
        <w:rPr>
          <w:rFonts w:asciiTheme="majorHAnsi" w:hAnsiTheme="majorHAnsi" w:cstheme="minorHAnsi"/>
          <w:i/>
          <w:iCs/>
        </w:rPr>
        <w:t>j</w:t>
      </w:r>
      <w:r w:rsidRPr="00D53CE9">
        <w:rPr>
          <w:rFonts w:cstheme="minorHAnsi"/>
        </w:rPr>
        <w:t xml:space="preserve">; </w:t>
      </w:r>
      <w:r w:rsidRPr="004959E0">
        <w:rPr>
          <w:rFonts w:asciiTheme="majorHAnsi" w:hAnsiTheme="majorHAnsi" w:cstheme="minorHAnsi"/>
          <w:i/>
          <w:iCs/>
        </w:rPr>
        <w:t>х</w:t>
      </w:r>
      <w:r w:rsidR="004959E0" w:rsidRPr="004959E0">
        <w:rPr>
          <w:rFonts w:asciiTheme="majorHAnsi" w:hAnsiTheme="majorHAnsi" w:cstheme="minorHAnsi"/>
          <w:i/>
          <w:iCs/>
        </w:rPr>
        <w:t>̅</w:t>
      </w:r>
      <w:r w:rsidR="004959E0" w:rsidRPr="004959E0">
        <w:rPr>
          <w:rFonts w:cstheme="minorHAnsi"/>
        </w:rPr>
        <w:t xml:space="preserve"> – </w:t>
      </w:r>
      <w:r w:rsidRPr="00D53CE9">
        <w:rPr>
          <w:rFonts w:cstheme="minorHAnsi"/>
        </w:rPr>
        <w:t>общая средняя;</w:t>
      </w:r>
      <w:r w:rsidR="004959E0" w:rsidRPr="004959E0">
        <w:rPr>
          <w:rFonts w:cstheme="minorHAnsi"/>
        </w:rPr>
        <w:t xml:space="preserve"> </w:t>
      </w:r>
      <w:r w:rsidR="004959E0" w:rsidRPr="004959E0">
        <w:rPr>
          <w:rFonts w:asciiTheme="majorHAnsi" w:hAnsiTheme="majorHAnsi" w:cstheme="minorHAnsi"/>
          <w:i/>
          <w:iCs/>
          <w:lang w:val="en-US"/>
        </w:rPr>
        <w:t>n</w:t>
      </w:r>
      <w:r w:rsidR="004959E0" w:rsidRPr="004959E0">
        <w:rPr>
          <w:rFonts w:cstheme="minorHAnsi"/>
        </w:rPr>
        <w:t xml:space="preserve"> –</w:t>
      </w:r>
      <w:r w:rsidRPr="00D53CE9">
        <w:rPr>
          <w:rFonts w:cstheme="minorHAnsi"/>
        </w:rPr>
        <w:t xml:space="preserve"> объем всей совокупности.</w:t>
      </w:r>
    </w:p>
    <w:p w14:paraId="7DCF0186" w14:textId="7F02BC3D" w:rsidR="00826FEB" w:rsidRDefault="00826FEB" w:rsidP="00826FEB">
      <w:pPr>
        <w:spacing w:line="240" w:lineRule="auto"/>
        <w:rPr>
          <w:rFonts w:cstheme="minorHAnsi"/>
        </w:rPr>
      </w:pPr>
      <w:r w:rsidRPr="00D53CE9">
        <w:rPr>
          <w:rFonts w:cstheme="minorHAnsi"/>
        </w:rPr>
        <w:t>Общ</w:t>
      </w:r>
      <w:r w:rsidR="004959E0">
        <w:rPr>
          <w:rFonts w:cstheme="minorHAnsi"/>
        </w:rPr>
        <w:t>е</w:t>
      </w:r>
      <w:r w:rsidRPr="00D53CE9">
        <w:rPr>
          <w:rFonts w:cstheme="minorHAnsi"/>
        </w:rPr>
        <w:t>й дисперсией называют дисперсию значений признака всей совокупности относительно общей средней:</w:t>
      </w:r>
    </w:p>
    <w:p w14:paraId="0E00D62E" w14:textId="545E61C0" w:rsidR="004959E0" w:rsidRPr="00940EC0" w:rsidRDefault="005832F1" w:rsidP="004959E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16.4</m:t>
              </m:r>
            </m:e>
          </m:d>
          <m:r>
            <w:rPr>
              <w:rFonts w:ascii="Cambria Math" w:hAnsi="Cambria Math"/>
            </w:rPr>
            <m:t xml:space="preserve"> </m:t>
          </m:r>
          <m:sSub>
            <m:sSubPr>
              <m:ctrlPr>
                <w:rPr>
                  <w:rFonts w:ascii="Cambria Math" w:hAnsi="Cambria Math"/>
                  <w:i/>
                  <w:lang w:val="en-US"/>
                </w:rPr>
              </m:ctrlPr>
            </m:sSubPr>
            <m:e>
              <m:r>
                <w:rPr>
                  <w:rFonts w:ascii="Cambria Math" w:hAnsi="Cambria Math"/>
                  <w:lang w:val="en-US"/>
                </w:rPr>
                <m:t>D</m:t>
              </m:r>
            </m:e>
            <m:sub>
              <m:r>
                <w:rPr>
                  <w:rFonts w:ascii="Cambria Math" w:hAnsi="Cambria Math"/>
                </w:rPr>
                <m:t>общ</m:t>
              </m:r>
            </m:sub>
          </m:sSub>
          <m:r>
            <w:rPr>
              <w:rFonts w:ascii="Cambria Math" w:hAnsi="Cambria Math"/>
              <w:lang w:val="en-US"/>
            </w:rPr>
            <m:t>=</m:t>
          </m:r>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x</m:t>
                      </m:r>
                    </m:e>
                  </m:acc>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e>
              </m:nary>
            </m:num>
            <m:den>
              <m:r>
                <w:rPr>
                  <w:rFonts w:ascii="Cambria Math" w:hAnsi="Cambria Math"/>
                  <w:lang w:val="en-US"/>
                </w:rPr>
                <m:t>n</m:t>
              </m:r>
            </m:den>
          </m:f>
        </m:oMath>
      </m:oMathPara>
    </w:p>
    <w:p w14:paraId="58F36F47" w14:textId="07C9A82E" w:rsidR="004959E0" w:rsidRPr="00D53CE9" w:rsidRDefault="004959E0" w:rsidP="00826FEB">
      <w:pPr>
        <w:spacing w:line="240" w:lineRule="auto"/>
        <w:rPr>
          <w:rFonts w:cstheme="minorHAnsi"/>
        </w:rPr>
      </w:pPr>
      <w:r w:rsidRPr="00D53CE9">
        <w:rPr>
          <w:rFonts w:cstheme="minorHAnsi"/>
        </w:rPr>
        <w:t xml:space="preserve">где </w:t>
      </w:r>
      <w:r w:rsidRPr="00846AE8">
        <w:rPr>
          <w:rFonts w:asciiTheme="majorHAnsi" w:hAnsiTheme="majorHAnsi" w:cstheme="minorHAnsi"/>
          <w:i/>
          <w:iCs/>
          <w:lang w:val="en-US"/>
        </w:rPr>
        <w:t>n</w:t>
      </w:r>
      <w:r w:rsidRPr="00846AE8">
        <w:rPr>
          <w:rFonts w:asciiTheme="majorHAnsi" w:hAnsiTheme="majorHAnsi" w:cstheme="minorHAnsi"/>
          <w:i/>
          <w:iCs/>
          <w:vertAlign w:val="subscript"/>
          <w:lang w:val="en-US"/>
        </w:rPr>
        <w:t>i</w:t>
      </w:r>
      <w:r w:rsidRPr="00D53CE9">
        <w:rPr>
          <w:rFonts w:cstheme="minorHAnsi"/>
        </w:rPr>
        <w:t xml:space="preserve"> </w:t>
      </w:r>
      <w:r w:rsidRPr="00846AE8">
        <w:rPr>
          <w:rFonts w:cstheme="minorHAnsi"/>
        </w:rPr>
        <w:t>–</w:t>
      </w:r>
      <w:r w:rsidRPr="00D53CE9">
        <w:rPr>
          <w:rFonts w:cstheme="minorHAnsi"/>
        </w:rPr>
        <w:t xml:space="preserve"> частота значения </w:t>
      </w:r>
      <w:r w:rsidRPr="00846AE8">
        <w:rPr>
          <w:rFonts w:asciiTheme="majorHAnsi" w:hAnsiTheme="majorHAnsi" w:cstheme="minorHAnsi"/>
          <w:i/>
          <w:iCs/>
        </w:rPr>
        <w:t>х</w:t>
      </w:r>
      <w:r w:rsidRPr="00846AE8">
        <w:rPr>
          <w:rFonts w:asciiTheme="majorHAnsi" w:hAnsiTheme="majorHAnsi" w:cstheme="minorHAnsi"/>
          <w:i/>
          <w:iCs/>
          <w:vertAlign w:val="subscript"/>
          <w:lang w:val="en-US"/>
        </w:rPr>
        <w:t>i</w:t>
      </w:r>
      <w:r w:rsidRPr="00D53CE9">
        <w:rPr>
          <w:rFonts w:cstheme="minorHAnsi"/>
        </w:rPr>
        <w:t>,</w:t>
      </w:r>
      <w:r w:rsidRPr="004959E0">
        <w:rPr>
          <w:rFonts w:asciiTheme="majorHAnsi" w:hAnsiTheme="majorHAnsi" w:cstheme="minorHAnsi"/>
          <w:i/>
          <w:iCs/>
        </w:rPr>
        <w:t xml:space="preserve"> х̅</w:t>
      </w:r>
      <w:r w:rsidRPr="004959E0">
        <w:rPr>
          <w:rFonts w:cstheme="minorHAnsi"/>
        </w:rPr>
        <w:t xml:space="preserve"> – </w:t>
      </w:r>
      <w:r w:rsidRPr="00D53CE9">
        <w:rPr>
          <w:rFonts w:cstheme="minorHAnsi"/>
        </w:rPr>
        <w:t>общая средняя;</w:t>
      </w:r>
      <w:r w:rsidRPr="004959E0">
        <w:rPr>
          <w:rFonts w:cstheme="minorHAnsi"/>
        </w:rPr>
        <w:t xml:space="preserve"> </w:t>
      </w:r>
      <w:r w:rsidRPr="004959E0">
        <w:rPr>
          <w:rFonts w:asciiTheme="majorHAnsi" w:hAnsiTheme="majorHAnsi" w:cstheme="minorHAnsi"/>
          <w:i/>
          <w:iCs/>
          <w:lang w:val="en-US"/>
        </w:rPr>
        <w:t>n</w:t>
      </w:r>
      <w:r w:rsidRPr="004959E0">
        <w:rPr>
          <w:rFonts w:cstheme="minorHAnsi"/>
        </w:rPr>
        <w:t xml:space="preserve"> –</w:t>
      </w:r>
      <w:r w:rsidRPr="00D53CE9">
        <w:rPr>
          <w:rFonts w:cstheme="minorHAnsi"/>
        </w:rPr>
        <w:t xml:space="preserve"> объем всей совокупности.</w:t>
      </w:r>
    </w:p>
    <w:p w14:paraId="01D94346" w14:textId="7D8E4F8C" w:rsidR="00826FEB" w:rsidRPr="004959E0" w:rsidRDefault="00826FEB" w:rsidP="00826FEB">
      <w:pPr>
        <w:spacing w:line="240" w:lineRule="auto"/>
        <w:rPr>
          <w:rFonts w:cstheme="minorHAnsi"/>
        </w:rPr>
      </w:pPr>
      <w:r w:rsidRPr="00D53CE9">
        <w:rPr>
          <w:rFonts w:cstheme="minorHAnsi"/>
        </w:rPr>
        <w:t>Если совокупность состоит из нескольких групп, то общая дисперсия равна сумме внутригрупповой и межгрупповой дисперсий:</w:t>
      </w:r>
      <w:r w:rsidR="004959E0" w:rsidRPr="004959E0">
        <w:rPr>
          <w:rFonts w:cstheme="minorHAnsi"/>
        </w:rPr>
        <w:t xml:space="preserve"> </w:t>
      </w:r>
      <w:r w:rsidR="004959E0" w:rsidRPr="004959E0">
        <w:rPr>
          <w:rFonts w:asciiTheme="majorHAnsi" w:hAnsiTheme="majorHAnsi" w:cstheme="minorHAnsi"/>
          <w:i/>
          <w:iCs/>
          <w:lang w:val="en-US"/>
        </w:rPr>
        <w:t>D</w:t>
      </w:r>
      <w:r w:rsidR="004959E0" w:rsidRPr="004959E0">
        <w:rPr>
          <w:rFonts w:asciiTheme="majorHAnsi" w:hAnsiTheme="majorHAnsi" w:cstheme="minorHAnsi"/>
          <w:i/>
          <w:iCs/>
          <w:vertAlign w:val="subscript"/>
        </w:rPr>
        <w:t>общ</w:t>
      </w:r>
      <w:r w:rsidR="004959E0" w:rsidRPr="004959E0">
        <w:rPr>
          <w:rFonts w:asciiTheme="majorHAnsi" w:hAnsiTheme="majorHAnsi" w:cstheme="minorHAnsi"/>
          <w:i/>
          <w:iCs/>
        </w:rPr>
        <w:t xml:space="preserve"> = </w:t>
      </w:r>
      <w:r w:rsidR="004959E0" w:rsidRPr="004959E0">
        <w:rPr>
          <w:rFonts w:asciiTheme="majorHAnsi" w:hAnsiTheme="majorHAnsi" w:cstheme="minorHAnsi"/>
          <w:i/>
          <w:iCs/>
          <w:lang w:val="en-US"/>
        </w:rPr>
        <w:t>D</w:t>
      </w:r>
      <w:r w:rsidR="004959E0" w:rsidRPr="004959E0">
        <w:rPr>
          <w:rFonts w:asciiTheme="majorHAnsi" w:hAnsiTheme="majorHAnsi" w:cstheme="minorHAnsi"/>
          <w:i/>
          <w:iCs/>
          <w:vertAlign w:val="subscript"/>
        </w:rPr>
        <w:t>внгр</w:t>
      </w:r>
      <w:r w:rsidR="004959E0" w:rsidRPr="004959E0">
        <w:rPr>
          <w:rFonts w:asciiTheme="majorHAnsi" w:hAnsiTheme="majorHAnsi" w:cstheme="minorHAnsi"/>
          <w:i/>
          <w:iCs/>
        </w:rPr>
        <w:t xml:space="preserve"> + </w:t>
      </w:r>
      <w:r w:rsidR="004959E0" w:rsidRPr="004959E0">
        <w:rPr>
          <w:rFonts w:asciiTheme="majorHAnsi" w:hAnsiTheme="majorHAnsi" w:cstheme="minorHAnsi"/>
          <w:i/>
          <w:iCs/>
          <w:lang w:val="en-US"/>
        </w:rPr>
        <w:t>D</w:t>
      </w:r>
      <w:r w:rsidR="004959E0" w:rsidRPr="004959E0">
        <w:rPr>
          <w:rFonts w:asciiTheme="majorHAnsi" w:hAnsiTheme="majorHAnsi" w:cstheme="minorHAnsi"/>
          <w:i/>
          <w:iCs/>
          <w:vertAlign w:val="subscript"/>
        </w:rPr>
        <w:t>межгр</w:t>
      </w:r>
      <w:r w:rsidR="004959E0">
        <w:rPr>
          <w:rFonts w:cstheme="minorHAnsi"/>
        </w:rPr>
        <w:t>.</w:t>
      </w:r>
    </w:p>
    <w:p w14:paraId="271953C6" w14:textId="64AF5F21" w:rsidR="00826FEB" w:rsidRPr="00D53CE9" w:rsidRDefault="00826FEB" w:rsidP="004959E0">
      <w:pPr>
        <w:pStyle w:val="5"/>
      </w:pPr>
      <w:r w:rsidRPr="00D53CE9">
        <w:t>Оценка генеральной дисперсии по исправленной выборочной</w:t>
      </w:r>
    </w:p>
    <w:p w14:paraId="5B9B316D" w14:textId="0E9E47FF" w:rsidR="00826FEB" w:rsidRPr="00D53CE9" w:rsidRDefault="00826FEB" w:rsidP="00826FEB">
      <w:pPr>
        <w:spacing w:line="240" w:lineRule="auto"/>
        <w:rPr>
          <w:rFonts w:cstheme="minorHAnsi"/>
        </w:rPr>
      </w:pPr>
      <w:r w:rsidRPr="00D53CE9">
        <w:rPr>
          <w:rFonts w:cstheme="minorHAnsi"/>
        </w:rPr>
        <w:t>Если в качестве оценки генеральной дисперсии принять выборочную дисперсию, то эта оценка будет приводить к систематическим ошибкам, давая заниженное значение генеральной дисперсии.</w:t>
      </w:r>
      <w:r w:rsidR="00EA6C26">
        <w:rPr>
          <w:rFonts w:cstheme="minorHAnsi"/>
        </w:rPr>
        <w:t xml:space="preserve"> В</w:t>
      </w:r>
      <w:r w:rsidRPr="00D53CE9">
        <w:rPr>
          <w:rFonts w:cstheme="minorHAnsi"/>
        </w:rPr>
        <w:t xml:space="preserve">ыборочная дисперсия является смещенной оценкой </w:t>
      </w:r>
      <w:r w:rsidRPr="00EA6C26">
        <w:rPr>
          <w:rFonts w:asciiTheme="majorHAnsi" w:hAnsiTheme="majorHAnsi" w:cstheme="minorHAnsi"/>
          <w:i/>
          <w:iCs/>
        </w:rPr>
        <w:t>D</w:t>
      </w:r>
      <w:r w:rsidR="00EA6C26" w:rsidRPr="00EA6C26">
        <w:rPr>
          <w:rFonts w:asciiTheme="majorHAnsi" w:hAnsiTheme="majorHAnsi" w:cstheme="minorHAnsi"/>
          <w:i/>
          <w:iCs/>
          <w:vertAlign w:val="subscript"/>
        </w:rPr>
        <w:t>г</w:t>
      </w:r>
      <w:r w:rsidR="00EA6C26">
        <w:rPr>
          <w:rFonts w:cstheme="minorHAnsi"/>
        </w:rPr>
        <w:t>.</w:t>
      </w:r>
      <w:r w:rsidRPr="00D53CE9">
        <w:rPr>
          <w:rFonts w:cstheme="minorHAnsi"/>
        </w:rPr>
        <w:t xml:space="preserve"> </w:t>
      </w:r>
      <w:r w:rsidR="00EA6C26">
        <w:rPr>
          <w:rFonts w:cstheme="minorHAnsi"/>
        </w:rPr>
        <w:t>В</w:t>
      </w:r>
      <w:r w:rsidRPr="00D53CE9">
        <w:rPr>
          <w:rFonts w:cstheme="minorHAnsi"/>
        </w:rPr>
        <w:t xml:space="preserve"> качестве оценки генеральной дисперсии принимают исправленную дисперсию</w:t>
      </w:r>
    </w:p>
    <w:p w14:paraId="5B754EC1" w14:textId="16ECE13C" w:rsidR="00EA6C26" w:rsidRPr="00940EC0" w:rsidRDefault="005832F1" w:rsidP="00EA6C26">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16.5</m:t>
              </m:r>
            </m:e>
          </m:d>
          <m:r>
            <w:rPr>
              <w:rFonts w:ascii="Cambria Math" w:hAnsi="Cambria Math"/>
            </w:rPr>
            <m:t xml:space="preserve"> </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k</m:t>
                  </m:r>
                </m:sup>
                <m:e>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e>
                    <m:sub>
                      <m:r>
                        <w:rPr>
                          <w:rFonts w:ascii="Cambria Math" w:hAnsi="Cambria Math"/>
                          <w:lang w:val="en-US"/>
                        </w:rPr>
                        <m:t>в</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e>
              </m:nary>
            </m:num>
            <m:den>
              <m:r>
                <w:rPr>
                  <w:rFonts w:ascii="Cambria Math" w:hAnsi="Cambria Math"/>
                  <w:lang w:val="en-US"/>
                </w:rPr>
                <m:t>n-1</m:t>
              </m:r>
            </m:den>
          </m:f>
        </m:oMath>
      </m:oMathPara>
    </w:p>
    <w:p w14:paraId="00C9FB60" w14:textId="07F6059A" w:rsidR="00826FEB" w:rsidRPr="00D53CE9" w:rsidRDefault="00826FEB" w:rsidP="00826FEB">
      <w:pPr>
        <w:spacing w:line="240" w:lineRule="auto"/>
        <w:rPr>
          <w:rFonts w:cstheme="minorHAnsi"/>
        </w:rPr>
      </w:pPr>
      <w:r w:rsidRPr="00D53CE9">
        <w:rPr>
          <w:rFonts w:cstheme="minorHAnsi"/>
        </w:rPr>
        <w:t xml:space="preserve">Подчеркнем, что </w:t>
      </w:r>
      <w:r w:rsidRPr="006041D5">
        <w:rPr>
          <w:rFonts w:asciiTheme="majorHAnsi" w:hAnsiTheme="majorHAnsi" w:cstheme="minorHAnsi"/>
          <w:i/>
          <w:iCs/>
        </w:rPr>
        <w:t>s</w:t>
      </w:r>
      <w:r w:rsidRPr="00D53CE9">
        <w:rPr>
          <w:rFonts w:cstheme="minorHAnsi"/>
        </w:rPr>
        <w:t xml:space="preserve"> не является несмещенной оценкой; чтобы отразить этот факт, мы написали «исправленное» среднее квадратическое отклонение.</w:t>
      </w:r>
    </w:p>
    <w:p w14:paraId="31A576FA" w14:textId="46DF36C8" w:rsidR="00826FEB" w:rsidRPr="00D53CE9" w:rsidRDefault="00826FEB" w:rsidP="006041D5">
      <w:pPr>
        <w:pStyle w:val="5"/>
      </w:pPr>
      <w:r w:rsidRPr="00D53CE9">
        <w:t>Точность оценки, доверительная вероятность (надежность). Доверительный интервал</w:t>
      </w:r>
    </w:p>
    <w:p w14:paraId="33D235DB" w14:textId="51E800FF" w:rsidR="00826FEB" w:rsidRPr="00D53CE9" w:rsidRDefault="00826FEB" w:rsidP="00826FEB">
      <w:pPr>
        <w:spacing w:line="240" w:lineRule="auto"/>
        <w:rPr>
          <w:rFonts w:cstheme="minorHAnsi"/>
        </w:rPr>
      </w:pPr>
      <w:r w:rsidRPr="006041D5">
        <w:rPr>
          <w:rFonts w:cstheme="minorHAnsi"/>
          <w:i/>
          <w:iCs/>
        </w:rPr>
        <w:t>Точечной</w:t>
      </w:r>
      <w:r w:rsidRPr="00D53CE9">
        <w:rPr>
          <w:rFonts w:cstheme="minorHAnsi"/>
        </w:rPr>
        <w:t xml:space="preserve"> называют оценку, которая определяется одним числом. Все оценки, рассмотренные выше,</w:t>
      </w:r>
      <w:r w:rsidR="006041D5">
        <w:rPr>
          <w:rFonts w:cstheme="minorHAnsi"/>
        </w:rPr>
        <w:t xml:space="preserve"> –</w:t>
      </w:r>
      <w:r w:rsidRPr="00D53CE9">
        <w:rPr>
          <w:rFonts w:cstheme="minorHAnsi"/>
        </w:rPr>
        <w:t xml:space="preserve"> точечные. При выборке малого объема точечная оценка может значительно отличаться от оцениваемого параметра, т. е. приводить к грубым ошибкам. По этой причине при небольшом объеме выборки следует пользоваться интервальными оценками.</w:t>
      </w:r>
    </w:p>
    <w:p w14:paraId="2268CEA7" w14:textId="2A02B52C" w:rsidR="00826FEB" w:rsidRPr="00D53CE9" w:rsidRDefault="00826FEB" w:rsidP="00826FEB">
      <w:pPr>
        <w:spacing w:line="240" w:lineRule="auto"/>
        <w:rPr>
          <w:rFonts w:cstheme="minorHAnsi"/>
        </w:rPr>
      </w:pPr>
      <w:r w:rsidRPr="006041D5">
        <w:rPr>
          <w:rFonts w:cstheme="minorHAnsi"/>
          <w:i/>
          <w:iCs/>
        </w:rPr>
        <w:t>Интервальной</w:t>
      </w:r>
      <w:r w:rsidRPr="00D53CE9">
        <w:rPr>
          <w:rFonts w:cstheme="minorHAnsi"/>
        </w:rPr>
        <w:t xml:space="preserve"> называют оценку, которая определяется двумя числами </w:t>
      </w:r>
      <w:r w:rsidR="006041D5">
        <w:rPr>
          <w:rFonts w:cstheme="minorHAnsi"/>
        </w:rPr>
        <w:t>–</w:t>
      </w:r>
      <w:r w:rsidRPr="00D53CE9">
        <w:rPr>
          <w:rFonts w:cstheme="minorHAnsi"/>
        </w:rPr>
        <w:t xml:space="preserve"> концами интервала. Интервальные оценки позволяют установить точность и надежность оценок</w:t>
      </w:r>
      <w:r w:rsidR="006041D5">
        <w:rPr>
          <w:rFonts w:cstheme="minorHAnsi"/>
        </w:rPr>
        <w:t>.</w:t>
      </w:r>
    </w:p>
    <w:p w14:paraId="29CCAA12" w14:textId="39A3F3D7" w:rsidR="00826FEB" w:rsidRPr="00D53CE9" w:rsidRDefault="00826FEB" w:rsidP="00826FEB">
      <w:pPr>
        <w:spacing w:line="240" w:lineRule="auto"/>
        <w:rPr>
          <w:rFonts w:cstheme="minorHAnsi"/>
        </w:rPr>
      </w:pPr>
      <w:r w:rsidRPr="00D53CE9">
        <w:rPr>
          <w:rFonts w:cstheme="minorHAnsi"/>
        </w:rPr>
        <w:t xml:space="preserve">Пусть найденная по данным выборки статистическая характеристика </w:t>
      </w:r>
      <w:r w:rsidR="006041D5" w:rsidRPr="00D146C9">
        <w:rPr>
          <w:rFonts w:asciiTheme="majorHAnsi" w:hAnsiTheme="majorHAnsi" w:cstheme="minorHAnsi"/>
          <w:i/>
          <w:iCs/>
        </w:rPr>
        <w:t>Θ*</w:t>
      </w:r>
      <w:r w:rsidRPr="00D53CE9">
        <w:rPr>
          <w:rFonts w:cstheme="minorHAnsi"/>
        </w:rPr>
        <w:t xml:space="preserve"> служит оценкой неизвестного параметра </w:t>
      </w:r>
      <w:r w:rsidR="006041D5" w:rsidRPr="00D146C9">
        <w:rPr>
          <w:rFonts w:asciiTheme="majorHAnsi" w:hAnsiTheme="majorHAnsi" w:cstheme="minorHAnsi"/>
          <w:i/>
          <w:iCs/>
        </w:rPr>
        <w:t>Θ</w:t>
      </w:r>
      <w:r w:rsidRPr="00D53CE9">
        <w:rPr>
          <w:rFonts w:cstheme="minorHAnsi"/>
        </w:rPr>
        <w:t xml:space="preserve">. Будем считать </w:t>
      </w:r>
      <w:r w:rsidR="006041D5" w:rsidRPr="00D146C9">
        <w:rPr>
          <w:rFonts w:asciiTheme="majorHAnsi" w:hAnsiTheme="majorHAnsi" w:cstheme="minorHAnsi"/>
          <w:i/>
          <w:iCs/>
        </w:rPr>
        <w:t>Θ</w:t>
      </w:r>
      <w:r w:rsidRPr="00D53CE9">
        <w:rPr>
          <w:rFonts w:cstheme="minorHAnsi"/>
        </w:rPr>
        <w:t xml:space="preserve"> постоянным числом (</w:t>
      </w:r>
      <w:r w:rsidR="006041D5" w:rsidRPr="00D146C9">
        <w:rPr>
          <w:rFonts w:asciiTheme="majorHAnsi" w:hAnsiTheme="majorHAnsi" w:cstheme="minorHAnsi"/>
          <w:i/>
          <w:iCs/>
        </w:rPr>
        <w:t>Θ</w:t>
      </w:r>
      <w:r w:rsidRPr="00D53CE9">
        <w:rPr>
          <w:rFonts w:cstheme="minorHAnsi"/>
        </w:rPr>
        <w:t xml:space="preserve"> может быть и случайной величиной). Ясно, что </w:t>
      </w:r>
      <w:r w:rsidR="006041D5" w:rsidRPr="00D146C9">
        <w:rPr>
          <w:rFonts w:asciiTheme="majorHAnsi" w:hAnsiTheme="majorHAnsi" w:cstheme="minorHAnsi"/>
          <w:i/>
          <w:iCs/>
        </w:rPr>
        <w:t>Θ*</w:t>
      </w:r>
      <w:r w:rsidRPr="00D53CE9">
        <w:rPr>
          <w:rFonts w:cstheme="minorHAnsi"/>
        </w:rPr>
        <w:t xml:space="preserve"> тем точнее определяет параметр </w:t>
      </w:r>
      <w:r w:rsidR="006041D5" w:rsidRPr="00D146C9">
        <w:rPr>
          <w:rFonts w:asciiTheme="majorHAnsi" w:hAnsiTheme="majorHAnsi" w:cstheme="minorHAnsi"/>
          <w:i/>
          <w:iCs/>
        </w:rPr>
        <w:t>Θ</w:t>
      </w:r>
      <w:r w:rsidRPr="00D53CE9">
        <w:rPr>
          <w:rFonts w:cstheme="minorHAnsi"/>
        </w:rPr>
        <w:t>, чем меньше абсолютная величина разности |</w:t>
      </w:r>
      <w:r w:rsidR="006041D5" w:rsidRPr="00D146C9">
        <w:rPr>
          <w:rFonts w:asciiTheme="majorHAnsi" w:hAnsiTheme="majorHAnsi" w:cstheme="minorHAnsi"/>
          <w:i/>
          <w:iCs/>
        </w:rPr>
        <w:t>Θ</w:t>
      </w:r>
      <w:r w:rsidR="006041D5">
        <w:rPr>
          <w:rFonts w:cstheme="minorHAnsi"/>
        </w:rPr>
        <w:t xml:space="preserve"> – </w:t>
      </w:r>
      <w:r w:rsidR="006041D5" w:rsidRPr="00D146C9">
        <w:rPr>
          <w:rFonts w:asciiTheme="majorHAnsi" w:hAnsiTheme="majorHAnsi" w:cstheme="minorHAnsi"/>
          <w:i/>
          <w:iCs/>
        </w:rPr>
        <w:t>Θ</w:t>
      </w:r>
      <w:r w:rsidR="006041D5">
        <w:rPr>
          <w:rFonts w:asciiTheme="majorHAnsi" w:hAnsiTheme="majorHAnsi" w:cstheme="minorHAnsi"/>
          <w:i/>
          <w:iCs/>
        </w:rPr>
        <w:t>*</w:t>
      </w:r>
      <w:r w:rsidRPr="00D53CE9">
        <w:rPr>
          <w:rFonts w:cstheme="minorHAnsi"/>
        </w:rPr>
        <w:t xml:space="preserve">|. Другими словами, если </w:t>
      </w:r>
      <w:r w:rsidR="006041D5">
        <w:rPr>
          <w:rFonts w:cstheme="minorHAnsi"/>
        </w:rPr>
        <w:t xml:space="preserve">δ </w:t>
      </w:r>
      <w:r w:rsidRPr="00D53CE9">
        <w:rPr>
          <w:rFonts w:cstheme="minorHAnsi"/>
        </w:rPr>
        <w:t>&gt;</w:t>
      </w:r>
      <w:r w:rsidR="006041D5">
        <w:rPr>
          <w:rFonts w:cstheme="minorHAnsi"/>
        </w:rPr>
        <w:t xml:space="preserve"> </w:t>
      </w:r>
      <w:r w:rsidRPr="00D53CE9">
        <w:rPr>
          <w:rFonts w:cstheme="minorHAnsi"/>
        </w:rPr>
        <w:t xml:space="preserve">0 и </w:t>
      </w:r>
      <w:r w:rsidR="006041D5" w:rsidRPr="00D53CE9">
        <w:rPr>
          <w:rFonts w:cstheme="minorHAnsi"/>
        </w:rPr>
        <w:t>|</w:t>
      </w:r>
      <w:r w:rsidR="006041D5" w:rsidRPr="00D146C9">
        <w:rPr>
          <w:rFonts w:asciiTheme="majorHAnsi" w:hAnsiTheme="majorHAnsi" w:cstheme="minorHAnsi"/>
          <w:i/>
          <w:iCs/>
        </w:rPr>
        <w:t>Θ</w:t>
      </w:r>
      <w:r w:rsidR="006041D5">
        <w:rPr>
          <w:rFonts w:cstheme="minorHAnsi"/>
        </w:rPr>
        <w:t xml:space="preserve"> – </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D53CE9">
        <w:rPr>
          <w:rFonts w:cstheme="minorHAnsi"/>
        </w:rPr>
        <w:t>|</w:t>
      </w:r>
      <w:r w:rsidRPr="00D53CE9">
        <w:rPr>
          <w:rFonts w:cstheme="minorHAnsi"/>
        </w:rPr>
        <w:t xml:space="preserve">&lt; </w:t>
      </w:r>
      <w:r w:rsidR="006041D5">
        <w:rPr>
          <w:rFonts w:cstheme="minorHAnsi"/>
        </w:rPr>
        <w:t>δ</w:t>
      </w:r>
      <w:r w:rsidRPr="00D53CE9">
        <w:rPr>
          <w:rFonts w:cstheme="minorHAnsi"/>
        </w:rPr>
        <w:t xml:space="preserve">, то чем меньше </w:t>
      </w:r>
      <w:r w:rsidR="006041D5">
        <w:rPr>
          <w:rFonts w:cstheme="minorHAnsi"/>
        </w:rPr>
        <w:t>δ</w:t>
      </w:r>
      <w:r w:rsidRPr="00D53CE9">
        <w:rPr>
          <w:rFonts w:cstheme="minorHAnsi"/>
        </w:rPr>
        <w:t xml:space="preserve">, тем оценка точнее. Таким образом, положительное число </w:t>
      </w:r>
      <w:r w:rsidR="006041D5">
        <w:rPr>
          <w:rFonts w:cstheme="minorHAnsi"/>
        </w:rPr>
        <w:t>δ</w:t>
      </w:r>
      <w:r w:rsidRPr="00D53CE9">
        <w:rPr>
          <w:rFonts w:cstheme="minorHAnsi"/>
        </w:rPr>
        <w:t xml:space="preserve"> характеризует </w:t>
      </w:r>
      <w:r w:rsidRPr="006041D5">
        <w:rPr>
          <w:rFonts w:cstheme="minorHAnsi"/>
          <w:i/>
          <w:iCs/>
        </w:rPr>
        <w:t>точность оценки</w:t>
      </w:r>
      <w:r w:rsidRPr="00D53CE9">
        <w:rPr>
          <w:rFonts w:cstheme="minorHAnsi"/>
        </w:rPr>
        <w:t>.</w:t>
      </w:r>
    </w:p>
    <w:p w14:paraId="2BA5405E" w14:textId="4B978F0F" w:rsidR="00826FEB" w:rsidRPr="00D53CE9" w:rsidRDefault="00826FEB" w:rsidP="00826FEB">
      <w:pPr>
        <w:spacing w:line="240" w:lineRule="auto"/>
        <w:rPr>
          <w:rFonts w:cstheme="minorHAnsi"/>
        </w:rPr>
      </w:pPr>
      <w:r w:rsidRPr="00D53CE9">
        <w:rPr>
          <w:rFonts w:cstheme="minorHAnsi"/>
        </w:rPr>
        <w:t xml:space="preserve">Однако статистические методы не позволяют категорически утверждать, что оценка </w:t>
      </w:r>
      <w:r w:rsidR="006041D5" w:rsidRPr="00D146C9">
        <w:rPr>
          <w:rFonts w:asciiTheme="majorHAnsi" w:hAnsiTheme="majorHAnsi" w:cstheme="minorHAnsi"/>
          <w:i/>
          <w:iCs/>
        </w:rPr>
        <w:t>Θ</w:t>
      </w:r>
      <w:r w:rsidR="006041D5">
        <w:rPr>
          <w:rFonts w:asciiTheme="majorHAnsi" w:hAnsiTheme="majorHAnsi" w:cstheme="minorHAnsi"/>
          <w:i/>
          <w:iCs/>
        </w:rPr>
        <w:t>*</w:t>
      </w:r>
      <w:r w:rsidRPr="00D53CE9">
        <w:rPr>
          <w:rFonts w:cstheme="minorHAnsi"/>
        </w:rPr>
        <w:t xml:space="preserve"> удовлетворяет неравенству </w:t>
      </w:r>
      <w:r w:rsidR="006041D5" w:rsidRPr="00D53CE9">
        <w:rPr>
          <w:rFonts w:cstheme="minorHAnsi"/>
        </w:rPr>
        <w:t>|</w:t>
      </w:r>
      <w:r w:rsidR="006041D5" w:rsidRPr="00D146C9">
        <w:rPr>
          <w:rFonts w:asciiTheme="majorHAnsi" w:hAnsiTheme="majorHAnsi" w:cstheme="minorHAnsi"/>
          <w:i/>
          <w:iCs/>
        </w:rPr>
        <w:t>Θ</w:t>
      </w:r>
      <w:r w:rsidR="006041D5">
        <w:rPr>
          <w:rFonts w:cstheme="minorHAnsi"/>
        </w:rPr>
        <w:t xml:space="preserve"> – </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D53CE9">
        <w:rPr>
          <w:rFonts w:cstheme="minorHAnsi"/>
        </w:rPr>
        <w:t xml:space="preserve">|&lt; </w:t>
      </w:r>
      <w:r w:rsidR="006041D5">
        <w:rPr>
          <w:rFonts w:cstheme="minorHAnsi"/>
        </w:rPr>
        <w:t>δ</w:t>
      </w:r>
      <w:r w:rsidRPr="00D53CE9">
        <w:rPr>
          <w:rFonts w:cstheme="minorHAnsi"/>
        </w:rPr>
        <w:t xml:space="preserve">; можно лишь говорить о вероятности </w:t>
      </w:r>
      <w:r w:rsidR="006041D5" w:rsidRPr="006041D5">
        <w:rPr>
          <w:rFonts w:asciiTheme="majorHAnsi" w:hAnsiTheme="majorHAnsi" w:cstheme="minorHAnsi"/>
          <w:i/>
          <w:iCs/>
        </w:rPr>
        <w:t>γ</w:t>
      </w:r>
      <w:r w:rsidRPr="00D53CE9">
        <w:rPr>
          <w:rFonts w:cstheme="minorHAnsi"/>
        </w:rPr>
        <w:t>, с которой это неравенство осуществляется.</w:t>
      </w:r>
    </w:p>
    <w:p w14:paraId="7DA32917" w14:textId="727C4C60" w:rsidR="00826FEB" w:rsidRPr="00D53CE9" w:rsidRDefault="00826FEB" w:rsidP="00826FEB">
      <w:pPr>
        <w:spacing w:line="240" w:lineRule="auto"/>
        <w:rPr>
          <w:rFonts w:cstheme="minorHAnsi"/>
        </w:rPr>
      </w:pPr>
      <w:r w:rsidRPr="006041D5">
        <w:rPr>
          <w:rFonts w:cstheme="minorHAnsi"/>
          <w:i/>
          <w:iCs/>
        </w:rPr>
        <w:t>Надежностью (доверительной вероятностью)</w:t>
      </w:r>
      <w:r w:rsidRPr="00D53CE9">
        <w:rPr>
          <w:rFonts w:cstheme="minorHAnsi"/>
        </w:rPr>
        <w:t xml:space="preserve"> оценки </w:t>
      </w:r>
      <w:r w:rsidR="006041D5" w:rsidRPr="00D146C9">
        <w:rPr>
          <w:rFonts w:asciiTheme="majorHAnsi" w:hAnsiTheme="majorHAnsi" w:cstheme="minorHAnsi"/>
          <w:i/>
          <w:iCs/>
        </w:rPr>
        <w:t>Θ</w:t>
      </w:r>
      <w:r w:rsidRPr="00D53CE9">
        <w:rPr>
          <w:rFonts w:cstheme="minorHAnsi"/>
        </w:rPr>
        <w:t xml:space="preserve"> по </w:t>
      </w:r>
      <w:r w:rsidR="006041D5" w:rsidRPr="00D146C9">
        <w:rPr>
          <w:rFonts w:asciiTheme="majorHAnsi" w:hAnsiTheme="majorHAnsi" w:cstheme="minorHAnsi"/>
          <w:i/>
          <w:iCs/>
        </w:rPr>
        <w:t>Θ</w:t>
      </w:r>
      <w:r w:rsidR="006041D5">
        <w:rPr>
          <w:rFonts w:asciiTheme="majorHAnsi" w:hAnsiTheme="majorHAnsi" w:cstheme="minorHAnsi"/>
          <w:i/>
          <w:iCs/>
        </w:rPr>
        <w:t>*</w:t>
      </w:r>
      <w:r w:rsidRPr="00D53CE9">
        <w:rPr>
          <w:rFonts w:cstheme="minorHAnsi"/>
        </w:rPr>
        <w:t xml:space="preserve"> называют вероятность </w:t>
      </w:r>
      <w:r w:rsidR="006041D5" w:rsidRPr="006041D5">
        <w:rPr>
          <w:rFonts w:asciiTheme="majorHAnsi" w:hAnsiTheme="majorHAnsi" w:cstheme="minorHAnsi"/>
          <w:i/>
          <w:iCs/>
        </w:rPr>
        <w:t>γ</w:t>
      </w:r>
      <w:r w:rsidRPr="00D53CE9">
        <w:rPr>
          <w:rFonts w:cstheme="minorHAnsi"/>
        </w:rPr>
        <w:t>, с которой осуществляется неравенство</w:t>
      </w:r>
      <w:r w:rsidR="006041D5">
        <w:rPr>
          <w:rFonts w:cstheme="minorHAnsi"/>
        </w:rPr>
        <w:t xml:space="preserve"> </w:t>
      </w:r>
      <w:r w:rsidR="006041D5" w:rsidRPr="00D53CE9">
        <w:rPr>
          <w:rFonts w:cstheme="minorHAnsi"/>
        </w:rPr>
        <w:t>|</w:t>
      </w:r>
      <w:r w:rsidR="006041D5" w:rsidRPr="00D146C9">
        <w:rPr>
          <w:rFonts w:asciiTheme="majorHAnsi" w:hAnsiTheme="majorHAnsi" w:cstheme="minorHAnsi"/>
          <w:i/>
          <w:iCs/>
        </w:rPr>
        <w:t>Θ</w:t>
      </w:r>
      <w:r w:rsidR="006041D5">
        <w:rPr>
          <w:rFonts w:cstheme="minorHAnsi"/>
        </w:rPr>
        <w:t xml:space="preserve"> – </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D53CE9">
        <w:rPr>
          <w:rFonts w:cstheme="minorHAnsi"/>
        </w:rPr>
        <w:t xml:space="preserve">|&lt; </w:t>
      </w:r>
      <w:r w:rsidR="006041D5">
        <w:rPr>
          <w:rFonts w:cstheme="minorHAnsi"/>
        </w:rPr>
        <w:t>δ</w:t>
      </w:r>
      <w:r w:rsidRPr="00D53CE9">
        <w:rPr>
          <w:rFonts w:cstheme="minorHAnsi"/>
        </w:rPr>
        <w:t xml:space="preserve">. Обычно надежность оценки задается наперед, причем в </w:t>
      </w:r>
      <w:r w:rsidRPr="00D53CE9">
        <w:rPr>
          <w:rFonts w:cstheme="minorHAnsi"/>
        </w:rPr>
        <w:lastRenderedPageBreak/>
        <w:t xml:space="preserve">качестве </w:t>
      </w:r>
      <w:r w:rsidR="006041D5" w:rsidRPr="006041D5">
        <w:rPr>
          <w:rFonts w:asciiTheme="majorHAnsi" w:hAnsiTheme="majorHAnsi" w:cstheme="minorHAnsi"/>
          <w:i/>
          <w:iCs/>
        </w:rPr>
        <w:t>γ</w:t>
      </w:r>
      <w:r w:rsidRPr="00D53CE9">
        <w:rPr>
          <w:rFonts w:cstheme="minorHAnsi"/>
        </w:rPr>
        <w:t xml:space="preserve"> берут число, близкое к единице. Наиболее часто задают надежность, равную 0,95; 0,99 и 0,999.</w:t>
      </w:r>
    </w:p>
    <w:p w14:paraId="776C5A7A" w14:textId="3CC420EE" w:rsidR="00826FEB" w:rsidRPr="00D53CE9" w:rsidRDefault="00826FEB" w:rsidP="00826FEB">
      <w:pPr>
        <w:spacing w:line="240" w:lineRule="auto"/>
        <w:rPr>
          <w:rFonts w:cstheme="minorHAnsi"/>
        </w:rPr>
      </w:pPr>
      <w:r w:rsidRPr="00D53CE9">
        <w:rPr>
          <w:rFonts w:cstheme="minorHAnsi"/>
        </w:rPr>
        <w:t xml:space="preserve">Пусть вероятность того, что </w:t>
      </w:r>
      <w:r w:rsidR="006041D5" w:rsidRPr="00D53CE9">
        <w:rPr>
          <w:rFonts w:cstheme="minorHAnsi"/>
        </w:rPr>
        <w:t>|</w:t>
      </w:r>
      <w:r w:rsidR="006041D5" w:rsidRPr="00D146C9">
        <w:rPr>
          <w:rFonts w:asciiTheme="majorHAnsi" w:hAnsiTheme="majorHAnsi" w:cstheme="minorHAnsi"/>
          <w:i/>
          <w:iCs/>
        </w:rPr>
        <w:t>Θ</w:t>
      </w:r>
      <w:r w:rsidR="006041D5">
        <w:rPr>
          <w:rFonts w:cstheme="minorHAnsi"/>
        </w:rPr>
        <w:t xml:space="preserve"> – </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D53CE9">
        <w:rPr>
          <w:rFonts w:cstheme="minorHAnsi"/>
        </w:rPr>
        <w:t xml:space="preserve">|&lt; </w:t>
      </w:r>
      <w:r w:rsidR="006041D5">
        <w:rPr>
          <w:rFonts w:cstheme="minorHAnsi"/>
        </w:rPr>
        <w:t>δ</w:t>
      </w:r>
      <w:r w:rsidRPr="00D53CE9">
        <w:rPr>
          <w:rFonts w:cstheme="minorHAnsi"/>
        </w:rPr>
        <w:t xml:space="preserve">, равна </w:t>
      </w:r>
      <w:r w:rsidR="006041D5" w:rsidRPr="006041D5">
        <w:rPr>
          <w:rFonts w:asciiTheme="majorHAnsi" w:hAnsiTheme="majorHAnsi" w:cstheme="minorHAnsi"/>
          <w:i/>
          <w:iCs/>
        </w:rPr>
        <w:t>γ</w:t>
      </w:r>
    </w:p>
    <w:p w14:paraId="2927DBDA" w14:textId="0081B53B" w:rsidR="006041D5" w:rsidRPr="00940EC0" w:rsidRDefault="005832F1" w:rsidP="006041D5">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m:t>
              </m:r>
              <m:r>
                <w:rPr>
                  <w:rFonts w:ascii="Cambria Math" w:hAnsi="Cambria Math"/>
                </w:rPr>
                <m:t>6</m:t>
              </m:r>
            </m:e>
          </m:d>
          <m:r>
            <w:rPr>
              <w:rFonts w:ascii="Cambria Math" w:hAnsi="Cambria Math"/>
            </w:rPr>
            <m:t xml:space="preserve"> </m:t>
          </m:r>
          <m:r>
            <w:rPr>
              <w:rFonts w:ascii="Cambria Math" w:hAnsi="Cambria Math"/>
              <w:lang w:val="en-US"/>
            </w:rPr>
            <m:t>P</m:t>
          </m:r>
          <m:d>
            <m:dPr>
              <m:begChr m:val="["/>
              <m:endChr m:val="]"/>
              <m:ctrlPr>
                <w:rPr>
                  <w:rFonts w:ascii="Cambria Math" w:hAnsi="Cambria Math"/>
                  <w:i/>
                  <w:lang w:val="en-US"/>
                </w:rPr>
              </m:ctrlPr>
            </m:dPr>
            <m:e>
              <m:d>
                <m:dPr>
                  <m:begChr m:val="|"/>
                  <m:endChr m:val="|"/>
                  <m:ctrlPr>
                    <w:rPr>
                      <w:rFonts w:ascii="Cambria Math" w:hAnsi="Cambria Math"/>
                      <w:i/>
                      <w:lang w:val="en-US"/>
                    </w:rPr>
                  </m:ctrlPr>
                </m:dPr>
                <m:e>
                  <m:r>
                    <m:rPr>
                      <m:sty m:val="p"/>
                    </m:rPr>
                    <w:rPr>
                      <w:rFonts w:ascii="Cambria Math" w:hAnsi="Cambria Math"/>
                      <w:lang w:val="en-US"/>
                    </w:rPr>
                    <m:t>Θ</m:t>
                  </m:r>
                  <m: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Θ</m:t>
                      </m:r>
                    </m:e>
                    <m:sup>
                      <m:r>
                        <w:rPr>
                          <w:rFonts w:ascii="Cambria Math" w:hAnsi="Cambria Math"/>
                          <w:lang w:val="en-US"/>
                        </w:rPr>
                        <m:t>*</m:t>
                      </m:r>
                    </m:sup>
                  </m:sSup>
                </m:e>
              </m:d>
              <m:r>
                <w:rPr>
                  <w:rFonts w:ascii="Cambria Math" w:hAnsi="Cambria Math"/>
                  <w:lang w:val="en-US"/>
                </w:rPr>
                <m:t>&lt;δ</m:t>
              </m:r>
            </m:e>
          </m:d>
          <m:r>
            <w:rPr>
              <w:rFonts w:ascii="Cambria Math" w:hAnsi="Cambria Math"/>
              <w:lang w:val="en-US"/>
            </w:rPr>
            <m:t>=γ</m:t>
          </m:r>
        </m:oMath>
      </m:oMathPara>
    </w:p>
    <w:p w14:paraId="0BBF94F5" w14:textId="0AA28E35" w:rsidR="00826FEB" w:rsidRPr="00D53CE9" w:rsidRDefault="00826FEB" w:rsidP="00826FEB">
      <w:pPr>
        <w:spacing w:line="240" w:lineRule="auto"/>
        <w:rPr>
          <w:rFonts w:cstheme="minorHAnsi"/>
        </w:rPr>
      </w:pPr>
      <w:r w:rsidRPr="00D53CE9">
        <w:rPr>
          <w:rFonts w:cstheme="minorHAnsi"/>
        </w:rPr>
        <w:t>Это соотношение следует понимать так: вероятность того, что интервал (</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6041D5">
        <w:rPr>
          <w:rFonts w:asciiTheme="majorHAnsi" w:hAnsiTheme="majorHAnsi" w:cstheme="minorHAnsi"/>
          <w:i/>
          <w:iCs/>
        </w:rPr>
        <w:t xml:space="preserve"> – </w:t>
      </w:r>
      <w:r w:rsidR="006041D5">
        <w:rPr>
          <w:rFonts w:cstheme="minorHAnsi"/>
        </w:rPr>
        <w:t>δ</w:t>
      </w:r>
      <w:r w:rsidRPr="00D53CE9">
        <w:rPr>
          <w:rFonts w:cstheme="minorHAnsi"/>
        </w:rPr>
        <w:t xml:space="preserve">, </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6041D5">
        <w:rPr>
          <w:rFonts w:asciiTheme="majorHAnsi" w:hAnsiTheme="majorHAnsi" w:cstheme="minorHAnsi"/>
          <w:i/>
          <w:iCs/>
        </w:rPr>
        <w:t xml:space="preserve"> + </w:t>
      </w:r>
      <w:r w:rsidR="006041D5">
        <w:rPr>
          <w:rFonts w:cstheme="minorHAnsi"/>
        </w:rPr>
        <w:t>δ</w:t>
      </w:r>
      <w:r w:rsidRPr="00D53CE9">
        <w:rPr>
          <w:rFonts w:cstheme="minorHAnsi"/>
        </w:rPr>
        <w:t xml:space="preserve">) заключает в себе (покрывает) неизвестный параметр </w:t>
      </w:r>
      <w:r w:rsidR="006041D5" w:rsidRPr="00D146C9">
        <w:rPr>
          <w:rFonts w:asciiTheme="majorHAnsi" w:hAnsiTheme="majorHAnsi" w:cstheme="minorHAnsi"/>
          <w:i/>
          <w:iCs/>
        </w:rPr>
        <w:t>Θ</w:t>
      </w:r>
      <w:r w:rsidRPr="00D53CE9">
        <w:rPr>
          <w:rFonts w:cstheme="minorHAnsi"/>
        </w:rPr>
        <w:t xml:space="preserve">, равна </w:t>
      </w:r>
      <w:r w:rsidR="006041D5" w:rsidRPr="006041D5">
        <w:rPr>
          <w:rFonts w:asciiTheme="majorHAnsi" w:hAnsiTheme="majorHAnsi" w:cstheme="minorHAnsi"/>
          <w:i/>
          <w:iCs/>
        </w:rPr>
        <w:t>γ</w:t>
      </w:r>
      <w:r w:rsidRPr="00D53CE9">
        <w:rPr>
          <w:rFonts w:cstheme="minorHAnsi"/>
        </w:rPr>
        <w:t>.</w:t>
      </w:r>
    </w:p>
    <w:p w14:paraId="4FC22D22" w14:textId="5ABEE80E" w:rsidR="00826FEB" w:rsidRPr="00D53CE9" w:rsidRDefault="00826FEB" w:rsidP="00826FEB">
      <w:pPr>
        <w:spacing w:line="240" w:lineRule="auto"/>
        <w:rPr>
          <w:rFonts w:cstheme="minorHAnsi"/>
        </w:rPr>
      </w:pPr>
      <w:r w:rsidRPr="006041D5">
        <w:rPr>
          <w:rFonts w:cstheme="minorHAnsi"/>
          <w:i/>
          <w:iCs/>
        </w:rPr>
        <w:t>Доверительным</w:t>
      </w:r>
      <w:r w:rsidRPr="00D53CE9">
        <w:rPr>
          <w:rFonts w:cstheme="minorHAnsi"/>
        </w:rPr>
        <w:t xml:space="preserve"> называют интервал </w:t>
      </w:r>
      <w:r w:rsidR="006041D5" w:rsidRPr="00D53CE9">
        <w:rPr>
          <w:rFonts w:cstheme="minorHAnsi"/>
        </w:rPr>
        <w:t>(</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6041D5">
        <w:rPr>
          <w:rFonts w:asciiTheme="majorHAnsi" w:hAnsiTheme="majorHAnsi" w:cstheme="minorHAnsi"/>
          <w:i/>
          <w:iCs/>
        </w:rPr>
        <w:t xml:space="preserve"> – </w:t>
      </w:r>
      <w:r w:rsidR="006041D5">
        <w:rPr>
          <w:rFonts w:cstheme="minorHAnsi"/>
        </w:rPr>
        <w:t>δ</w:t>
      </w:r>
      <w:r w:rsidR="006041D5" w:rsidRPr="00D53CE9">
        <w:rPr>
          <w:rFonts w:cstheme="minorHAnsi"/>
        </w:rPr>
        <w:t xml:space="preserve">, </w:t>
      </w:r>
      <w:r w:rsidR="006041D5" w:rsidRPr="00D146C9">
        <w:rPr>
          <w:rFonts w:asciiTheme="majorHAnsi" w:hAnsiTheme="majorHAnsi" w:cstheme="minorHAnsi"/>
          <w:i/>
          <w:iCs/>
        </w:rPr>
        <w:t>Θ</w:t>
      </w:r>
      <w:r w:rsidR="006041D5">
        <w:rPr>
          <w:rFonts w:asciiTheme="majorHAnsi" w:hAnsiTheme="majorHAnsi" w:cstheme="minorHAnsi"/>
          <w:i/>
          <w:iCs/>
        </w:rPr>
        <w:t>*</w:t>
      </w:r>
      <w:r w:rsidR="006041D5" w:rsidRPr="006041D5">
        <w:rPr>
          <w:rFonts w:asciiTheme="majorHAnsi" w:hAnsiTheme="majorHAnsi" w:cstheme="minorHAnsi"/>
          <w:i/>
          <w:iCs/>
        </w:rPr>
        <w:t xml:space="preserve"> + </w:t>
      </w:r>
      <w:r w:rsidR="006041D5">
        <w:rPr>
          <w:rFonts w:cstheme="minorHAnsi"/>
        </w:rPr>
        <w:t>δ</w:t>
      </w:r>
      <w:r w:rsidR="006041D5" w:rsidRPr="00D53CE9">
        <w:rPr>
          <w:rFonts w:cstheme="minorHAnsi"/>
        </w:rPr>
        <w:t>)</w:t>
      </w:r>
      <w:r w:rsidRPr="00D53CE9">
        <w:rPr>
          <w:rFonts w:cstheme="minorHAnsi"/>
        </w:rPr>
        <w:t xml:space="preserve">, который покрывает неизвестный параметр с заданной надежностью </w:t>
      </w:r>
      <w:r w:rsidR="006041D5" w:rsidRPr="006041D5">
        <w:rPr>
          <w:rFonts w:asciiTheme="majorHAnsi" w:hAnsiTheme="majorHAnsi" w:cstheme="minorHAnsi"/>
          <w:i/>
          <w:iCs/>
        </w:rPr>
        <w:t>γ</w:t>
      </w:r>
      <w:r w:rsidRPr="00D53CE9">
        <w:rPr>
          <w:rFonts w:cstheme="minorHAnsi"/>
        </w:rPr>
        <w:t>.</w:t>
      </w:r>
    </w:p>
    <w:p w14:paraId="28DF84B4" w14:textId="3DBFD39E" w:rsidR="00826FEB" w:rsidRPr="00D53CE9" w:rsidRDefault="00826FEB" w:rsidP="00826FEB">
      <w:pPr>
        <w:spacing w:line="240" w:lineRule="auto"/>
        <w:rPr>
          <w:rFonts w:cstheme="minorHAnsi"/>
        </w:rPr>
      </w:pPr>
      <w:r w:rsidRPr="00D53CE9">
        <w:rPr>
          <w:rFonts w:cstheme="minorHAnsi"/>
        </w:rPr>
        <w:t xml:space="preserve">Так как случайной величиной является </w:t>
      </w:r>
      <w:r w:rsidR="00F66DFE">
        <w:rPr>
          <w:rFonts w:cstheme="minorHAnsi"/>
        </w:rPr>
        <w:t>н</w:t>
      </w:r>
      <w:r w:rsidRPr="00D53CE9">
        <w:rPr>
          <w:rFonts w:cstheme="minorHAnsi"/>
        </w:rPr>
        <w:t xml:space="preserve">е оцениваемый параметр </w:t>
      </w:r>
      <w:r w:rsidR="00F66DFE" w:rsidRPr="00D146C9">
        <w:rPr>
          <w:rFonts w:asciiTheme="majorHAnsi" w:hAnsiTheme="majorHAnsi" w:cstheme="minorHAnsi"/>
          <w:i/>
          <w:iCs/>
        </w:rPr>
        <w:t>Θ</w:t>
      </w:r>
      <w:r w:rsidRPr="00D53CE9">
        <w:rPr>
          <w:rFonts w:cstheme="minorHAnsi"/>
        </w:rPr>
        <w:t xml:space="preserve">, а доверительный интервал, то более правильно говорить не о вероятности попадания </w:t>
      </w:r>
      <w:r w:rsidR="00F66DFE" w:rsidRPr="00D146C9">
        <w:rPr>
          <w:rFonts w:asciiTheme="majorHAnsi" w:hAnsiTheme="majorHAnsi" w:cstheme="minorHAnsi"/>
          <w:i/>
          <w:iCs/>
        </w:rPr>
        <w:t>Θ</w:t>
      </w:r>
      <w:r w:rsidRPr="00D53CE9">
        <w:rPr>
          <w:rFonts w:cstheme="minorHAnsi"/>
        </w:rPr>
        <w:t xml:space="preserve"> в доверительный интервал, а о вероятности того, что доверительный интервал покроет </w:t>
      </w:r>
      <w:r w:rsidR="00F66DFE" w:rsidRPr="00D146C9">
        <w:rPr>
          <w:rFonts w:asciiTheme="majorHAnsi" w:hAnsiTheme="majorHAnsi" w:cstheme="minorHAnsi"/>
          <w:i/>
          <w:iCs/>
        </w:rPr>
        <w:t>Θ</w:t>
      </w:r>
      <w:r w:rsidRPr="00D53CE9">
        <w:rPr>
          <w:rFonts w:cstheme="minorHAnsi"/>
        </w:rPr>
        <w:t>.</w:t>
      </w:r>
    </w:p>
    <w:p w14:paraId="21F2B39A" w14:textId="032621F4" w:rsidR="00826FEB" w:rsidRPr="00D53CE9" w:rsidRDefault="00826FEB" w:rsidP="00826FEB">
      <w:pPr>
        <w:spacing w:line="240" w:lineRule="auto"/>
        <w:rPr>
          <w:rFonts w:cstheme="minorHAnsi"/>
        </w:rPr>
      </w:pPr>
      <w:r w:rsidRPr="00D53CE9">
        <w:rPr>
          <w:rFonts w:cstheme="minorHAnsi"/>
        </w:rPr>
        <w:t>Метод доверительных интервалов разработал американский статистик Ю. Нейман, исходя из идей английского статистика Р. Фишера.</w:t>
      </w:r>
    </w:p>
    <w:p w14:paraId="76E0D5FC" w14:textId="156F808B" w:rsidR="00826FEB" w:rsidRPr="00D53CE9" w:rsidRDefault="00826FEB" w:rsidP="00F66DFE">
      <w:pPr>
        <w:pStyle w:val="5"/>
      </w:pPr>
      <w:r w:rsidRPr="00D53CE9">
        <w:t xml:space="preserve">Доверительные интервалы для оценки математического ожидания нормального распределения при известном </w:t>
      </w:r>
      <w:r w:rsidR="00F66DFE" w:rsidRPr="00C51E23">
        <w:rPr>
          <w:i/>
          <w:iCs/>
        </w:rPr>
        <w:t>σ</w:t>
      </w:r>
    </w:p>
    <w:p w14:paraId="2A7E29D9" w14:textId="1B61950A" w:rsidR="00826FEB" w:rsidRDefault="00826FEB" w:rsidP="00826FEB">
      <w:pPr>
        <w:spacing w:line="240" w:lineRule="auto"/>
        <w:rPr>
          <w:rFonts w:cstheme="minorHAnsi"/>
        </w:rPr>
      </w:pPr>
      <w:r w:rsidRPr="00D53CE9">
        <w:rPr>
          <w:rFonts w:cstheme="minorHAnsi"/>
        </w:rPr>
        <w:t xml:space="preserve">Пусть количественный признак </w:t>
      </w:r>
      <w:r w:rsidRPr="009E5406">
        <w:rPr>
          <w:rFonts w:asciiTheme="majorHAnsi" w:hAnsiTheme="majorHAnsi" w:cstheme="minorHAnsi"/>
          <w:i/>
          <w:iCs/>
        </w:rPr>
        <w:t>X</w:t>
      </w:r>
      <w:r w:rsidRPr="00D53CE9">
        <w:rPr>
          <w:rFonts w:cstheme="minorHAnsi"/>
        </w:rPr>
        <w:t xml:space="preserve"> генеральной совокупности распределен нормально, причем среднее квадратическое отклонение </w:t>
      </w:r>
      <w:r w:rsidR="009E5406" w:rsidRPr="009E5406">
        <w:rPr>
          <w:rFonts w:asciiTheme="majorHAnsi" w:hAnsiTheme="majorHAnsi" w:cstheme="minorHAnsi"/>
          <w:i/>
          <w:iCs/>
        </w:rPr>
        <w:t>σ</w:t>
      </w:r>
      <w:r w:rsidRPr="00D53CE9">
        <w:rPr>
          <w:rFonts w:cstheme="minorHAnsi"/>
        </w:rPr>
        <w:t xml:space="preserve"> этого распределения известно. Требуется оценить неизвестное математическое ожидание </w:t>
      </w:r>
      <w:r w:rsidRPr="009E5406">
        <w:rPr>
          <w:rFonts w:asciiTheme="majorHAnsi" w:hAnsiTheme="majorHAnsi" w:cstheme="minorHAnsi"/>
          <w:i/>
          <w:iCs/>
        </w:rPr>
        <w:t>а</w:t>
      </w:r>
      <w:r w:rsidRPr="00D53CE9">
        <w:rPr>
          <w:rFonts w:cstheme="minorHAnsi"/>
        </w:rPr>
        <w:t xml:space="preserve"> по выборочной средней </w:t>
      </w:r>
      <w:r w:rsidRPr="009E5406">
        <w:rPr>
          <w:rFonts w:asciiTheme="majorHAnsi" w:hAnsiTheme="majorHAnsi" w:cstheme="minorHAnsi"/>
          <w:i/>
          <w:iCs/>
        </w:rPr>
        <w:t>х</w:t>
      </w:r>
      <w:r w:rsidR="009E5406" w:rsidRPr="009E5406">
        <w:rPr>
          <w:rFonts w:asciiTheme="majorHAnsi" w:hAnsiTheme="majorHAnsi" w:cstheme="minorHAnsi"/>
          <w:i/>
          <w:iCs/>
        </w:rPr>
        <w:t>̅</w:t>
      </w:r>
      <w:r w:rsidRPr="00D53CE9">
        <w:rPr>
          <w:rFonts w:cstheme="minorHAnsi"/>
        </w:rPr>
        <w:t>.</w:t>
      </w:r>
    </w:p>
    <w:p w14:paraId="347177DF" w14:textId="5547FA3A" w:rsidR="009E5406" w:rsidRPr="00940EC0" w:rsidRDefault="005832F1" w:rsidP="009E5406">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m:t>
              </m:r>
              <m:r>
                <w:rPr>
                  <w:rFonts w:ascii="Cambria Math" w:hAnsi="Cambria Math"/>
                </w:rPr>
                <m:t>7</m:t>
              </m:r>
            </m:e>
          </m:d>
          <m:r>
            <w:rPr>
              <w:rFonts w:ascii="Cambria Math" w:hAnsi="Cambria Math"/>
            </w:rPr>
            <m:t xml:space="preserve"> </m:t>
          </m:r>
          <m:r>
            <w:rPr>
              <w:rFonts w:ascii="Cambria Math" w:hAnsi="Cambria Math"/>
              <w:lang w:val="en-US"/>
            </w:rPr>
            <m:t>P</m:t>
          </m:r>
          <m:d>
            <m:dPr>
              <m:ctrlPr>
                <w:rPr>
                  <w:rFonts w:ascii="Cambria Math" w:hAnsi="Cambria Math"/>
                  <w:i/>
                  <w:lang w:val="en-US"/>
                </w:rPr>
              </m:ctrlPr>
            </m:dPr>
            <m:e>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-tσ</m:t>
                  </m:r>
                </m:num>
                <m:den>
                  <m:rad>
                    <m:radPr>
                      <m:degHide m:val="1"/>
                      <m:ctrlPr>
                        <w:rPr>
                          <w:rFonts w:ascii="Cambria Math" w:hAnsi="Cambria Math"/>
                          <w:i/>
                          <w:lang w:val="en-US"/>
                        </w:rPr>
                      </m:ctrlPr>
                    </m:radPr>
                    <m:deg/>
                    <m:e>
                      <m:r>
                        <w:rPr>
                          <w:rFonts w:ascii="Cambria Math" w:hAnsi="Cambria Math"/>
                          <w:lang w:val="en-US"/>
                        </w:rPr>
                        <m:t>n</m:t>
                      </m:r>
                    </m:e>
                  </m:rad>
                </m:den>
              </m:f>
              <m:r>
                <w:rPr>
                  <w:rFonts w:ascii="Cambria Math" w:hAnsi="Cambria Math"/>
                  <w:lang w:val="en-US"/>
                </w:rPr>
                <m:t>&lt;a&lt;</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+tσ</m:t>
                  </m:r>
                </m:num>
                <m:den>
                  <m:rad>
                    <m:radPr>
                      <m:degHide m:val="1"/>
                      <m:ctrlPr>
                        <w:rPr>
                          <w:rFonts w:ascii="Cambria Math" w:hAnsi="Cambria Math"/>
                          <w:i/>
                          <w:lang w:val="en-US"/>
                        </w:rPr>
                      </m:ctrlPr>
                    </m:radPr>
                    <m:deg/>
                    <m:e>
                      <m:r>
                        <w:rPr>
                          <w:rFonts w:ascii="Cambria Math" w:hAnsi="Cambria Math"/>
                          <w:lang w:val="en-US"/>
                        </w:rPr>
                        <m:t>n</m:t>
                      </m:r>
                    </m:e>
                  </m:rad>
                </m:den>
              </m:f>
            </m:e>
          </m:d>
          <m:r>
            <w:rPr>
              <w:rFonts w:ascii="Cambria Math" w:hAnsi="Cambria Math"/>
              <w:lang w:val="en-US"/>
            </w:rPr>
            <m:t>=2</m:t>
          </m:r>
          <m:r>
            <m:rPr>
              <m:sty m:val="p"/>
            </m:rPr>
            <w:rPr>
              <w:rFonts w:ascii="Cambria Math" w:hAnsi="Cambria Math"/>
              <w:lang w:val="en-US"/>
            </w:rPr>
            <m:t>Φ</m:t>
          </m:r>
          <m:d>
            <m:dPr>
              <m:ctrlPr>
                <w:rPr>
                  <w:rFonts w:ascii="Cambria Math" w:hAnsi="Cambria Math"/>
                  <w:i/>
                  <w:lang w:val="en-US"/>
                </w:rPr>
              </m:ctrlPr>
            </m:dPr>
            <m:e>
              <m:r>
                <w:rPr>
                  <w:rFonts w:ascii="Cambria Math" w:hAnsi="Cambria Math"/>
                  <w:lang w:val="en-US"/>
                </w:rPr>
                <m:t>t</m:t>
              </m:r>
            </m:e>
          </m:d>
          <m:r>
            <w:rPr>
              <w:rFonts w:ascii="Cambria Math" w:hAnsi="Cambria Math"/>
              <w:lang w:val="en-US"/>
            </w:rPr>
            <m:t>=γ</m:t>
          </m:r>
        </m:oMath>
      </m:oMathPara>
    </w:p>
    <w:p w14:paraId="56877C8D" w14:textId="5087C489" w:rsidR="00826FEB" w:rsidRPr="00D53CE9" w:rsidRDefault="00826FEB" w:rsidP="00826FEB">
      <w:pPr>
        <w:spacing w:line="240" w:lineRule="auto"/>
        <w:rPr>
          <w:rFonts w:cstheme="minorHAnsi"/>
        </w:rPr>
      </w:pPr>
      <w:r w:rsidRPr="00D53CE9">
        <w:rPr>
          <w:rFonts w:cstheme="minorHAnsi"/>
        </w:rPr>
        <w:t xml:space="preserve">где </w:t>
      </w:r>
      <w:r w:rsidR="003A415D" w:rsidRPr="003A415D">
        <w:rPr>
          <w:rFonts w:asciiTheme="majorHAnsi" w:hAnsiTheme="majorHAnsi" w:cstheme="minorHAnsi"/>
          <w:i/>
          <w:iCs/>
        </w:rPr>
        <w:t>γ</w:t>
      </w:r>
      <w:r w:rsidR="003A415D" w:rsidRPr="003A415D">
        <w:rPr>
          <w:rFonts w:cstheme="minorHAnsi"/>
        </w:rPr>
        <w:t xml:space="preserve"> – </w:t>
      </w:r>
      <w:r w:rsidRPr="00D53CE9">
        <w:rPr>
          <w:rFonts w:cstheme="minorHAnsi"/>
        </w:rPr>
        <w:t>заданная надежность</w:t>
      </w:r>
      <w:r w:rsidR="003A415D" w:rsidRPr="003A415D">
        <w:rPr>
          <w:rFonts w:cstheme="minorHAnsi"/>
        </w:rPr>
        <w:t xml:space="preserve">, </w:t>
      </w:r>
      <w:r w:rsidRPr="003A415D">
        <w:rPr>
          <w:rFonts w:asciiTheme="majorHAnsi" w:hAnsiTheme="majorHAnsi" w:cstheme="minorHAnsi"/>
          <w:i/>
          <w:iCs/>
        </w:rPr>
        <w:t>t =</w:t>
      </w:r>
      <w:r w:rsidR="003A415D" w:rsidRPr="003A415D">
        <w:rPr>
          <w:rFonts w:asciiTheme="majorHAnsi" w:hAnsiTheme="majorHAnsi" w:cstheme="minorHAnsi"/>
          <w:i/>
          <w:iCs/>
        </w:rPr>
        <w:t xml:space="preserve"> </w:t>
      </w:r>
      <w:r w:rsidR="003A415D" w:rsidRPr="003A415D">
        <w:rPr>
          <w:rFonts w:asciiTheme="majorHAnsi" w:hAnsiTheme="majorHAnsi" w:cstheme="minorHAnsi"/>
          <w:i/>
          <w:iCs/>
          <w:lang w:val="en-US"/>
        </w:rPr>
        <w:t>δ</w:t>
      </w:r>
      <w:r w:rsidR="003A415D" w:rsidRPr="003A415D">
        <w:rPr>
          <w:rFonts w:asciiTheme="majorHAnsi" w:hAnsiTheme="majorHAnsi" w:cstheme="minorHAnsi"/>
          <w:i/>
          <w:iCs/>
        </w:rPr>
        <w:t>√</w:t>
      </w:r>
      <w:r w:rsidR="003A415D" w:rsidRPr="003A415D">
        <w:rPr>
          <w:rFonts w:asciiTheme="majorHAnsi" w:hAnsiTheme="majorHAnsi" w:cstheme="minorHAnsi"/>
          <w:i/>
          <w:iCs/>
          <w:lang w:val="en-US"/>
        </w:rPr>
        <w:t>n</w:t>
      </w:r>
      <w:r w:rsidRPr="003A415D">
        <w:rPr>
          <w:rFonts w:asciiTheme="majorHAnsi" w:hAnsiTheme="majorHAnsi" w:cstheme="minorHAnsi"/>
          <w:i/>
          <w:iCs/>
        </w:rPr>
        <w:t>/</w:t>
      </w:r>
      <w:r w:rsidR="003A415D" w:rsidRPr="003A415D">
        <w:rPr>
          <w:rFonts w:asciiTheme="majorHAnsi" w:hAnsiTheme="majorHAnsi" w:cstheme="minorHAnsi"/>
          <w:i/>
          <w:iCs/>
        </w:rPr>
        <w:t>σ</w:t>
      </w:r>
      <w:r w:rsidRPr="00D53CE9">
        <w:rPr>
          <w:rFonts w:cstheme="minorHAnsi"/>
        </w:rPr>
        <w:t>.</w:t>
      </w:r>
    </w:p>
    <w:p w14:paraId="4FC6CC4A" w14:textId="79C49E4C" w:rsidR="00826FEB" w:rsidRPr="00D53CE9" w:rsidRDefault="00826FEB" w:rsidP="00826FEB">
      <w:pPr>
        <w:spacing w:line="240" w:lineRule="auto"/>
        <w:rPr>
          <w:rFonts w:cstheme="minorHAnsi"/>
        </w:rPr>
      </w:pPr>
      <w:r w:rsidRPr="00D53CE9">
        <w:rPr>
          <w:rFonts w:cstheme="minorHAnsi"/>
        </w:rPr>
        <w:t xml:space="preserve">Смысл полученного соотношения таков: с надежностью </w:t>
      </w:r>
      <w:r w:rsidR="003A415D" w:rsidRPr="003A415D">
        <w:rPr>
          <w:rFonts w:asciiTheme="majorHAnsi" w:hAnsiTheme="majorHAnsi" w:cstheme="minorHAnsi"/>
          <w:i/>
          <w:iCs/>
        </w:rPr>
        <w:t>γ</w:t>
      </w:r>
      <w:r w:rsidRPr="00D53CE9">
        <w:rPr>
          <w:rFonts w:cstheme="minorHAnsi"/>
        </w:rPr>
        <w:t xml:space="preserve"> можно утверждать, что доверительный интервал (</w:t>
      </w:r>
      <w:r w:rsidRPr="003A415D">
        <w:rPr>
          <w:rFonts w:asciiTheme="majorHAnsi" w:hAnsiTheme="majorHAnsi" w:cstheme="minorHAnsi"/>
          <w:i/>
          <w:iCs/>
        </w:rPr>
        <w:t>х</w:t>
      </w:r>
      <w:r w:rsidR="003A415D" w:rsidRPr="003A415D">
        <w:rPr>
          <w:rFonts w:asciiTheme="majorHAnsi" w:hAnsiTheme="majorHAnsi" w:cstheme="minorHAnsi"/>
          <w:i/>
          <w:iCs/>
        </w:rPr>
        <w:t xml:space="preserve">̅ – </w:t>
      </w:r>
      <w:r w:rsidR="003A415D" w:rsidRPr="003A415D">
        <w:rPr>
          <w:rFonts w:asciiTheme="majorHAnsi" w:hAnsiTheme="majorHAnsi" w:cstheme="minorHAnsi"/>
          <w:i/>
          <w:iCs/>
          <w:lang w:val="en-US"/>
        </w:rPr>
        <w:t>t</w:t>
      </w:r>
      <w:r w:rsidR="003A415D" w:rsidRPr="003A415D">
        <w:rPr>
          <w:rFonts w:asciiTheme="majorHAnsi" w:hAnsiTheme="majorHAnsi" w:cstheme="minorHAnsi"/>
          <w:i/>
          <w:iCs/>
        </w:rPr>
        <w:t>σ/√</w:t>
      </w:r>
      <w:r w:rsidR="003A415D" w:rsidRPr="003A415D">
        <w:rPr>
          <w:rFonts w:asciiTheme="majorHAnsi" w:hAnsiTheme="majorHAnsi" w:cstheme="minorHAnsi"/>
          <w:i/>
          <w:iCs/>
          <w:lang w:val="en-US"/>
        </w:rPr>
        <w:t>n</w:t>
      </w:r>
      <w:r w:rsidRPr="00D53CE9">
        <w:rPr>
          <w:rFonts w:cstheme="minorHAnsi"/>
        </w:rPr>
        <w:t xml:space="preserve">, </w:t>
      </w:r>
      <w:r w:rsidR="003A415D" w:rsidRPr="003A415D">
        <w:rPr>
          <w:rFonts w:asciiTheme="majorHAnsi" w:hAnsiTheme="majorHAnsi" w:cstheme="minorHAnsi"/>
          <w:i/>
          <w:iCs/>
        </w:rPr>
        <w:t xml:space="preserve">х̅ + </w:t>
      </w:r>
      <w:r w:rsidR="003A415D" w:rsidRPr="003A415D">
        <w:rPr>
          <w:rFonts w:asciiTheme="majorHAnsi" w:hAnsiTheme="majorHAnsi" w:cstheme="minorHAnsi"/>
          <w:i/>
          <w:iCs/>
          <w:lang w:val="en-US"/>
        </w:rPr>
        <w:t>t</w:t>
      </w:r>
      <w:r w:rsidR="003A415D" w:rsidRPr="003A415D">
        <w:rPr>
          <w:rFonts w:asciiTheme="majorHAnsi" w:hAnsiTheme="majorHAnsi" w:cstheme="minorHAnsi"/>
          <w:i/>
          <w:iCs/>
        </w:rPr>
        <w:t>σ/√</w:t>
      </w:r>
      <w:r w:rsidR="003A415D" w:rsidRPr="003A415D">
        <w:rPr>
          <w:rFonts w:asciiTheme="majorHAnsi" w:hAnsiTheme="majorHAnsi" w:cstheme="minorHAnsi"/>
          <w:i/>
          <w:iCs/>
          <w:lang w:val="en-US"/>
        </w:rPr>
        <w:t>n</w:t>
      </w:r>
      <w:r w:rsidRPr="00D53CE9">
        <w:rPr>
          <w:rFonts w:cstheme="minorHAnsi"/>
        </w:rPr>
        <w:t>) покрывает неизвестный параметр а</w:t>
      </w:r>
      <w:r w:rsidR="003A415D" w:rsidRPr="003A415D">
        <w:rPr>
          <w:rFonts w:cstheme="minorHAnsi"/>
        </w:rPr>
        <w:t>;</w:t>
      </w:r>
      <w:r w:rsidRPr="00D53CE9">
        <w:rPr>
          <w:rFonts w:cstheme="minorHAnsi"/>
        </w:rPr>
        <w:t xml:space="preserve"> точность оценки</w:t>
      </w:r>
      <w:r w:rsidR="003A415D" w:rsidRPr="003A415D">
        <w:rPr>
          <w:rFonts w:cstheme="minorHAnsi"/>
        </w:rPr>
        <w:t xml:space="preserve"> </w:t>
      </w:r>
      <w:r w:rsidR="003A415D" w:rsidRPr="003A415D">
        <w:rPr>
          <w:rFonts w:asciiTheme="majorHAnsi" w:hAnsiTheme="majorHAnsi" w:cstheme="minorHAnsi"/>
          <w:i/>
          <w:iCs/>
        </w:rPr>
        <w:t>δ =</w:t>
      </w:r>
      <w:r w:rsidR="003A415D" w:rsidRPr="003A415D">
        <w:rPr>
          <w:rFonts w:cstheme="minorHAnsi"/>
        </w:rPr>
        <w:t xml:space="preserve"> </w:t>
      </w:r>
      <w:r w:rsidR="003A415D" w:rsidRPr="003A415D">
        <w:rPr>
          <w:rFonts w:asciiTheme="majorHAnsi" w:hAnsiTheme="majorHAnsi" w:cstheme="minorHAnsi"/>
          <w:i/>
          <w:iCs/>
          <w:lang w:val="en-US"/>
        </w:rPr>
        <w:t>t</w:t>
      </w:r>
      <w:r w:rsidR="003A415D" w:rsidRPr="003A415D">
        <w:rPr>
          <w:rFonts w:asciiTheme="majorHAnsi" w:hAnsiTheme="majorHAnsi" w:cstheme="minorHAnsi"/>
          <w:i/>
          <w:iCs/>
        </w:rPr>
        <w:t>σ/√</w:t>
      </w:r>
      <w:r w:rsidR="003A415D" w:rsidRPr="003A415D">
        <w:rPr>
          <w:rFonts w:asciiTheme="majorHAnsi" w:hAnsiTheme="majorHAnsi" w:cstheme="minorHAnsi"/>
          <w:i/>
          <w:iCs/>
          <w:lang w:val="en-US"/>
        </w:rPr>
        <w:t>n</w:t>
      </w:r>
      <w:r w:rsidRPr="00D53CE9">
        <w:rPr>
          <w:rFonts w:cstheme="minorHAnsi"/>
        </w:rPr>
        <w:t>.</w:t>
      </w:r>
    </w:p>
    <w:p w14:paraId="54839379" w14:textId="5E464E40" w:rsidR="00826FEB" w:rsidRPr="00D53CE9" w:rsidRDefault="003A415D" w:rsidP="00826FEB">
      <w:pPr>
        <w:spacing w:line="240" w:lineRule="auto"/>
        <w:rPr>
          <w:rFonts w:cstheme="minorHAnsi"/>
        </w:rPr>
      </w:pPr>
      <w:r>
        <w:rPr>
          <w:rFonts w:cstheme="minorHAnsi"/>
        </w:rPr>
        <w:t>П</w:t>
      </w:r>
      <w:r w:rsidR="00826FEB" w:rsidRPr="00D53CE9">
        <w:rPr>
          <w:rFonts w:cstheme="minorHAnsi"/>
        </w:rPr>
        <w:t xml:space="preserve">ри возрастании объема выборки </w:t>
      </w:r>
      <w:r w:rsidRPr="003A415D">
        <w:rPr>
          <w:rFonts w:asciiTheme="majorHAnsi" w:hAnsiTheme="majorHAnsi" w:cstheme="minorHAnsi"/>
          <w:i/>
          <w:iCs/>
          <w:lang w:val="en-US"/>
        </w:rPr>
        <w:t>n</w:t>
      </w:r>
      <w:r w:rsidR="00826FEB" w:rsidRPr="00D53CE9">
        <w:rPr>
          <w:rFonts w:cstheme="minorHAnsi"/>
        </w:rPr>
        <w:t xml:space="preserve"> число </w:t>
      </w:r>
      <w:r w:rsidRPr="003A415D">
        <w:rPr>
          <w:rFonts w:asciiTheme="majorHAnsi" w:hAnsiTheme="majorHAnsi" w:cstheme="minorHAnsi"/>
          <w:i/>
          <w:iCs/>
        </w:rPr>
        <w:t>δ</w:t>
      </w:r>
      <w:r w:rsidR="00826FEB" w:rsidRPr="00D53CE9">
        <w:rPr>
          <w:rFonts w:cstheme="minorHAnsi"/>
        </w:rPr>
        <w:t xml:space="preserve"> убывает и, следовательно, точность оценки увеличивается</w:t>
      </w:r>
      <w:r w:rsidRPr="003A415D">
        <w:rPr>
          <w:rFonts w:cstheme="minorHAnsi"/>
        </w:rPr>
        <w:t xml:space="preserve">. </w:t>
      </w:r>
      <w:r>
        <w:rPr>
          <w:rFonts w:cstheme="minorHAnsi"/>
        </w:rPr>
        <w:t>Ув</w:t>
      </w:r>
      <w:r w:rsidR="00826FEB" w:rsidRPr="00D53CE9">
        <w:rPr>
          <w:rFonts w:cstheme="minorHAnsi"/>
        </w:rPr>
        <w:t xml:space="preserve">еличение надежности оценки </w:t>
      </w:r>
      <w:r w:rsidRPr="003A415D">
        <w:rPr>
          <w:rFonts w:asciiTheme="majorHAnsi" w:hAnsiTheme="majorHAnsi" w:cstheme="minorHAnsi"/>
          <w:i/>
          <w:iCs/>
        </w:rPr>
        <w:t>γ</w:t>
      </w:r>
      <w:r w:rsidR="00826FEB" w:rsidRPr="00D53CE9">
        <w:rPr>
          <w:rFonts w:cstheme="minorHAnsi"/>
        </w:rPr>
        <w:t xml:space="preserve"> </w:t>
      </w:r>
      <w:r w:rsidR="00826FEB" w:rsidRPr="003A415D">
        <w:rPr>
          <w:rFonts w:asciiTheme="majorHAnsi" w:hAnsiTheme="majorHAnsi" w:cstheme="minorHAnsi"/>
          <w:i/>
          <w:iCs/>
        </w:rPr>
        <w:t>= 2Ф(</w:t>
      </w:r>
      <w:r w:rsidRPr="003A415D">
        <w:rPr>
          <w:rFonts w:asciiTheme="majorHAnsi" w:hAnsiTheme="majorHAnsi" w:cstheme="minorHAnsi"/>
          <w:i/>
          <w:iCs/>
          <w:lang w:val="en-US"/>
        </w:rPr>
        <w:t>t</w:t>
      </w:r>
      <w:r w:rsidR="00826FEB" w:rsidRPr="003A415D">
        <w:rPr>
          <w:rFonts w:asciiTheme="majorHAnsi" w:hAnsiTheme="majorHAnsi" w:cstheme="minorHAnsi"/>
          <w:i/>
          <w:iCs/>
        </w:rPr>
        <w:t>)</w:t>
      </w:r>
      <w:r w:rsidR="00826FEB" w:rsidRPr="00D53CE9">
        <w:rPr>
          <w:rFonts w:cstheme="minorHAnsi"/>
        </w:rPr>
        <w:t xml:space="preserve"> приводит к увеличению </w:t>
      </w:r>
      <w:r w:rsidRPr="003A415D">
        <w:rPr>
          <w:rFonts w:asciiTheme="majorHAnsi" w:hAnsiTheme="majorHAnsi" w:cstheme="minorHAnsi"/>
          <w:i/>
          <w:iCs/>
          <w:lang w:val="en-US"/>
        </w:rPr>
        <w:t>t</w:t>
      </w:r>
      <w:r w:rsidR="00826FEB" w:rsidRPr="00D53CE9">
        <w:rPr>
          <w:rFonts w:cstheme="minorHAnsi"/>
        </w:rPr>
        <w:t xml:space="preserve"> (</w:t>
      </w:r>
      <w:r w:rsidR="00826FEB" w:rsidRPr="003A415D">
        <w:rPr>
          <w:rFonts w:asciiTheme="majorHAnsi" w:hAnsiTheme="majorHAnsi" w:cstheme="minorHAnsi"/>
          <w:i/>
          <w:iCs/>
        </w:rPr>
        <w:t>Ф(</w:t>
      </w:r>
      <w:r w:rsidRPr="003A415D">
        <w:rPr>
          <w:rFonts w:asciiTheme="majorHAnsi" w:hAnsiTheme="majorHAnsi" w:cstheme="minorHAnsi"/>
          <w:i/>
          <w:iCs/>
          <w:lang w:val="en-US"/>
        </w:rPr>
        <w:t>t</w:t>
      </w:r>
      <w:r w:rsidR="00826FEB" w:rsidRPr="003A415D">
        <w:rPr>
          <w:rFonts w:asciiTheme="majorHAnsi" w:hAnsiTheme="majorHAnsi" w:cstheme="minorHAnsi"/>
          <w:i/>
          <w:iCs/>
        </w:rPr>
        <w:t>)</w:t>
      </w:r>
      <w:r w:rsidRPr="003A415D">
        <w:rPr>
          <w:rFonts w:cstheme="minorHAnsi"/>
        </w:rPr>
        <w:t xml:space="preserve"> –</w:t>
      </w:r>
      <w:r w:rsidR="00826FEB" w:rsidRPr="00D53CE9">
        <w:rPr>
          <w:rFonts w:cstheme="minorHAnsi"/>
        </w:rPr>
        <w:t xml:space="preserve">возрастающая функция), следовательно, и к возрастанию </w:t>
      </w:r>
      <w:r w:rsidRPr="003A415D">
        <w:rPr>
          <w:rFonts w:asciiTheme="majorHAnsi" w:hAnsiTheme="majorHAnsi" w:cstheme="minorHAnsi"/>
          <w:i/>
          <w:iCs/>
        </w:rPr>
        <w:t>δ</w:t>
      </w:r>
      <w:r w:rsidR="00826FEB" w:rsidRPr="00D53CE9">
        <w:rPr>
          <w:rFonts w:cstheme="minorHAnsi"/>
        </w:rPr>
        <w:t>; другими словами, увеличение надежности влечет за собой уменьшение ее точности.</w:t>
      </w:r>
    </w:p>
    <w:p w14:paraId="56BD5A8E" w14:textId="76CB9988" w:rsidR="00826FEB" w:rsidRPr="00D53CE9" w:rsidRDefault="00826FEB" w:rsidP="00826FEB">
      <w:pPr>
        <w:spacing w:line="240" w:lineRule="auto"/>
        <w:rPr>
          <w:rFonts w:cstheme="minorHAnsi"/>
        </w:rPr>
      </w:pPr>
      <w:r w:rsidRPr="00D53CE9">
        <w:rPr>
          <w:rFonts w:cstheme="minorHAnsi"/>
        </w:rPr>
        <w:t xml:space="preserve">Пример. Случайная величина </w:t>
      </w:r>
      <w:r w:rsidRPr="003A415D">
        <w:rPr>
          <w:rFonts w:asciiTheme="majorHAnsi" w:hAnsiTheme="majorHAnsi" w:cstheme="minorHAnsi"/>
          <w:i/>
          <w:iCs/>
        </w:rPr>
        <w:t>X</w:t>
      </w:r>
      <w:r w:rsidRPr="00D53CE9">
        <w:rPr>
          <w:rFonts w:cstheme="minorHAnsi"/>
        </w:rPr>
        <w:t xml:space="preserve"> имеет нормальное распределение с известным средним квадратическим отклонением </w:t>
      </w:r>
      <w:r w:rsidR="003A415D" w:rsidRPr="003A415D">
        <w:rPr>
          <w:rFonts w:asciiTheme="majorHAnsi" w:hAnsiTheme="majorHAnsi" w:cstheme="minorHAnsi"/>
          <w:i/>
          <w:iCs/>
        </w:rPr>
        <w:t xml:space="preserve">σ </w:t>
      </w:r>
      <w:r w:rsidRPr="003A415D">
        <w:rPr>
          <w:rFonts w:asciiTheme="majorHAnsi" w:hAnsiTheme="majorHAnsi" w:cstheme="minorHAnsi"/>
          <w:i/>
          <w:iCs/>
        </w:rPr>
        <w:t>= 3</w:t>
      </w:r>
      <w:r w:rsidRPr="00D53CE9">
        <w:rPr>
          <w:rFonts w:cstheme="minorHAnsi"/>
        </w:rPr>
        <w:t>. Найти доверительные интервалы</w:t>
      </w:r>
      <w:r w:rsidR="003A415D" w:rsidRPr="003A415D">
        <w:rPr>
          <w:rFonts w:cstheme="minorHAnsi"/>
        </w:rPr>
        <w:t xml:space="preserve"> </w:t>
      </w:r>
      <w:r w:rsidRPr="00D53CE9">
        <w:rPr>
          <w:rFonts w:cstheme="minorHAnsi"/>
        </w:rPr>
        <w:t xml:space="preserve">для оценки неизвестного математического ожидания </w:t>
      </w:r>
      <w:r w:rsidRPr="003A415D">
        <w:rPr>
          <w:rFonts w:asciiTheme="majorHAnsi" w:hAnsiTheme="majorHAnsi" w:cstheme="minorHAnsi"/>
          <w:i/>
          <w:iCs/>
        </w:rPr>
        <w:t>а</w:t>
      </w:r>
      <w:r w:rsidRPr="00D53CE9">
        <w:rPr>
          <w:rFonts w:cstheme="minorHAnsi"/>
        </w:rPr>
        <w:t xml:space="preserve"> по выборочным средним </w:t>
      </w:r>
      <w:r w:rsidRPr="003A415D">
        <w:rPr>
          <w:rFonts w:asciiTheme="majorHAnsi" w:hAnsiTheme="majorHAnsi" w:cstheme="minorHAnsi"/>
          <w:i/>
          <w:iCs/>
        </w:rPr>
        <w:t>х</w:t>
      </w:r>
      <w:r w:rsidR="003A415D" w:rsidRPr="003A415D">
        <w:rPr>
          <w:rFonts w:asciiTheme="majorHAnsi" w:hAnsiTheme="majorHAnsi" w:cstheme="minorHAnsi"/>
          <w:i/>
          <w:iCs/>
        </w:rPr>
        <w:t>̅</w:t>
      </w:r>
      <w:r w:rsidRPr="00D53CE9">
        <w:rPr>
          <w:rFonts w:cstheme="minorHAnsi"/>
        </w:rPr>
        <w:t xml:space="preserve">, если объем выборки </w:t>
      </w:r>
      <w:r w:rsidR="003A415D" w:rsidRPr="003A415D">
        <w:rPr>
          <w:rFonts w:asciiTheme="majorHAnsi" w:hAnsiTheme="majorHAnsi" w:cstheme="minorHAnsi"/>
          <w:i/>
          <w:iCs/>
          <w:lang w:val="en-US"/>
        </w:rPr>
        <w:t>n</w:t>
      </w:r>
      <w:r w:rsidR="003A415D" w:rsidRPr="003A415D">
        <w:rPr>
          <w:rFonts w:asciiTheme="majorHAnsi" w:hAnsiTheme="majorHAnsi" w:cstheme="minorHAnsi"/>
          <w:i/>
          <w:iCs/>
        </w:rPr>
        <w:t xml:space="preserve"> =</w:t>
      </w:r>
      <w:r w:rsidRPr="003A415D">
        <w:rPr>
          <w:rFonts w:asciiTheme="majorHAnsi" w:hAnsiTheme="majorHAnsi" w:cstheme="minorHAnsi"/>
          <w:i/>
          <w:iCs/>
        </w:rPr>
        <w:t xml:space="preserve"> 36</w:t>
      </w:r>
      <w:r w:rsidRPr="00D53CE9">
        <w:rPr>
          <w:rFonts w:cstheme="minorHAnsi"/>
        </w:rPr>
        <w:t xml:space="preserve"> </w:t>
      </w:r>
      <w:r w:rsidR="003A415D">
        <w:rPr>
          <w:rFonts w:cstheme="minorHAnsi"/>
        </w:rPr>
        <w:t>и</w:t>
      </w:r>
      <w:r w:rsidRPr="00D53CE9">
        <w:rPr>
          <w:rFonts w:cstheme="minorHAnsi"/>
        </w:rPr>
        <w:t xml:space="preserve"> задана надежность оценки </w:t>
      </w:r>
      <w:r w:rsidR="003A415D" w:rsidRPr="003A415D">
        <w:rPr>
          <w:rFonts w:asciiTheme="majorHAnsi" w:hAnsiTheme="majorHAnsi" w:cstheme="minorHAnsi"/>
          <w:i/>
          <w:iCs/>
        </w:rPr>
        <w:t>γ</w:t>
      </w:r>
      <w:r w:rsidRPr="003A415D">
        <w:rPr>
          <w:rFonts w:asciiTheme="majorHAnsi" w:hAnsiTheme="majorHAnsi" w:cstheme="minorHAnsi"/>
          <w:i/>
          <w:iCs/>
        </w:rPr>
        <w:t xml:space="preserve"> = 0,95</w:t>
      </w:r>
      <w:r w:rsidRPr="00D53CE9">
        <w:rPr>
          <w:rFonts w:cstheme="minorHAnsi"/>
        </w:rPr>
        <w:t>.</w:t>
      </w:r>
    </w:p>
    <w:p w14:paraId="3947CC02" w14:textId="223E8F62" w:rsidR="00826FEB" w:rsidRPr="00D53CE9" w:rsidRDefault="00826FEB" w:rsidP="00826FEB">
      <w:pPr>
        <w:spacing w:line="240" w:lineRule="auto"/>
        <w:rPr>
          <w:rFonts w:cstheme="minorHAnsi"/>
        </w:rPr>
      </w:pPr>
      <w:r w:rsidRPr="00D53CE9">
        <w:rPr>
          <w:rFonts w:cstheme="minorHAnsi"/>
        </w:rPr>
        <w:t xml:space="preserve">Решение. Найдем </w:t>
      </w:r>
      <w:r w:rsidRPr="003A415D">
        <w:rPr>
          <w:rFonts w:asciiTheme="majorHAnsi" w:hAnsiTheme="majorHAnsi" w:cstheme="minorHAnsi"/>
          <w:i/>
          <w:iCs/>
        </w:rPr>
        <w:t>t</w:t>
      </w:r>
      <w:r w:rsidRPr="00D53CE9">
        <w:rPr>
          <w:rFonts w:cstheme="minorHAnsi"/>
        </w:rPr>
        <w:t xml:space="preserve">. Из соотношения </w:t>
      </w:r>
      <w:r w:rsidRPr="003A415D">
        <w:rPr>
          <w:rFonts w:asciiTheme="majorHAnsi" w:hAnsiTheme="majorHAnsi" w:cstheme="minorHAnsi"/>
          <w:i/>
          <w:iCs/>
        </w:rPr>
        <w:t>2Ф(</w:t>
      </w:r>
      <w:r w:rsidR="003A415D" w:rsidRPr="003A415D">
        <w:rPr>
          <w:rFonts w:asciiTheme="majorHAnsi" w:hAnsiTheme="majorHAnsi" w:cstheme="minorHAnsi"/>
          <w:i/>
          <w:iCs/>
          <w:lang w:val="en-US"/>
        </w:rPr>
        <w:t>t</w:t>
      </w:r>
      <w:r w:rsidRPr="003A415D">
        <w:rPr>
          <w:rFonts w:asciiTheme="majorHAnsi" w:hAnsiTheme="majorHAnsi" w:cstheme="minorHAnsi"/>
          <w:i/>
          <w:iCs/>
        </w:rPr>
        <w:t>) = 0,95</w:t>
      </w:r>
      <w:r w:rsidRPr="00D53CE9">
        <w:rPr>
          <w:rFonts w:cstheme="minorHAnsi"/>
        </w:rPr>
        <w:t xml:space="preserve"> получим </w:t>
      </w:r>
      <w:r w:rsidRPr="003A415D">
        <w:rPr>
          <w:rFonts w:asciiTheme="majorHAnsi" w:hAnsiTheme="majorHAnsi" w:cstheme="minorHAnsi"/>
          <w:i/>
          <w:iCs/>
        </w:rPr>
        <w:t>Ф(</w:t>
      </w:r>
      <w:r w:rsidR="003A415D" w:rsidRPr="003A415D">
        <w:rPr>
          <w:rFonts w:asciiTheme="majorHAnsi" w:hAnsiTheme="majorHAnsi" w:cstheme="minorHAnsi"/>
          <w:i/>
          <w:iCs/>
          <w:lang w:val="en-US"/>
        </w:rPr>
        <w:t>t</w:t>
      </w:r>
      <w:r w:rsidRPr="003A415D">
        <w:rPr>
          <w:rFonts w:asciiTheme="majorHAnsi" w:hAnsiTheme="majorHAnsi" w:cstheme="minorHAnsi"/>
          <w:i/>
          <w:iCs/>
        </w:rPr>
        <w:t>) = 0,475</w:t>
      </w:r>
      <w:r w:rsidRPr="00D53CE9">
        <w:rPr>
          <w:rFonts w:cstheme="minorHAnsi"/>
        </w:rPr>
        <w:t>. По таблиц</w:t>
      </w:r>
      <w:r w:rsidR="003A415D">
        <w:rPr>
          <w:rFonts w:cstheme="minorHAnsi"/>
        </w:rPr>
        <w:t xml:space="preserve">ам </w:t>
      </w:r>
      <w:r w:rsidRPr="00D53CE9">
        <w:rPr>
          <w:rFonts w:cstheme="minorHAnsi"/>
        </w:rPr>
        <w:t xml:space="preserve">находим </w:t>
      </w:r>
      <w:r w:rsidR="003A415D" w:rsidRPr="003A415D">
        <w:rPr>
          <w:rFonts w:asciiTheme="majorHAnsi" w:hAnsiTheme="majorHAnsi" w:cstheme="minorHAnsi"/>
          <w:i/>
          <w:iCs/>
          <w:lang w:val="en-US"/>
        </w:rPr>
        <w:t xml:space="preserve">t </w:t>
      </w:r>
      <w:r w:rsidRPr="003A415D">
        <w:rPr>
          <w:rFonts w:asciiTheme="majorHAnsi" w:hAnsiTheme="majorHAnsi" w:cstheme="minorHAnsi"/>
          <w:i/>
          <w:iCs/>
        </w:rPr>
        <w:t>=1,96</w:t>
      </w:r>
      <w:r w:rsidRPr="00D53CE9">
        <w:rPr>
          <w:rFonts w:cstheme="minorHAnsi"/>
        </w:rPr>
        <w:t>.</w:t>
      </w:r>
    </w:p>
    <w:p w14:paraId="126A3B13" w14:textId="77777777" w:rsidR="00826FEB" w:rsidRPr="00D53CE9" w:rsidRDefault="00826FEB" w:rsidP="00826FEB">
      <w:pPr>
        <w:spacing w:line="240" w:lineRule="auto"/>
        <w:rPr>
          <w:rFonts w:cstheme="minorHAnsi"/>
        </w:rPr>
      </w:pPr>
      <w:r w:rsidRPr="00D53CE9">
        <w:rPr>
          <w:rFonts w:cstheme="minorHAnsi"/>
        </w:rPr>
        <w:t>Найдем точность оценки:</w:t>
      </w:r>
    </w:p>
    <w:p w14:paraId="3D1478E7" w14:textId="435C1ACD" w:rsidR="003A415D" w:rsidRPr="00940EC0" w:rsidRDefault="005832F1" w:rsidP="003A415D">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m:t>
              </m:r>
              <m:r>
                <w:rPr>
                  <w:rFonts w:ascii="Cambria Math" w:hAnsi="Cambria Math"/>
                </w:rPr>
                <m:t>8</m:t>
              </m:r>
            </m:e>
          </m:d>
          <m:r>
            <w:rPr>
              <w:rFonts w:ascii="Cambria Math" w:hAnsi="Cambria Math"/>
            </w:rPr>
            <m:t xml:space="preserve"> </m:t>
          </m:r>
          <m:r>
            <w:rPr>
              <w:rFonts w:ascii="Cambria Math" w:hAnsi="Cambria Math"/>
              <w:lang w:val="en-US"/>
            </w:rPr>
            <m:t>δ=</m:t>
          </m:r>
          <m:f>
            <m:fPr>
              <m:ctrlPr>
                <w:rPr>
                  <w:rFonts w:ascii="Cambria Math" w:hAnsi="Cambria Math"/>
                  <w:i/>
                  <w:lang w:val="en-US"/>
                </w:rPr>
              </m:ctrlPr>
            </m:fPr>
            <m:num>
              <m:r>
                <w:rPr>
                  <w:rFonts w:ascii="Cambria Math" w:hAnsi="Cambria Math"/>
                  <w:lang w:val="en-US"/>
                </w:rPr>
                <m:t>tσ</m:t>
              </m:r>
            </m:num>
            <m:den>
              <m:rad>
                <m:radPr>
                  <m:degHide m:val="1"/>
                  <m:ctrlPr>
                    <w:rPr>
                      <w:rFonts w:ascii="Cambria Math" w:hAnsi="Cambria Math"/>
                      <w:i/>
                      <w:lang w:val="en-US"/>
                    </w:rPr>
                  </m:ctrlPr>
                </m:radPr>
                <m:deg/>
                <m:e>
                  <m:r>
                    <w:rPr>
                      <w:rFonts w:ascii="Cambria Math" w:hAnsi="Cambria Math"/>
                      <w:lang w:val="en-US"/>
                    </w:rPr>
                    <m:t>n</m:t>
                  </m:r>
                </m:e>
              </m:rad>
            </m:den>
          </m:f>
          <m:r>
            <w:rPr>
              <w:rFonts w:ascii="Cambria Math" w:hAnsi="Cambria Math"/>
              <w:lang w:val="en-US"/>
            </w:rPr>
            <m:t>=</m:t>
          </m:r>
          <m:f>
            <m:fPr>
              <m:ctrlPr>
                <w:rPr>
                  <w:rFonts w:ascii="Cambria Math" w:hAnsi="Cambria Math"/>
                  <w:i/>
                  <w:lang w:val="en-US"/>
                </w:rPr>
              </m:ctrlPr>
            </m:fPr>
            <m:num>
              <m:r>
                <w:rPr>
                  <w:rFonts w:ascii="Cambria Math" w:hAnsi="Cambria Math"/>
                  <w:lang w:val="en-US"/>
                </w:rPr>
                <m:t>1,96∙3</m:t>
              </m:r>
            </m:num>
            <m:den>
              <m:rad>
                <m:radPr>
                  <m:degHide m:val="1"/>
                  <m:ctrlPr>
                    <w:rPr>
                      <w:rFonts w:ascii="Cambria Math" w:hAnsi="Cambria Math"/>
                      <w:i/>
                      <w:lang w:val="en-US"/>
                    </w:rPr>
                  </m:ctrlPr>
                </m:radPr>
                <m:deg/>
                <m:e>
                  <m:r>
                    <w:rPr>
                      <w:rFonts w:ascii="Cambria Math" w:hAnsi="Cambria Math"/>
                      <w:lang w:val="en-US"/>
                    </w:rPr>
                    <m:t>36</m:t>
                  </m:r>
                </m:e>
              </m:rad>
            </m:den>
          </m:f>
          <m:r>
            <w:rPr>
              <w:rFonts w:ascii="Cambria Math" w:hAnsi="Cambria Math"/>
              <w:lang w:val="en-US"/>
            </w:rPr>
            <m:t>=0,98</m:t>
          </m:r>
        </m:oMath>
      </m:oMathPara>
    </w:p>
    <w:p w14:paraId="15F57C29" w14:textId="76A38908" w:rsidR="00826FEB" w:rsidRPr="00D53CE9" w:rsidRDefault="00826FEB" w:rsidP="00826FEB">
      <w:pPr>
        <w:spacing w:line="240" w:lineRule="auto"/>
        <w:rPr>
          <w:rFonts w:cstheme="minorHAnsi"/>
        </w:rPr>
      </w:pPr>
      <w:r w:rsidRPr="00D53CE9">
        <w:rPr>
          <w:rFonts w:cstheme="minorHAnsi"/>
        </w:rPr>
        <w:t>Доверительный интервал таков: (х</w:t>
      </w:r>
      <w:r w:rsidR="0016310D">
        <w:rPr>
          <w:rFonts w:cstheme="minorHAnsi"/>
        </w:rPr>
        <w:t>̅</w:t>
      </w:r>
      <w:r w:rsidR="0016310D" w:rsidRPr="0016310D">
        <w:rPr>
          <w:rFonts w:cstheme="minorHAnsi"/>
        </w:rPr>
        <w:t xml:space="preserve"> – </w:t>
      </w:r>
      <w:r w:rsidRPr="00D53CE9">
        <w:rPr>
          <w:rFonts w:cstheme="minorHAnsi"/>
        </w:rPr>
        <w:t xml:space="preserve">0,98; </w:t>
      </w:r>
      <w:r w:rsidR="0016310D" w:rsidRPr="00D53CE9">
        <w:rPr>
          <w:rFonts w:cstheme="minorHAnsi"/>
        </w:rPr>
        <w:t>х</w:t>
      </w:r>
      <w:r w:rsidR="0016310D">
        <w:rPr>
          <w:rFonts w:cstheme="minorHAnsi"/>
        </w:rPr>
        <w:t>̅</w:t>
      </w:r>
      <w:r w:rsidR="0016310D" w:rsidRPr="0016310D">
        <w:rPr>
          <w:rFonts w:cstheme="minorHAnsi"/>
        </w:rPr>
        <w:t xml:space="preserve"> + </w:t>
      </w:r>
      <w:r w:rsidR="0016310D" w:rsidRPr="00D53CE9">
        <w:rPr>
          <w:rFonts w:cstheme="minorHAnsi"/>
        </w:rPr>
        <w:t>0,98</w:t>
      </w:r>
      <w:r w:rsidRPr="00D53CE9">
        <w:rPr>
          <w:rFonts w:cstheme="minorHAnsi"/>
        </w:rPr>
        <w:t>). Например, если х</w:t>
      </w:r>
      <w:r w:rsidR="0016310D">
        <w:rPr>
          <w:rFonts w:cstheme="minorHAnsi"/>
        </w:rPr>
        <w:t>̅</w:t>
      </w:r>
      <w:r w:rsidR="0016310D" w:rsidRPr="0016310D">
        <w:rPr>
          <w:rFonts w:cstheme="minorHAnsi"/>
        </w:rPr>
        <w:t xml:space="preserve"> </w:t>
      </w:r>
      <w:r w:rsidRPr="00D53CE9">
        <w:rPr>
          <w:rFonts w:cstheme="minorHAnsi"/>
        </w:rPr>
        <w:t>=</w:t>
      </w:r>
      <w:r w:rsidR="0016310D" w:rsidRPr="0016310D">
        <w:rPr>
          <w:rFonts w:cstheme="minorHAnsi"/>
        </w:rPr>
        <w:t xml:space="preserve"> </w:t>
      </w:r>
      <w:r w:rsidRPr="00D53CE9">
        <w:rPr>
          <w:rFonts w:cstheme="minorHAnsi"/>
        </w:rPr>
        <w:t>4,1, то доверительный интервал имеет следующие доверительные границы:</w:t>
      </w:r>
      <w:r w:rsidR="0016310D" w:rsidRPr="0016310D">
        <w:rPr>
          <w:rFonts w:cstheme="minorHAnsi"/>
        </w:rPr>
        <w:t xml:space="preserve"> </w:t>
      </w:r>
      <w:r w:rsidRPr="00D53CE9">
        <w:rPr>
          <w:rFonts w:cstheme="minorHAnsi"/>
        </w:rPr>
        <w:t>х</w:t>
      </w:r>
      <w:r w:rsidR="0016310D">
        <w:rPr>
          <w:rFonts w:cstheme="minorHAnsi"/>
        </w:rPr>
        <w:t>̅</w:t>
      </w:r>
      <w:r w:rsidR="0016310D" w:rsidRPr="0016310D">
        <w:rPr>
          <w:rFonts w:cstheme="minorHAnsi"/>
        </w:rPr>
        <w:t xml:space="preserve"> – </w:t>
      </w:r>
      <w:r w:rsidRPr="00D53CE9">
        <w:rPr>
          <w:rFonts w:cstheme="minorHAnsi"/>
        </w:rPr>
        <w:t xml:space="preserve">0,98 = 4,1 </w:t>
      </w:r>
      <w:r w:rsidR="0016310D" w:rsidRPr="0016310D">
        <w:rPr>
          <w:rFonts w:cstheme="minorHAnsi"/>
        </w:rPr>
        <w:t>–</w:t>
      </w:r>
      <w:r w:rsidRPr="00D53CE9">
        <w:rPr>
          <w:rFonts w:cstheme="minorHAnsi"/>
        </w:rPr>
        <w:t xml:space="preserve"> 0,98 = 3,12; х</w:t>
      </w:r>
      <w:r w:rsidR="0016310D">
        <w:rPr>
          <w:rFonts w:cstheme="minorHAnsi"/>
        </w:rPr>
        <w:t>̅</w:t>
      </w:r>
      <w:r w:rsidR="0016310D" w:rsidRPr="0016310D">
        <w:rPr>
          <w:rFonts w:cstheme="minorHAnsi"/>
        </w:rPr>
        <w:t xml:space="preserve"> </w:t>
      </w:r>
      <w:r w:rsidRPr="00D53CE9">
        <w:rPr>
          <w:rFonts w:cstheme="minorHAnsi"/>
        </w:rPr>
        <w:t>+</w:t>
      </w:r>
      <w:r w:rsidR="0016310D" w:rsidRPr="0016310D">
        <w:rPr>
          <w:rFonts w:cstheme="minorHAnsi"/>
        </w:rPr>
        <w:t xml:space="preserve"> </w:t>
      </w:r>
      <w:r w:rsidRPr="00D53CE9">
        <w:rPr>
          <w:rFonts w:cstheme="minorHAnsi"/>
        </w:rPr>
        <w:t>0,98 = 4,1</w:t>
      </w:r>
      <w:r w:rsidR="0016310D" w:rsidRPr="0016310D">
        <w:rPr>
          <w:rFonts w:cstheme="minorHAnsi"/>
        </w:rPr>
        <w:t xml:space="preserve"> +</w:t>
      </w:r>
      <w:r w:rsidRPr="00D53CE9">
        <w:rPr>
          <w:rFonts w:cstheme="minorHAnsi"/>
        </w:rPr>
        <w:t xml:space="preserve"> 0,98 = 5,08.</w:t>
      </w:r>
    </w:p>
    <w:p w14:paraId="05A8DD2E" w14:textId="189D4A2A" w:rsidR="00826FEB" w:rsidRPr="00D53CE9" w:rsidRDefault="00826FEB" w:rsidP="00826FEB">
      <w:pPr>
        <w:spacing w:line="240" w:lineRule="auto"/>
        <w:rPr>
          <w:rFonts w:cstheme="minorHAnsi"/>
        </w:rPr>
      </w:pPr>
      <w:r w:rsidRPr="00D53CE9">
        <w:rPr>
          <w:rFonts w:cstheme="minorHAnsi"/>
        </w:rPr>
        <w:t xml:space="preserve">Таким образом, значения неизвестного параметра </w:t>
      </w:r>
      <w:r w:rsidRPr="0016310D">
        <w:rPr>
          <w:rFonts w:asciiTheme="majorHAnsi" w:hAnsiTheme="majorHAnsi" w:cstheme="minorHAnsi"/>
          <w:i/>
          <w:iCs/>
        </w:rPr>
        <w:t>а,</w:t>
      </w:r>
      <w:r w:rsidRPr="00D53CE9">
        <w:rPr>
          <w:rFonts w:cstheme="minorHAnsi"/>
        </w:rPr>
        <w:t xml:space="preserve"> согласующиеся с данными выборки, удовлетворяют неравенству </w:t>
      </w:r>
      <w:r w:rsidRPr="0016310D">
        <w:rPr>
          <w:rFonts w:asciiTheme="majorHAnsi" w:hAnsiTheme="majorHAnsi" w:cstheme="minorHAnsi"/>
          <w:i/>
          <w:iCs/>
        </w:rPr>
        <w:t>3,12 &lt; а &lt; 5,08</w:t>
      </w:r>
      <w:r w:rsidRPr="00D53CE9">
        <w:rPr>
          <w:rFonts w:cstheme="minorHAnsi"/>
        </w:rPr>
        <w:t xml:space="preserve">. Подчеркнем, что было бы ошибочным написать </w:t>
      </w:r>
      <w:r w:rsidRPr="0016310D">
        <w:rPr>
          <w:rFonts w:asciiTheme="majorHAnsi" w:hAnsiTheme="majorHAnsi" w:cstheme="minorHAnsi"/>
          <w:i/>
          <w:iCs/>
        </w:rPr>
        <w:t>Р(3,12 &lt;</w:t>
      </w:r>
      <w:r w:rsidR="0016310D" w:rsidRPr="0016310D">
        <w:rPr>
          <w:rFonts w:asciiTheme="majorHAnsi" w:hAnsiTheme="majorHAnsi" w:cstheme="minorHAnsi"/>
          <w:i/>
          <w:iCs/>
        </w:rPr>
        <w:t xml:space="preserve"> </w:t>
      </w:r>
      <w:r w:rsidRPr="0016310D">
        <w:rPr>
          <w:rFonts w:asciiTheme="majorHAnsi" w:hAnsiTheme="majorHAnsi" w:cstheme="minorHAnsi"/>
          <w:i/>
          <w:iCs/>
        </w:rPr>
        <w:t>а &lt;</w:t>
      </w:r>
      <w:r w:rsidR="0016310D" w:rsidRPr="0016310D">
        <w:rPr>
          <w:rFonts w:asciiTheme="majorHAnsi" w:hAnsiTheme="majorHAnsi" w:cstheme="minorHAnsi"/>
          <w:i/>
          <w:iCs/>
        </w:rPr>
        <w:t xml:space="preserve"> </w:t>
      </w:r>
      <w:r w:rsidRPr="0016310D">
        <w:rPr>
          <w:rFonts w:asciiTheme="majorHAnsi" w:hAnsiTheme="majorHAnsi" w:cstheme="minorHAnsi"/>
          <w:i/>
          <w:iCs/>
        </w:rPr>
        <w:t>5,08) = 0,95</w:t>
      </w:r>
      <w:r w:rsidRPr="00D53CE9">
        <w:rPr>
          <w:rFonts w:cstheme="minorHAnsi"/>
        </w:rPr>
        <w:t xml:space="preserve">. Действительно, так как </w:t>
      </w:r>
      <w:r w:rsidRPr="0016310D">
        <w:rPr>
          <w:rFonts w:asciiTheme="majorHAnsi" w:hAnsiTheme="majorHAnsi" w:cstheme="minorHAnsi"/>
          <w:i/>
          <w:iCs/>
        </w:rPr>
        <w:t>а</w:t>
      </w:r>
      <w:r w:rsidRPr="00D53CE9">
        <w:rPr>
          <w:rFonts w:cstheme="minorHAnsi"/>
        </w:rPr>
        <w:t xml:space="preserve"> </w:t>
      </w:r>
      <w:r w:rsidR="0016310D" w:rsidRPr="0016310D">
        <w:rPr>
          <w:rFonts w:cstheme="minorHAnsi"/>
        </w:rPr>
        <w:t>–</w:t>
      </w:r>
      <w:r w:rsidRPr="00D53CE9">
        <w:rPr>
          <w:rFonts w:cstheme="minorHAnsi"/>
        </w:rPr>
        <w:t xml:space="preserve"> постоянная величина, то либо она заключена в найденном интервале (тогда событие </w:t>
      </w:r>
      <w:r w:rsidRPr="0016310D">
        <w:rPr>
          <w:rFonts w:asciiTheme="majorHAnsi" w:hAnsiTheme="majorHAnsi" w:cstheme="minorHAnsi"/>
          <w:i/>
          <w:iCs/>
        </w:rPr>
        <w:t>3,12 &lt; а &lt; 5,08</w:t>
      </w:r>
      <w:r w:rsidRPr="00D53CE9">
        <w:rPr>
          <w:rFonts w:cstheme="minorHAnsi"/>
        </w:rPr>
        <w:t xml:space="preserve"> достоверно </w:t>
      </w:r>
      <w:r w:rsidR="0016310D">
        <w:rPr>
          <w:rFonts w:cstheme="minorHAnsi"/>
        </w:rPr>
        <w:t>и</w:t>
      </w:r>
      <w:r w:rsidRPr="00D53CE9">
        <w:rPr>
          <w:rFonts w:cstheme="minorHAnsi"/>
        </w:rPr>
        <w:t xml:space="preserve"> его вероятность равна единице), либо в нем не заключена (в этом случае событие </w:t>
      </w:r>
      <w:r w:rsidR="0016310D" w:rsidRPr="0016310D">
        <w:rPr>
          <w:rFonts w:asciiTheme="majorHAnsi" w:hAnsiTheme="majorHAnsi" w:cstheme="minorHAnsi"/>
          <w:i/>
          <w:iCs/>
        </w:rPr>
        <w:t>3,12 &lt; а &lt; 5,08</w:t>
      </w:r>
      <w:r w:rsidR="0016310D" w:rsidRPr="00D53CE9">
        <w:rPr>
          <w:rFonts w:cstheme="minorHAnsi"/>
        </w:rPr>
        <w:t xml:space="preserve"> </w:t>
      </w:r>
      <w:r w:rsidRPr="00D53CE9">
        <w:rPr>
          <w:rFonts w:cstheme="minorHAnsi"/>
        </w:rPr>
        <w:t>невозможно и его вероятность равна нулю). Другими словами, доверительную вероятность не следует связывать с оцениваемым параметром; она связана лишь с границами доверительного интервала, которые, как уже было указано, изменяются от выборки к выборке.</w:t>
      </w:r>
    </w:p>
    <w:p w14:paraId="3A39EE99" w14:textId="6EDBC379" w:rsidR="00826FEB" w:rsidRPr="00D53CE9" w:rsidRDefault="00826FEB" w:rsidP="00826FEB">
      <w:pPr>
        <w:spacing w:line="240" w:lineRule="auto"/>
        <w:rPr>
          <w:rFonts w:cstheme="minorHAnsi"/>
        </w:rPr>
      </w:pPr>
      <w:r w:rsidRPr="00D53CE9">
        <w:rPr>
          <w:rFonts w:cstheme="minorHAnsi"/>
        </w:rPr>
        <w:t xml:space="preserve">Поясним смысл, который имеет заданная надежность. Надежность </w:t>
      </w:r>
      <w:r w:rsidR="0016310D" w:rsidRPr="003A415D">
        <w:rPr>
          <w:rFonts w:asciiTheme="majorHAnsi" w:hAnsiTheme="majorHAnsi" w:cstheme="minorHAnsi"/>
          <w:i/>
          <w:iCs/>
        </w:rPr>
        <w:t>γ</w:t>
      </w:r>
      <w:r w:rsidRPr="00D53CE9">
        <w:rPr>
          <w:rFonts w:cstheme="minorHAnsi"/>
        </w:rPr>
        <w:t xml:space="preserve"> = 0,95 указывает, что если произведено достаточно большое число выборок, то 95% из них определяет такие доверительные </w:t>
      </w:r>
      <w:r w:rsidRPr="00D53CE9">
        <w:rPr>
          <w:rFonts w:cstheme="minorHAnsi"/>
        </w:rPr>
        <w:lastRenderedPageBreak/>
        <w:t>интервалы, в которых параметр действительно заключен; лишь в 5% случаев он может выйти за границы доверительного интервала.</w:t>
      </w:r>
    </w:p>
    <w:p w14:paraId="53A60DEF" w14:textId="4313AC0F" w:rsidR="00826FEB" w:rsidRPr="00D53CE9" w:rsidRDefault="00826FEB" w:rsidP="0016310D">
      <w:pPr>
        <w:pStyle w:val="5"/>
      </w:pPr>
      <w:r w:rsidRPr="00D53CE9">
        <w:t xml:space="preserve">Доверительные интервалы для оценки математического ожидания нормального распределения при неизвестном </w:t>
      </w:r>
      <w:r w:rsidR="00C51E23" w:rsidRPr="00C51E23">
        <w:rPr>
          <w:i/>
          <w:iCs/>
        </w:rPr>
        <w:t>σ</w:t>
      </w:r>
    </w:p>
    <w:p w14:paraId="247176B2" w14:textId="43480497" w:rsidR="00826FEB" w:rsidRPr="00D53CE9" w:rsidRDefault="00826FEB" w:rsidP="00826FEB">
      <w:pPr>
        <w:spacing w:line="240" w:lineRule="auto"/>
        <w:rPr>
          <w:rFonts w:cstheme="minorHAnsi"/>
        </w:rPr>
      </w:pPr>
      <w:r w:rsidRPr="00D53CE9">
        <w:rPr>
          <w:rFonts w:cstheme="minorHAnsi"/>
        </w:rPr>
        <w:t xml:space="preserve">Пусть количественный признак </w:t>
      </w:r>
      <w:r w:rsidRPr="00C51E23">
        <w:rPr>
          <w:rFonts w:asciiTheme="majorHAnsi" w:hAnsiTheme="majorHAnsi" w:cstheme="minorHAnsi"/>
          <w:i/>
          <w:iCs/>
        </w:rPr>
        <w:t>X</w:t>
      </w:r>
      <w:r w:rsidRPr="00D53CE9">
        <w:rPr>
          <w:rFonts w:cstheme="minorHAnsi"/>
        </w:rPr>
        <w:t xml:space="preserve"> генеральной совокупности распределен нормально, причем среднее квадратическое отклонение </w:t>
      </w:r>
      <w:r w:rsidR="00C51E23" w:rsidRPr="009E5406">
        <w:rPr>
          <w:rFonts w:asciiTheme="majorHAnsi" w:hAnsiTheme="majorHAnsi" w:cstheme="minorHAnsi"/>
          <w:i/>
          <w:iCs/>
        </w:rPr>
        <w:t>σ</w:t>
      </w:r>
      <w:r w:rsidRPr="00D53CE9">
        <w:rPr>
          <w:rFonts w:cstheme="minorHAnsi"/>
        </w:rPr>
        <w:t xml:space="preserve"> неизвестно. Требуется оценить неизвестное математическое ожидание </w:t>
      </w:r>
      <w:r w:rsidRPr="00C51E23">
        <w:rPr>
          <w:rFonts w:asciiTheme="majorHAnsi" w:hAnsiTheme="majorHAnsi" w:cstheme="minorHAnsi"/>
          <w:i/>
          <w:iCs/>
        </w:rPr>
        <w:t>а</w:t>
      </w:r>
      <w:r w:rsidRPr="00D53CE9">
        <w:rPr>
          <w:rFonts w:cstheme="minorHAnsi"/>
        </w:rPr>
        <w:t xml:space="preserve"> с помощью доверительных интервалов. Разумеется, невозможно воспользоваться результатами предыдущего параграфа, в котором </w:t>
      </w:r>
      <w:r w:rsidR="00C51E23" w:rsidRPr="009E5406">
        <w:rPr>
          <w:rFonts w:asciiTheme="majorHAnsi" w:hAnsiTheme="majorHAnsi" w:cstheme="minorHAnsi"/>
          <w:i/>
          <w:iCs/>
        </w:rPr>
        <w:t>σ</w:t>
      </w:r>
      <w:r w:rsidRPr="00D53CE9">
        <w:rPr>
          <w:rFonts w:cstheme="minorHAnsi"/>
        </w:rPr>
        <w:t xml:space="preserve"> предполагалось известным.</w:t>
      </w:r>
    </w:p>
    <w:p w14:paraId="41235F94" w14:textId="36AE7F71" w:rsidR="00826FEB" w:rsidRPr="00D53CE9" w:rsidRDefault="00826FEB" w:rsidP="00826FEB">
      <w:pPr>
        <w:spacing w:line="240" w:lineRule="auto"/>
        <w:rPr>
          <w:rFonts w:cstheme="minorHAnsi"/>
        </w:rPr>
      </w:pPr>
      <w:r w:rsidRPr="00D53CE9">
        <w:rPr>
          <w:rFonts w:cstheme="minorHAnsi"/>
        </w:rPr>
        <w:t xml:space="preserve">Оказывается, что по данным выборки можно построить случайную величину (ее возможные значения будем обозначать через </w:t>
      </w:r>
      <w:r w:rsidRPr="00C51E23">
        <w:rPr>
          <w:rFonts w:asciiTheme="majorHAnsi" w:hAnsiTheme="majorHAnsi" w:cstheme="minorHAnsi"/>
          <w:i/>
          <w:iCs/>
        </w:rPr>
        <w:t>t</w:t>
      </w:r>
      <w:r w:rsidRPr="00D53CE9">
        <w:rPr>
          <w:rFonts w:cstheme="minorHAnsi"/>
        </w:rPr>
        <w:t>):</w:t>
      </w:r>
    </w:p>
    <w:p w14:paraId="54035BD6" w14:textId="3A0FC341" w:rsidR="00C51E23" w:rsidRPr="00C51E23" w:rsidRDefault="005832F1" w:rsidP="00C51E2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m:t>
              </m:r>
              <m:r>
                <w:rPr>
                  <w:rFonts w:ascii="Cambria Math" w:hAnsi="Cambria Math"/>
                </w:rPr>
                <m:t>9</m:t>
              </m:r>
            </m:e>
          </m:d>
          <m:r>
            <w:rPr>
              <w:rFonts w:ascii="Cambria Math" w:hAnsi="Cambria Math"/>
            </w:rPr>
            <m:t xml:space="preserve"> </m:t>
          </m:r>
          <m:r>
            <w:rPr>
              <w:rFonts w:ascii="Cambria Math" w:hAnsi="Cambria Math"/>
              <w:lang w:val="en-US"/>
            </w:rPr>
            <m:t>T=</m:t>
          </m:r>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-a</m:t>
              </m:r>
            </m:num>
            <m:den>
              <m:r>
                <w:rPr>
                  <w:rFonts w:ascii="Cambria Math" w:hAnsi="Cambria Math"/>
                  <w:lang w:val="en-US"/>
                </w:rPr>
                <m:t>S/</m:t>
              </m:r>
              <m:rad>
                <m:radPr>
                  <m:degHide m:val="1"/>
                  <m:ctrlPr>
                    <w:rPr>
                      <w:rFonts w:ascii="Cambria Math" w:hAnsi="Cambria Math"/>
                      <w:i/>
                      <w:lang w:val="en-US"/>
                    </w:rPr>
                  </m:ctrlPr>
                </m:radPr>
                <m:deg/>
                <m:e>
                  <m:r>
                    <w:rPr>
                      <w:rFonts w:ascii="Cambria Math" w:hAnsi="Cambria Math"/>
                      <w:lang w:val="en-US"/>
                    </w:rPr>
                    <m:t>n</m:t>
                  </m:r>
                </m:e>
              </m:rad>
            </m:den>
          </m:f>
        </m:oMath>
      </m:oMathPara>
    </w:p>
    <w:p w14:paraId="1C8873A0" w14:textId="72EDA3C2" w:rsidR="00826FEB" w:rsidRPr="00D53CE9" w:rsidRDefault="00826FEB" w:rsidP="00826FEB">
      <w:pPr>
        <w:spacing w:line="240" w:lineRule="auto"/>
        <w:rPr>
          <w:rFonts w:cstheme="minorHAnsi"/>
        </w:rPr>
      </w:pPr>
      <w:r w:rsidRPr="00D53CE9">
        <w:rPr>
          <w:rFonts w:cstheme="minorHAnsi"/>
        </w:rPr>
        <w:t xml:space="preserve">которая имеет распределение Стьюдента с </w:t>
      </w:r>
      <w:r w:rsidRPr="00C51E23">
        <w:rPr>
          <w:rFonts w:asciiTheme="majorHAnsi" w:hAnsiTheme="majorHAnsi" w:cstheme="minorHAnsi"/>
          <w:i/>
          <w:iCs/>
        </w:rPr>
        <w:t>k = n</w:t>
      </w:r>
      <w:r w:rsidR="00C51E23" w:rsidRPr="00C51E23">
        <w:rPr>
          <w:rFonts w:asciiTheme="majorHAnsi" w:hAnsiTheme="majorHAnsi" w:cstheme="minorHAnsi"/>
          <w:i/>
          <w:iCs/>
        </w:rPr>
        <w:t xml:space="preserve"> – </w:t>
      </w:r>
      <w:r w:rsidRPr="00C51E23">
        <w:rPr>
          <w:rFonts w:asciiTheme="majorHAnsi" w:hAnsiTheme="majorHAnsi" w:cstheme="minorHAnsi"/>
          <w:i/>
          <w:iCs/>
        </w:rPr>
        <w:t>1</w:t>
      </w:r>
      <w:r w:rsidRPr="00D53CE9">
        <w:rPr>
          <w:rFonts w:cstheme="minorHAnsi"/>
        </w:rPr>
        <w:t xml:space="preserve"> степенями свободы; здесь </w:t>
      </w:r>
      <w:r w:rsidRPr="00C51E23">
        <w:rPr>
          <w:rFonts w:asciiTheme="majorHAnsi" w:hAnsiTheme="majorHAnsi" w:cstheme="minorHAnsi"/>
          <w:i/>
          <w:iCs/>
        </w:rPr>
        <w:t>X</w:t>
      </w:r>
      <w:r w:rsidR="00C51E23" w:rsidRPr="00C51E23">
        <w:rPr>
          <w:rFonts w:asciiTheme="majorHAnsi" w:hAnsiTheme="majorHAnsi" w:cstheme="minorHAnsi"/>
          <w:i/>
          <w:iCs/>
        </w:rPr>
        <w:t>̅</w:t>
      </w:r>
      <w:r w:rsidR="00C51E23" w:rsidRPr="00C51E23">
        <w:rPr>
          <w:rFonts w:cstheme="minorHAnsi"/>
        </w:rPr>
        <w:t xml:space="preserve"> – </w:t>
      </w:r>
      <w:r w:rsidRPr="00D53CE9">
        <w:rPr>
          <w:rFonts w:cstheme="minorHAnsi"/>
        </w:rPr>
        <w:t xml:space="preserve">выборочная средняя, </w:t>
      </w:r>
      <w:r w:rsidRPr="00C51E23">
        <w:rPr>
          <w:rFonts w:asciiTheme="majorHAnsi" w:hAnsiTheme="majorHAnsi" w:cstheme="minorHAnsi"/>
          <w:i/>
          <w:iCs/>
        </w:rPr>
        <w:t>S</w:t>
      </w:r>
      <w:r w:rsidR="00C51E23" w:rsidRPr="00C51E23">
        <w:rPr>
          <w:rFonts w:cstheme="minorHAnsi"/>
        </w:rPr>
        <w:t xml:space="preserve"> – </w:t>
      </w:r>
      <w:r w:rsidRPr="00D53CE9">
        <w:rPr>
          <w:rFonts w:cstheme="minorHAnsi"/>
        </w:rPr>
        <w:t xml:space="preserve">«исправленное» среднее квадратическое отклонение, </w:t>
      </w:r>
      <w:r w:rsidR="00C51E23" w:rsidRPr="00C51E23">
        <w:rPr>
          <w:rFonts w:asciiTheme="majorHAnsi" w:hAnsiTheme="majorHAnsi" w:cstheme="minorHAnsi"/>
          <w:i/>
          <w:iCs/>
        </w:rPr>
        <w:t>n</w:t>
      </w:r>
      <w:r w:rsidR="00C51E23" w:rsidRPr="00C51E23">
        <w:rPr>
          <w:rFonts w:cstheme="minorHAnsi"/>
        </w:rPr>
        <w:t xml:space="preserve"> – </w:t>
      </w:r>
      <w:r w:rsidRPr="00D53CE9">
        <w:rPr>
          <w:rFonts w:cstheme="minorHAnsi"/>
        </w:rPr>
        <w:t>объем выборки.</w:t>
      </w:r>
    </w:p>
    <w:p w14:paraId="39C88B14" w14:textId="77777777" w:rsidR="00826FEB" w:rsidRPr="00D53CE9" w:rsidRDefault="00826FEB" w:rsidP="00826FEB">
      <w:pPr>
        <w:spacing w:line="240" w:lineRule="auto"/>
        <w:rPr>
          <w:rFonts w:cstheme="minorHAnsi"/>
        </w:rPr>
      </w:pPr>
      <w:r w:rsidRPr="00D53CE9">
        <w:rPr>
          <w:rFonts w:cstheme="minorHAnsi"/>
        </w:rPr>
        <w:t>Плотность распределения Стьюдента</w:t>
      </w:r>
    </w:p>
    <w:p w14:paraId="089F9B99" w14:textId="599DA688" w:rsidR="00C51E23" w:rsidRPr="00963C93" w:rsidRDefault="005832F1" w:rsidP="00C51E2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m:t>
              </m:r>
              <m:r>
                <w:rPr>
                  <w:rFonts w:ascii="Cambria Math" w:hAnsi="Cambria Math"/>
                </w:rPr>
                <m:t>10</m:t>
              </m:r>
            </m:e>
          </m:d>
          <m:r>
            <w:rPr>
              <w:rFonts w:ascii="Cambria Math" w:hAnsi="Cambria Math"/>
            </w:rPr>
            <m:t xml:space="preserve"> </m:t>
          </m:r>
          <m:r>
            <w:rPr>
              <w:rFonts w:ascii="Cambria Math" w:hAnsi="Cambria Math"/>
              <w:lang w:val="en-US"/>
            </w:rPr>
            <m:t>S</m:t>
          </m:r>
          <m:d>
            <m:dPr>
              <m:ctrlPr>
                <w:rPr>
                  <w:rFonts w:ascii="Cambria Math" w:hAnsi="Cambria Math"/>
                  <w:i/>
                  <w:lang w:val="en-US"/>
                </w:rPr>
              </m:ctrlPr>
            </m:dPr>
            <m:e>
              <m:r>
                <w:rPr>
                  <w:rFonts w:ascii="Cambria Math" w:hAnsi="Cambria Math"/>
                  <w:lang w:val="en-US"/>
                </w:rPr>
                <m:t>t,n</m:t>
              </m:r>
            </m:e>
          </m:d>
          <m:r>
            <w:rPr>
              <w:rFonts w:ascii="Cambria Math"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n</m:t>
              </m:r>
            </m:sub>
          </m:sSub>
          <m:sSup>
            <m:sSupPr>
              <m:ctrlPr>
                <w:rPr>
                  <w:rFonts w:ascii="Cambria Math" w:eastAsiaTheme="minorEastAsia" w:hAnsi="Cambria Math"/>
                  <w:i/>
                  <w:lang w:val="en-US"/>
                </w:rPr>
              </m:ctrlPr>
            </m:sSupPr>
            <m:e>
              <m:d>
                <m:dPr>
                  <m:begChr m:val="["/>
                  <m:endChr m:val="]"/>
                  <m:ctrlPr>
                    <w:rPr>
                      <w:rFonts w:ascii="Cambria Math" w:eastAsiaTheme="minorEastAsia" w:hAnsi="Cambria Math"/>
                      <w:i/>
                      <w:lang w:val="en-US"/>
                    </w:rPr>
                  </m:ctrlPr>
                </m:dPr>
                <m:e>
                  <m:r>
                    <w:rPr>
                      <w:rFonts w:ascii="Cambria Math" w:eastAsiaTheme="minorEastAsia" w:hAnsi="Cambria Math"/>
                      <w:lang w:val="en-US"/>
                    </w:rPr>
                    <m:t>1+</m:t>
                  </m:r>
                  <m:f>
                    <m:fPr>
                      <m:ctrlPr>
                        <w:rPr>
                          <w:rFonts w:ascii="Cambria Math" w:eastAsiaTheme="minorEastAsia" w:hAnsi="Cambria Math"/>
                          <w:i/>
                          <w:lang w:val="en-US"/>
                        </w:rPr>
                      </m:ctrlPr>
                    </m:fPr>
                    <m:num>
                      <m:sSup>
                        <m:sSupPr>
                          <m:ctrlPr>
                            <w:rPr>
                              <w:rFonts w:ascii="Cambria Math" w:eastAsiaTheme="minorEastAsia" w:hAnsi="Cambria Math"/>
                              <w:i/>
                              <w:lang w:val="en-US"/>
                            </w:rPr>
                          </m:ctrlPr>
                        </m:sSupPr>
                        <m:e>
                          <m:r>
                            <w:rPr>
                              <w:rFonts w:ascii="Cambria Math" w:eastAsiaTheme="minorEastAsia" w:hAnsi="Cambria Math"/>
                              <w:lang w:val="en-US"/>
                            </w:rPr>
                            <m:t>t</m:t>
                          </m:r>
                        </m:e>
                        <m:sup>
                          <m:r>
                            <w:rPr>
                              <w:rFonts w:ascii="Cambria Math" w:eastAsiaTheme="minorEastAsia" w:hAnsi="Cambria Math"/>
                              <w:lang w:val="en-US"/>
                            </w:rPr>
                            <m:t>2</m:t>
                          </m:r>
                        </m:sup>
                      </m:sSup>
                    </m:num>
                    <m:den>
                      <m:r>
                        <w:rPr>
                          <w:rFonts w:ascii="Cambria Math" w:eastAsiaTheme="minorEastAsia" w:hAnsi="Cambria Math"/>
                          <w:lang w:val="en-US"/>
                        </w:rPr>
                        <m:t>n-1</m:t>
                      </m:r>
                    </m:den>
                  </m:f>
                </m:e>
              </m:d>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n</m:t>
                  </m:r>
                </m:num>
                <m:den>
                  <m:r>
                    <w:rPr>
                      <w:rFonts w:ascii="Cambria Math" w:eastAsiaTheme="minorEastAsia" w:hAnsi="Cambria Math"/>
                      <w:lang w:val="en-US"/>
                    </w:rPr>
                    <m:t>2</m:t>
                  </m:r>
                </m:den>
              </m:f>
            </m:sup>
          </m:sSup>
          <m:r>
            <w:rPr>
              <w:rFonts w:ascii="Cambria Math" w:eastAsiaTheme="minorEastAsia" w:hAnsi="Cambria Math"/>
              <w:lang w:val="en-US"/>
            </w:rPr>
            <m:t xml:space="preserve">, </m:t>
          </m:r>
          <m:r>
            <w:rPr>
              <w:rFonts w:ascii="Cambria Math" w:eastAsiaTheme="minorEastAsia" w:hAnsi="Cambria Math"/>
            </w:rPr>
            <m:t xml:space="preserve">где  </m:t>
          </m:r>
          <m:sSub>
            <m:sSubPr>
              <m:ctrlPr>
                <w:rPr>
                  <w:rFonts w:ascii="Cambria Math" w:eastAsiaTheme="minorEastAsia" w:hAnsi="Cambria Math"/>
                  <w:i/>
                  <w:lang w:val="en-US"/>
                </w:rPr>
              </m:ctrlPr>
            </m:sSubPr>
            <m:e>
              <m:r>
                <w:rPr>
                  <w:rFonts w:ascii="Cambria Math" w:eastAsiaTheme="minorEastAsia" w:hAnsi="Cambria Math"/>
                  <w:lang w:val="en-US"/>
                </w:rPr>
                <m:t>B</m:t>
              </m:r>
            </m:e>
            <m:sub>
              <m:r>
                <w:rPr>
                  <w:rFonts w:ascii="Cambria Math" w:eastAsiaTheme="minorEastAsia" w:hAnsi="Cambria Math"/>
                  <w:lang w:val="en-US"/>
                </w:rPr>
                <m:t>n</m:t>
              </m:r>
            </m:sub>
          </m:sSub>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rPr>
                <m:t>Г</m:t>
              </m:r>
              <m:r>
                <w:rPr>
                  <w:rFonts w:ascii="Cambria Math" w:eastAsiaTheme="minorEastAsia" w:hAnsi="Cambria Math"/>
                  <w:lang w:val="en-US"/>
                </w:rPr>
                <m:t>(n/2)</m:t>
              </m:r>
            </m:num>
            <m:den>
              <m:rad>
                <m:radPr>
                  <m:degHide m:val="1"/>
                  <m:ctrlPr>
                    <w:rPr>
                      <w:rFonts w:ascii="Cambria Math" w:eastAsiaTheme="minorEastAsia" w:hAnsi="Cambria Math"/>
                      <w:i/>
                      <w:lang w:val="en-US"/>
                    </w:rPr>
                  </m:ctrlPr>
                </m:radPr>
                <m:deg/>
                <m:e>
                  <m:r>
                    <w:rPr>
                      <w:rFonts w:ascii="Cambria Math" w:eastAsiaTheme="minorEastAsia" w:hAnsi="Cambria Math"/>
                      <w:lang w:val="en-US"/>
                    </w:rPr>
                    <m:t>π(n-1)</m:t>
                  </m:r>
                </m:e>
              </m:rad>
              <m:r>
                <w:rPr>
                  <w:rFonts w:ascii="Cambria Math" w:eastAsiaTheme="minorEastAsia" w:hAnsi="Cambria Math"/>
                </w:rPr>
                <m:t>∙Г</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n-1</m:t>
                      </m:r>
                    </m:num>
                    <m:den>
                      <m:r>
                        <w:rPr>
                          <w:rFonts w:ascii="Cambria Math" w:eastAsiaTheme="minorEastAsia" w:hAnsi="Cambria Math"/>
                          <w:lang w:val="en-US"/>
                        </w:rPr>
                        <m:t>2</m:t>
                      </m:r>
                    </m:den>
                  </m:f>
                </m:e>
              </m:d>
            </m:den>
          </m:f>
        </m:oMath>
      </m:oMathPara>
    </w:p>
    <w:p w14:paraId="428BCF70" w14:textId="40257D8F" w:rsidR="00826FEB" w:rsidRPr="00D53CE9" w:rsidRDefault="00826FEB" w:rsidP="00826FEB">
      <w:pPr>
        <w:spacing w:line="240" w:lineRule="auto"/>
        <w:rPr>
          <w:rFonts w:cstheme="minorHAnsi"/>
        </w:rPr>
      </w:pPr>
      <w:r w:rsidRPr="00D53CE9">
        <w:rPr>
          <w:rFonts w:cstheme="minorHAnsi"/>
        </w:rPr>
        <w:t xml:space="preserve">Мы видим, что распределение Стьюдента определяется параметром </w:t>
      </w:r>
      <w:r w:rsidR="00963C93" w:rsidRPr="00963C93">
        <w:rPr>
          <w:rFonts w:asciiTheme="majorHAnsi" w:hAnsiTheme="majorHAnsi" w:cstheme="minorHAnsi"/>
          <w:i/>
          <w:iCs/>
        </w:rPr>
        <w:t>n</w:t>
      </w:r>
      <w:r w:rsidR="00963C93" w:rsidRPr="00963C93">
        <w:rPr>
          <w:rFonts w:cstheme="minorHAnsi"/>
        </w:rPr>
        <w:t xml:space="preserve"> – </w:t>
      </w:r>
      <w:r w:rsidRPr="00D53CE9">
        <w:rPr>
          <w:rFonts w:cstheme="minorHAnsi"/>
        </w:rPr>
        <w:t>объемом выборки (или</w:t>
      </w:r>
      <w:r w:rsidR="00963C93" w:rsidRPr="00963C93">
        <w:rPr>
          <w:rFonts w:cstheme="minorHAnsi"/>
        </w:rPr>
        <w:t xml:space="preserve"> </w:t>
      </w:r>
      <w:r w:rsidRPr="00D53CE9">
        <w:rPr>
          <w:rFonts w:cstheme="minorHAnsi"/>
        </w:rPr>
        <w:t xml:space="preserve">числом степеней свободы </w:t>
      </w:r>
      <w:r w:rsidR="00963C93" w:rsidRPr="00C51E23">
        <w:rPr>
          <w:rFonts w:asciiTheme="majorHAnsi" w:hAnsiTheme="majorHAnsi" w:cstheme="minorHAnsi"/>
          <w:i/>
          <w:iCs/>
        </w:rPr>
        <w:t>k = n – 1</w:t>
      </w:r>
      <w:r w:rsidRPr="00D53CE9">
        <w:rPr>
          <w:rFonts w:cstheme="minorHAnsi"/>
        </w:rPr>
        <w:t xml:space="preserve">) и не зависит от неизвестных параметров </w:t>
      </w:r>
      <w:r w:rsidRPr="00963C93">
        <w:rPr>
          <w:rFonts w:asciiTheme="majorHAnsi" w:hAnsiTheme="majorHAnsi" w:cstheme="minorHAnsi"/>
          <w:i/>
          <w:iCs/>
        </w:rPr>
        <w:t>а</w:t>
      </w:r>
      <w:r w:rsidRPr="00D53CE9">
        <w:rPr>
          <w:rFonts w:cstheme="minorHAnsi"/>
        </w:rPr>
        <w:t xml:space="preserve"> и</w:t>
      </w:r>
      <w:r w:rsidR="00963C93" w:rsidRPr="00963C93">
        <w:rPr>
          <w:rFonts w:cstheme="minorHAnsi"/>
        </w:rPr>
        <w:t xml:space="preserve"> </w:t>
      </w:r>
      <w:r w:rsidR="00963C93" w:rsidRPr="00963C93">
        <w:rPr>
          <w:rFonts w:asciiTheme="majorHAnsi" w:hAnsiTheme="majorHAnsi" w:cstheme="minorHAnsi"/>
          <w:i/>
          <w:iCs/>
        </w:rPr>
        <w:t>σ</w:t>
      </w:r>
      <w:r w:rsidRPr="00D53CE9">
        <w:rPr>
          <w:rFonts w:cstheme="minorHAnsi"/>
        </w:rPr>
        <w:t xml:space="preserve">; эта особенность является его большим достоинством. Поскольку </w:t>
      </w:r>
      <w:r w:rsidRPr="00963C93">
        <w:rPr>
          <w:rFonts w:asciiTheme="majorHAnsi" w:hAnsiTheme="majorHAnsi" w:cstheme="minorHAnsi"/>
          <w:i/>
          <w:iCs/>
        </w:rPr>
        <w:t>S(t,</w:t>
      </w:r>
      <w:r w:rsidR="00963C93" w:rsidRPr="00963C93">
        <w:rPr>
          <w:rFonts w:asciiTheme="majorHAnsi" w:hAnsiTheme="majorHAnsi" w:cstheme="minorHAnsi"/>
          <w:i/>
          <w:iCs/>
        </w:rPr>
        <w:t>n</w:t>
      </w:r>
      <w:r w:rsidRPr="00963C93">
        <w:rPr>
          <w:rFonts w:asciiTheme="majorHAnsi" w:hAnsiTheme="majorHAnsi" w:cstheme="minorHAnsi"/>
          <w:i/>
          <w:iCs/>
        </w:rPr>
        <w:t>)</w:t>
      </w:r>
      <w:r w:rsidR="00963C93" w:rsidRPr="00963C93">
        <w:rPr>
          <w:rFonts w:asciiTheme="majorHAnsi" w:hAnsiTheme="majorHAnsi" w:cstheme="minorHAnsi"/>
          <w:i/>
          <w:iCs/>
        </w:rPr>
        <w:t xml:space="preserve"> – </w:t>
      </w:r>
      <w:r w:rsidRPr="00D53CE9">
        <w:rPr>
          <w:rFonts w:cstheme="minorHAnsi"/>
        </w:rPr>
        <w:t xml:space="preserve">четная функция от </w:t>
      </w:r>
      <w:r w:rsidRPr="00963C93">
        <w:rPr>
          <w:rFonts w:asciiTheme="majorHAnsi" w:hAnsiTheme="majorHAnsi" w:cstheme="minorHAnsi"/>
          <w:i/>
          <w:iCs/>
        </w:rPr>
        <w:t>t</w:t>
      </w:r>
      <w:r w:rsidRPr="00D53CE9">
        <w:rPr>
          <w:rFonts w:cstheme="minorHAnsi"/>
        </w:rPr>
        <w:t>, вероятность осуществления неравенства</w:t>
      </w:r>
    </w:p>
    <w:p w14:paraId="0654F892" w14:textId="03C95351" w:rsidR="00963C93" w:rsidRPr="00963C93" w:rsidRDefault="005832F1" w:rsidP="00963C9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1</m:t>
              </m:r>
            </m:e>
          </m:d>
          <m:r>
            <w:rPr>
              <w:rFonts w:ascii="Cambria Math" w:hAnsi="Cambria Math"/>
            </w:rPr>
            <m:t xml:space="preserve"> </m:t>
          </m:r>
          <m:d>
            <m:dPr>
              <m:begChr m:val="|"/>
              <m:endChr m:val="|"/>
              <m:ctrlPr>
                <w:rPr>
                  <w:rFonts w:ascii="Cambria Math" w:hAnsi="Cambria Math"/>
                  <w:i/>
                  <w:lang w:val="en-US"/>
                </w:rPr>
              </m:ctrlPr>
            </m:dPr>
            <m:e>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-a</m:t>
                  </m:r>
                </m:num>
                <m:den>
                  <m:r>
                    <w:rPr>
                      <w:rFonts w:ascii="Cambria Math" w:hAnsi="Cambria Math"/>
                      <w:lang w:val="en-US"/>
                    </w:rPr>
                    <m:t>S/</m:t>
                  </m:r>
                  <m:rad>
                    <m:radPr>
                      <m:degHide m:val="1"/>
                      <m:ctrlPr>
                        <w:rPr>
                          <w:rFonts w:ascii="Cambria Math" w:hAnsi="Cambria Math"/>
                          <w:i/>
                          <w:lang w:val="en-US"/>
                        </w:rPr>
                      </m:ctrlPr>
                    </m:radPr>
                    <m:deg/>
                    <m:e>
                      <m:r>
                        <w:rPr>
                          <w:rFonts w:ascii="Cambria Math" w:hAnsi="Cambria Math"/>
                          <w:lang w:val="en-US"/>
                        </w:rPr>
                        <m:t>n</m:t>
                      </m:r>
                    </m:e>
                  </m:rad>
                </m:den>
              </m:f>
            </m:e>
          </m:d>
          <m:r>
            <w:rPr>
              <w:rFonts w:ascii="Cambria Math" w:hAnsi="Cambria Math"/>
              <w:lang w:val="en-US"/>
            </w:rPr>
            <m:t>&lt;γ</m:t>
          </m:r>
        </m:oMath>
      </m:oMathPara>
    </w:p>
    <w:p w14:paraId="44136782" w14:textId="3E5F946E" w:rsidR="00826FEB" w:rsidRPr="00D53CE9" w:rsidRDefault="00826FEB" w:rsidP="00826FEB">
      <w:pPr>
        <w:spacing w:line="240" w:lineRule="auto"/>
        <w:rPr>
          <w:rFonts w:cstheme="minorHAnsi"/>
        </w:rPr>
      </w:pPr>
      <w:r w:rsidRPr="00D53CE9">
        <w:rPr>
          <w:rFonts w:cstheme="minorHAnsi"/>
        </w:rPr>
        <w:t>определяется</w:t>
      </w:r>
    </w:p>
    <w:p w14:paraId="4196039D" w14:textId="28F6B3C0" w:rsidR="00963C93" w:rsidRPr="00963C93" w:rsidRDefault="005832F1" w:rsidP="00963C9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2</m:t>
              </m:r>
            </m:e>
          </m:d>
          <m:r>
            <w:rPr>
              <w:rFonts w:ascii="Cambria Math" w:hAnsi="Cambria Math"/>
            </w:rPr>
            <m:t xml:space="preserve"> P</m:t>
          </m:r>
          <m:d>
            <m:dPr>
              <m:ctrlPr>
                <w:rPr>
                  <w:rFonts w:ascii="Cambria Math" w:hAnsi="Cambria Math"/>
                  <w:i/>
                </w:rPr>
              </m:ctrlPr>
            </m:dPr>
            <m:e>
              <m:d>
                <m:dPr>
                  <m:begChr m:val="|"/>
                  <m:endChr m:val="|"/>
                  <m:ctrlPr>
                    <w:rPr>
                      <w:rFonts w:ascii="Cambria Math" w:hAnsi="Cambria Math"/>
                      <w:i/>
                      <w:lang w:val="en-US"/>
                    </w:rPr>
                  </m:ctrlPr>
                </m:dPr>
                <m:e>
                  <m:f>
                    <m:fPr>
                      <m:ctrlPr>
                        <w:rPr>
                          <w:rFonts w:ascii="Cambria Math" w:hAnsi="Cambria Math"/>
                          <w:i/>
                          <w:lang w:val="en-US"/>
                        </w:rPr>
                      </m:ctrlPr>
                    </m:fPr>
                    <m:num>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-a</m:t>
                      </m:r>
                    </m:num>
                    <m:den>
                      <m:r>
                        <w:rPr>
                          <w:rFonts w:ascii="Cambria Math" w:hAnsi="Cambria Math"/>
                          <w:lang w:val="en-US"/>
                        </w:rPr>
                        <m:t>S/</m:t>
                      </m:r>
                      <m:rad>
                        <m:radPr>
                          <m:degHide m:val="1"/>
                          <m:ctrlPr>
                            <w:rPr>
                              <w:rFonts w:ascii="Cambria Math" w:hAnsi="Cambria Math"/>
                              <w:i/>
                              <w:lang w:val="en-US"/>
                            </w:rPr>
                          </m:ctrlPr>
                        </m:radPr>
                        <m:deg/>
                        <m:e>
                          <m:r>
                            <w:rPr>
                              <w:rFonts w:ascii="Cambria Math" w:hAnsi="Cambria Math"/>
                              <w:lang w:val="en-US"/>
                            </w:rPr>
                            <m:t>n</m:t>
                          </m:r>
                        </m:e>
                      </m:rad>
                    </m:den>
                  </m:f>
                </m:e>
              </m:d>
              <m:r>
                <w:rPr>
                  <w:rFonts w:ascii="Cambria Math" w:hAnsi="Cambria Math"/>
                  <w:lang w:val="en-US"/>
                </w:rPr>
                <m:t>&lt;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γ</m:t>
                  </m:r>
                </m:sub>
              </m:sSub>
            </m:e>
          </m:d>
          <m:r>
            <w:rPr>
              <w:rFonts w:ascii="Cambria Math" w:hAnsi="Cambria Math"/>
              <w:lang w:val="en-US"/>
            </w:rPr>
            <m:t>=2</m:t>
          </m:r>
          <m:nary>
            <m:naryPr>
              <m:limLoc m:val="undOvr"/>
              <m:ctrlPr>
                <w:rPr>
                  <w:rFonts w:ascii="Cambria Math" w:hAnsi="Cambria Math"/>
                  <w:i/>
                  <w:lang w:val="en-US"/>
                </w:rPr>
              </m:ctrlPr>
            </m:naryPr>
            <m:sub>
              <m:r>
                <w:rPr>
                  <w:rFonts w:ascii="Cambria Math" w:hAnsi="Cambria Math"/>
                  <w:lang w:val="en-US"/>
                </w:rPr>
                <m:t>0</m:t>
              </m:r>
            </m:sub>
            <m:sup>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γ</m:t>
                  </m:r>
                </m:sub>
              </m:sSub>
            </m:sup>
            <m:e>
              <m:r>
                <w:rPr>
                  <w:rFonts w:ascii="Cambria Math" w:hAnsi="Cambria Math"/>
                  <w:lang w:val="en-US"/>
                </w:rPr>
                <m:t>S</m:t>
              </m:r>
              <m:d>
                <m:dPr>
                  <m:ctrlPr>
                    <w:rPr>
                      <w:rFonts w:ascii="Cambria Math" w:hAnsi="Cambria Math"/>
                      <w:i/>
                      <w:lang w:val="en-US"/>
                    </w:rPr>
                  </m:ctrlPr>
                </m:dPr>
                <m:e>
                  <m:r>
                    <w:rPr>
                      <w:rFonts w:ascii="Cambria Math" w:hAnsi="Cambria Math"/>
                      <w:lang w:val="en-US"/>
                    </w:rPr>
                    <m:t>t,n</m:t>
                  </m:r>
                </m:e>
              </m:d>
              <m:r>
                <w:rPr>
                  <w:rFonts w:ascii="Cambria Math" w:hAnsi="Cambria Math"/>
                  <w:lang w:val="en-US"/>
                </w:rPr>
                <m:t>dt=γ</m:t>
              </m:r>
            </m:e>
          </m:nary>
        </m:oMath>
      </m:oMathPara>
    </w:p>
    <w:p w14:paraId="3776B99F" w14:textId="77777777" w:rsidR="00826FEB" w:rsidRPr="00D53CE9" w:rsidRDefault="00826FEB" w:rsidP="00826FEB">
      <w:pPr>
        <w:spacing w:line="240" w:lineRule="auto"/>
        <w:rPr>
          <w:rFonts w:cstheme="minorHAnsi"/>
        </w:rPr>
      </w:pPr>
      <w:r w:rsidRPr="00D53CE9">
        <w:rPr>
          <w:rFonts w:cstheme="minorHAnsi"/>
        </w:rPr>
        <w:t>Заменив неравенство в круглых скобках равносильным ему двойным неравенством, получим</w:t>
      </w:r>
    </w:p>
    <w:p w14:paraId="1CD07538" w14:textId="7D1ADE87" w:rsidR="00963C93" w:rsidRPr="00963C93" w:rsidRDefault="005832F1" w:rsidP="00963C9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3</m:t>
              </m:r>
            </m:e>
          </m:d>
          <m:r>
            <w:rPr>
              <w:rFonts w:ascii="Cambria Math" w:hAnsi="Cambria Math"/>
            </w:rPr>
            <m:t xml:space="preserve"> P</m:t>
          </m:r>
          <m:d>
            <m:dPr>
              <m:ctrlPr>
                <w:rPr>
                  <w:rFonts w:ascii="Cambria Math" w:hAnsi="Cambria Math"/>
                  <w:i/>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-t</m:t>
                  </m:r>
                </m:e>
                <m:sub>
                  <m:r>
                    <w:rPr>
                      <w:rFonts w:ascii="Cambria Math" w:hAnsi="Cambria Math"/>
                      <w:lang w:val="en-US"/>
                    </w:rPr>
                    <m:t>γ</m:t>
                  </m:r>
                </m:sub>
              </m:sSub>
              <m:r>
                <w:rPr>
                  <w:rFonts w:ascii="Cambria Math" w:hAnsi="Cambria Math"/>
                  <w:lang w:val="en-US"/>
                </w:rPr>
                <m:t>S/</m:t>
              </m:r>
              <m:rad>
                <m:radPr>
                  <m:degHide m:val="1"/>
                  <m:ctrlPr>
                    <w:rPr>
                      <w:rFonts w:ascii="Cambria Math" w:hAnsi="Cambria Math"/>
                      <w:i/>
                      <w:lang w:val="en-US"/>
                    </w:rPr>
                  </m:ctrlPr>
                </m:radPr>
                <m:deg/>
                <m:e>
                  <m:r>
                    <w:rPr>
                      <w:rFonts w:ascii="Cambria Math" w:hAnsi="Cambria Math"/>
                      <w:lang w:val="en-US"/>
                    </w:rPr>
                    <m:t>n</m:t>
                  </m:r>
                </m:e>
              </m:rad>
              <m:r>
                <w:rPr>
                  <w:rFonts w:ascii="Cambria Math" w:hAnsi="Cambria Math"/>
                  <w:lang w:val="en-US"/>
                </w:rPr>
                <m:t>&lt;a&lt;</m:t>
              </m:r>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+t</m:t>
                  </m:r>
                </m:e>
                <m:sub>
                  <m:r>
                    <w:rPr>
                      <w:rFonts w:ascii="Cambria Math" w:hAnsi="Cambria Math"/>
                      <w:lang w:val="en-US"/>
                    </w:rPr>
                    <m:t>γ</m:t>
                  </m:r>
                </m:sub>
              </m:sSub>
              <m:r>
                <w:rPr>
                  <w:rFonts w:ascii="Cambria Math" w:hAnsi="Cambria Math"/>
                  <w:lang w:val="en-US"/>
                </w:rPr>
                <m:t>S/</m:t>
              </m:r>
              <m:rad>
                <m:radPr>
                  <m:degHide m:val="1"/>
                  <m:ctrlPr>
                    <w:rPr>
                      <w:rFonts w:ascii="Cambria Math" w:hAnsi="Cambria Math"/>
                      <w:i/>
                      <w:lang w:val="en-US"/>
                    </w:rPr>
                  </m:ctrlPr>
                </m:radPr>
                <m:deg/>
                <m:e>
                  <m:r>
                    <w:rPr>
                      <w:rFonts w:ascii="Cambria Math" w:hAnsi="Cambria Math"/>
                      <w:lang w:val="en-US"/>
                    </w:rPr>
                    <m:t>n</m:t>
                  </m:r>
                </m:e>
              </m:rad>
            </m:e>
          </m:d>
          <m:r>
            <w:rPr>
              <w:rFonts w:ascii="Cambria Math" w:hAnsi="Cambria Math"/>
              <w:lang w:val="en-US"/>
            </w:rPr>
            <m:t>=γ</m:t>
          </m:r>
        </m:oMath>
      </m:oMathPara>
    </w:p>
    <w:p w14:paraId="23E554A0" w14:textId="44A3095B" w:rsidR="00826FEB" w:rsidRPr="00D53CE9" w:rsidRDefault="00826FEB" w:rsidP="00826FEB">
      <w:pPr>
        <w:spacing w:line="240" w:lineRule="auto"/>
        <w:rPr>
          <w:rFonts w:cstheme="minorHAnsi"/>
        </w:rPr>
      </w:pPr>
      <w:r w:rsidRPr="00D53CE9">
        <w:rPr>
          <w:rFonts w:cstheme="minorHAnsi"/>
        </w:rPr>
        <w:t xml:space="preserve">Итак, пользуясь распределением Стьюдента, мы нашли доверительный интервал, покрывающий. неизвестный параметр </w:t>
      </w:r>
      <w:r w:rsidRPr="00B2666E">
        <w:rPr>
          <w:rFonts w:asciiTheme="majorHAnsi" w:hAnsiTheme="majorHAnsi" w:cstheme="minorHAnsi"/>
          <w:i/>
          <w:iCs/>
        </w:rPr>
        <w:t>а</w:t>
      </w:r>
      <w:r w:rsidRPr="00D53CE9">
        <w:rPr>
          <w:rFonts w:cstheme="minorHAnsi"/>
        </w:rPr>
        <w:t xml:space="preserve"> с надежностью </w:t>
      </w:r>
      <w:r w:rsidR="00B2666E" w:rsidRPr="00B2666E">
        <w:rPr>
          <w:rFonts w:asciiTheme="majorHAnsi" w:hAnsiTheme="majorHAnsi" w:cstheme="minorHAnsi"/>
          <w:i/>
          <w:iCs/>
        </w:rPr>
        <w:t>γ</w:t>
      </w:r>
      <w:r w:rsidRPr="00D53CE9">
        <w:rPr>
          <w:rFonts w:cstheme="minorHAnsi"/>
        </w:rPr>
        <w:t xml:space="preserve">. Здесь случайные величины </w:t>
      </w:r>
      <w:r w:rsidRPr="00B2666E">
        <w:rPr>
          <w:rFonts w:asciiTheme="majorHAnsi" w:hAnsiTheme="majorHAnsi" w:cstheme="minorHAnsi"/>
          <w:i/>
          <w:iCs/>
        </w:rPr>
        <w:t>X</w:t>
      </w:r>
      <w:r w:rsidR="00B2666E" w:rsidRPr="00B2666E">
        <w:rPr>
          <w:rFonts w:asciiTheme="majorHAnsi" w:hAnsiTheme="majorHAnsi" w:cstheme="minorHAnsi"/>
          <w:i/>
          <w:iCs/>
        </w:rPr>
        <w:t>̅</w:t>
      </w:r>
      <w:r w:rsidRPr="00D53CE9">
        <w:rPr>
          <w:rFonts w:cstheme="minorHAnsi"/>
        </w:rPr>
        <w:t xml:space="preserve"> и </w:t>
      </w:r>
      <w:r w:rsidRPr="00B2666E">
        <w:rPr>
          <w:rFonts w:asciiTheme="majorHAnsi" w:hAnsiTheme="majorHAnsi" w:cstheme="minorHAnsi"/>
          <w:i/>
          <w:iCs/>
        </w:rPr>
        <w:t>S</w:t>
      </w:r>
      <w:r w:rsidRPr="00D53CE9">
        <w:rPr>
          <w:rFonts w:cstheme="minorHAnsi"/>
        </w:rPr>
        <w:t xml:space="preserve"> заменены неслучайными величинами</w:t>
      </w:r>
      <w:r w:rsidRPr="00B2666E">
        <w:rPr>
          <w:rFonts w:asciiTheme="majorHAnsi" w:hAnsiTheme="majorHAnsi" w:cstheme="minorHAnsi"/>
          <w:i/>
          <w:iCs/>
        </w:rPr>
        <w:t xml:space="preserve"> х</w:t>
      </w:r>
      <w:r w:rsidR="00B2666E" w:rsidRPr="00B2666E">
        <w:rPr>
          <w:rFonts w:asciiTheme="majorHAnsi" w:hAnsiTheme="majorHAnsi" w:cstheme="minorHAnsi"/>
          <w:i/>
          <w:iCs/>
        </w:rPr>
        <w:t>̅</w:t>
      </w:r>
      <w:r w:rsidRPr="00D53CE9">
        <w:rPr>
          <w:rFonts w:cstheme="minorHAnsi"/>
        </w:rPr>
        <w:t xml:space="preserve"> и </w:t>
      </w:r>
      <w:r w:rsidRPr="00B2666E">
        <w:rPr>
          <w:rFonts w:asciiTheme="majorHAnsi" w:hAnsiTheme="majorHAnsi" w:cstheme="minorHAnsi"/>
          <w:i/>
          <w:iCs/>
        </w:rPr>
        <w:t>s</w:t>
      </w:r>
      <w:r w:rsidRPr="00D53CE9">
        <w:rPr>
          <w:rFonts w:cstheme="minorHAnsi"/>
        </w:rPr>
        <w:t xml:space="preserve">, найденными по выборке. По таблице по заданным </w:t>
      </w:r>
      <w:r w:rsidR="00B2666E" w:rsidRPr="00B2666E">
        <w:rPr>
          <w:rFonts w:asciiTheme="majorHAnsi" w:hAnsiTheme="majorHAnsi" w:cstheme="minorHAnsi"/>
          <w:i/>
          <w:iCs/>
        </w:rPr>
        <w:t>n</w:t>
      </w:r>
      <w:r w:rsidRPr="00D53CE9">
        <w:rPr>
          <w:rFonts w:cstheme="minorHAnsi"/>
        </w:rPr>
        <w:t xml:space="preserve"> и </w:t>
      </w:r>
      <w:r w:rsidR="00B2666E" w:rsidRPr="00B2666E">
        <w:rPr>
          <w:rFonts w:asciiTheme="majorHAnsi" w:hAnsiTheme="majorHAnsi" w:cstheme="minorHAnsi"/>
          <w:i/>
          <w:iCs/>
        </w:rPr>
        <w:t>γ</w:t>
      </w:r>
      <w:r w:rsidRPr="00D53CE9">
        <w:rPr>
          <w:rFonts w:cstheme="minorHAnsi"/>
        </w:rPr>
        <w:t xml:space="preserve"> можно найти </w:t>
      </w:r>
      <w:r w:rsidRPr="00B2666E">
        <w:rPr>
          <w:rFonts w:asciiTheme="majorHAnsi" w:hAnsiTheme="majorHAnsi" w:cstheme="minorHAnsi"/>
          <w:i/>
          <w:iCs/>
        </w:rPr>
        <w:t>t</w:t>
      </w:r>
      <w:r w:rsidR="00B2666E" w:rsidRPr="00B2666E">
        <w:rPr>
          <w:rFonts w:asciiTheme="majorHAnsi" w:hAnsiTheme="majorHAnsi" w:cstheme="minorHAnsi"/>
          <w:i/>
          <w:iCs/>
          <w:vertAlign w:val="subscript"/>
        </w:rPr>
        <w:t>γ</w:t>
      </w:r>
      <w:r w:rsidRPr="00D53CE9">
        <w:rPr>
          <w:rFonts w:cstheme="minorHAnsi"/>
        </w:rPr>
        <w:t>.</w:t>
      </w:r>
    </w:p>
    <w:p w14:paraId="56AFBDBD" w14:textId="6E16E377" w:rsidR="00B2666E" w:rsidRDefault="00940DA9" w:rsidP="00826FEB">
      <w:pPr>
        <w:spacing w:line="240" w:lineRule="auto"/>
        <w:rPr>
          <w:rFonts w:cstheme="minorHAnsi"/>
        </w:rPr>
      </w:pPr>
      <w:r>
        <w:rPr>
          <w:rFonts w:cstheme="minorHAnsi"/>
          <w:noProof/>
        </w:rPr>
        <w:drawing>
          <wp:inline distT="0" distB="0" distL="0" distR="0" wp14:anchorId="7F214FE0" wp14:editId="761C8CA5">
            <wp:extent cx="3638417" cy="2375367"/>
            <wp:effectExtent l="0" t="0" r="635" b="6350"/>
            <wp:docPr id="1132008895" name="Рисунок 1" descr="Изображение выглядит как текст, число,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008895" name="Рисунок 1" descr="Изображение выглядит как текст, число, снимок экрана, Шрифт&#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3647560" cy="2381336"/>
                    </a:xfrm>
                    <a:prstGeom prst="rect">
                      <a:avLst/>
                    </a:prstGeom>
                  </pic:spPr>
                </pic:pic>
              </a:graphicData>
            </a:graphic>
          </wp:inline>
        </w:drawing>
      </w:r>
    </w:p>
    <w:p w14:paraId="66160D32" w14:textId="34F6E656" w:rsidR="00B2666E" w:rsidRPr="00B2666E" w:rsidRDefault="00B2666E" w:rsidP="00826FEB">
      <w:pPr>
        <w:spacing w:line="240" w:lineRule="auto"/>
        <w:rPr>
          <w:rFonts w:cstheme="minorHAnsi"/>
        </w:rPr>
      </w:pPr>
      <w:r>
        <w:rPr>
          <w:rFonts w:cstheme="minorHAnsi"/>
        </w:rPr>
        <w:t xml:space="preserve">Рис. 8. Таблица значений </w:t>
      </w:r>
      <w:r w:rsidRPr="00B2666E">
        <w:rPr>
          <w:rFonts w:asciiTheme="majorHAnsi" w:hAnsiTheme="majorHAnsi" w:cstheme="minorHAnsi"/>
          <w:i/>
          <w:iCs/>
        </w:rPr>
        <w:t>t</w:t>
      </w:r>
      <w:r w:rsidRPr="00B2666E">
        <w:rPr>
          <w:rFonts w:asciiTheme="majorHAnsi" w:hAnsiTheme="majorHAnsi" w:cstheme="minorHAnsi"/>
          <w:i/>
          <w:iCs/>
          <w:vertAlign w:val="subscript"/>
        </w:rPr>
        <w:t>γ</w:t>
      </w:r>
      <w:r>
        <w:rPr>
          <w:rFonts w:cstheme="minorHAnsi"/>
        </w:rPr>
        <w:t xml:space="preserve"> </w:t>
      </w:r>
      <w:r w:rsidRPr="00B2666E">
        <w:rPr>
          <w:rFonts w:asciiTheme="majorHAnsi" w:hAnsiTheme="majorHAnsi" w:cstheme="minorHAnsi"/>
          <w:i/>
          <w:iCs/>
        </w:rPr>
        <w:t>= t(γ, n)</w:t>
      </w:r>
    </w:p>
    <w:p w14:paraId="596ED3A0" w14:textId="77777777" w:rsidR="00940DA9" w:rsidRDefault="00940DA9" w:rsidP="00826FEB">
      <w:pPr>
        <w:spacing w:line="240" w:lineRule="auto"/>
        <w:rPr>
          <w:rFonts w:cstheme="minorHAnsi"/>
        </w:rPr>
      </w:pPr>
      <w:r>
        <w:rPr>
          <w:rFonts w:cstheme="minorHAnsi"/>
        </w:rPr>
        <w:lastRenderedPageBreak/>
        <w:t xml:space="preserve">В </w:t>
      </w:r>
      <w:r>
        <w:rPr>
          <w:rFonts w:cstheme="minorHAnsi"/>
          <w:lang w:val="en-US"/>
        </w:rPr>
        <w:t>Excel</w:t>
      </w:r>
      <w:r w:rsidRPr="00940DA9">
        <w:rPr>
          <w:rFonts w:cstheme="minorHAnsi"/>
        </w:rPr>
        <w:t xml:space="preserve"> </w:t>
      </w:r>
      <w:r>
        <w:rPr>
          <w:rFonts w:cstheme="minorHAnsi"/>
        </w:rPr>
        <w:t xml:space="preserve">значение можно найти с помощью формулы </w:t>
      </w:r>
      <w:r w:rsidRPr="00940DA9">
        <w:rPr>
          <w:rFonts w:cstheme="minorHAnsi"/>
        </w:rPr>
        <w:t>=СТЬЮДЕНТ.ОБР(1-(1-</w:t>
      </w:r>
      <w:r>
        <w:rPr>
          <w:rFonts w:cstheme="minorHAnsi"/>
        </w:rPr>
        <w:t>γ</w:t>
      </w:r>
      <w:r w:rsidRPr="00940DA9">
        <w:rPr>
          <w:rFonts w:cstheme="minorHAnsi"/>
        </w:rPr>
        <w:t>)/2;</w:t>
      </w:r>
      <w:r>
        <w:rPr>
          <w:rFonts w:cstheme="minorHAnsi"/>
          <w:lang w:val="en-US"/>
        </w:rPr>
        <w:t>n</w:t>
      </w:r>
      <w:r w:rsidRPr="00940DA9">
        <w:rPr>
          <w:rFonts w:cstheme="minorHAnsi"/>
        </w:rPr>
        <w:t>-1)</w:t>
      </w:r>
      <w:r>
        <w:rPr>
          <w:rFonts w:cstheme="minorHAnsi"/>
        </w:rPr>
        <w:t>.</w:t>
      </w:r>
    </w:p>
    <w:p w14:paraId="3755E47C" w14:textId="7EC6496D" w:rsidR="00826FEB" w:rsidRPr="00D53CE9" w:rsidRDefault="00940DA9" w:rsidP="00826FEB">
      <w:pPr>
        <w:spacing w:line="240" w:lineRule="auto"/>
        <w:rPr>
          <w:rFonts w:cstheme="minorHAnsi"/>
        </w:rPr>
      </w:pPr>
      <w:r>
        <w:rPr>
          <w:rFonts w:cstheme="minorHAnsi"/>
        </w:rPr>
        <w:t>П</w:t>
      </w:r>
      <w:r w:rsidR="00826FEB" w:rsidRPr="00D53CE9">
        <w:rPr>
          <w:rFonts w:cstheme="minorHAnsi"/>
        </w:rPr>
        <w:t xml:space="preserve">ри неограниченном возрастании объема выборки </w:t>
      </w:r>
      <w:r w:rsidRPr="00940DA9">
        <w:rPr>
          <w:rFonts w:asciiTheme="majorHAnsi" w:hAnsiTheme="majorHAnsi" w:cstheme="minorHAnsi"/>
          <w:i/>
          <w:iCs/>
        </w:rPr>
        <w:t>n</w:t>
      </w:r>
      <w:r w:rsidR="00826FEB" w:rsidRPr="00D53CE9">
        <w:rPr>
          <w:rFonts w:cstheme="minorHAnsi"/>
        </w:rPr>
        <w:t xml:space="preserve"> распределение Стьюдента стремится к нормальному. </w:t>
      </w:r>
      <w:r>
        <w:rPr>
          <w:rFonts w:cstheme="minorHAnsi"/>
        </w:rPr>
        <w:t xml:space="preserve">Значения в таблице для </w:t>
      </w:r>
      <w:r w:rsidRPr="00940DA9">
        <w:rPr>
          <w:rFonts w:asciiTheme="majorHAnsi" w:hAnsiTheme="majorHAnsi" w:cstheme="minorHAnsi"/>
          <w:i/>
          <w:iCs/>
        </w:rPr>
        <w:t>n = ∞</w:t>
      </w:r>
      <w:r>
        <w:rPr>
          <w:rFonts w:cstheme="minorHAnsi"/>
        </w:rPr>
        <w:t xml:space="preserve"> найдены по формуле </w:t>
      </w:r>
      <w:r w:rsidRPr="00940DA9">
        <w:rPr>
          <w:rFonts w:cstheme="minorHAnsi"/>
        </w:rPr>
        <w:t xml:space="preserve">=НОРМ.СТ.ОБР(1-(1- </w:t>
      </w:r>
      <w:r>
        <w:rPr>
          <w:rFonts w:cstheme="minorHAnsi"/>
        </w:rPr>
        <w:t>γ</w:t>
      </w:r>
      <w:r w:rsidRPr="00940DA9">
        <w:rPr>
          <w:rFonts w:cstheme="minorHAnsi"/>
        </w:rPr>
        <w:t>)/2)</w:t>
      </w:r>
      <w:r>
        <w:rPr>
          <w:rFonts w:cstheme="minorHAnsi"/>
        </w:rPr>
        <w:t xml:space="preserve">. </w:t>
      </w:r>
      <w:r w:rsidR="00826FEB" w:rsidRPr="00D53CE9">
        <w:rPr>
          <w:rFonts w:cstheme="minorHAnsi"/>
        </w:rPr>
        <w:t xml:space="preserve">Поэтому практически при </w:t>
      </w:r>
      <w:r w:rsidR="00826FEB" w:rsidRPr="00940DA9">
        <w:rPr>
          <w:rFonts w:asciiTheme="majorHAnsi" w:hAnsiTheme="majorHAnsi" w:cstheme="minorHAnsi"/>
          <w:i/>
          <w:iCs/>
        </w:rPr>
        <w:t>п &gt; 30</w:t>
      </w:r>
      <w:r w:rsidR="00826FEB" w:rsidRPr="00D53CE9">
        <w:rPr>
          <w:rFonts w:cstheme="minorHAnsi"/>
        </w:rPr>
        <w:t xml:space="preserve"> можно вместо распределения Стьюдента пользоваться нормальным распределением.</w:t>
      </w:r>
    </w:p>
    <w:p w14:paraId="752B32D9" w14:textId="33F01DCA" w:rsidR="00826FEB" w:rsidRPr="00D53CE9" w:rsidRDefault="00940DA9" w:rsidP="00826FEB">
      <w:pPr>
        <w:spacing w:line="240" w:lineRule="auto"/>
        <w:rPr>
          <w:rFonts w:cstheme="minorHAnsi"/>
        </w:rPr>
      </w:pPr>
      <w:r>
        <w:rPr>
          <w:rFonts w:cstheme="minorHAnsi"/>
        </w:rPr>
        <w:t>Д</w:t>
      </w:r>
      <w:r w:rsidR="00826FEB" w:rsidRPr="00D53CE9">
        <w:rPr>
          <w:rFonts w:cstheme="minorHAnsi"/>
        </w:rPr>
        <w:t>ля малых выборок (</w:t>
      </w:r>
      <w:r w:rsidRPr="00940DA9">
        <w:rPr>
          <w:rFonts w:asciiTheme="majorHAnsi" w:hAnsiTheme="majorHAnsi" w:cstheme="minorHAnsi"/>
          <w:i/>
          <w:iCs/>
        </w:rPr>
        <w:t>n</w:t>
      </w:r>
      <w:r w:rsidR="00826FEB" w:rsidRPr="00940DA9">
        <w:rPr>
          <w:rFonts w:asciiTheme="majorHAnsi" w:hAnsiTheme="majorHAnsi" w:cstheme="minorHAnsi"/>
          <w:i/>
          <w:iCs/>
        </w:rPr>
        <w:t xml:space="preserve"> &lt; 30</w:t>
      </w:r>
      <w:r w:rsidR="00826FEB" w:rsidRPr="00D53CE9">
        <w:rPr>
          <w:rFonts w:cstheme="minorHAnsi"/>
        </w:rPr>
        <w:t xml:space="preserve">) замена распределения нормальным приводит к грубым ошибкам, а именно к неоправданному сужению доверительного интервала, т. е. к повышению точности оценки. Например, если </w:t>
      </w:r>
      <w:r w:rsidRPr="00940DA9">
        <w:rPr>
          <w:rFonts w:asciiTheme="majorHAnsi" w:hAnsiTheme="majorHAnsi" w:cstheme="minorHAnsi"/>
          <w:i/>
          <w:iCs/>
        </w:rPr>
        <w:t>n</w:t>
      </w:r>
      <w:r w:rsidR="00826FEB" w:rsidRPr="00940DA9">
        <w:rPr>
          <w:rFonts w:asciiTheme="majorHAnsi" w:hAnsiTheme="majorHAnsi" w:cstheme="minorHAnsi"/>
          <w:i/>
          <w:iCs/>
        </w:rPr>
        <w:t xml:space="preserve"> = 5</w:t>
      </w:r>
      <w:r w:rsidR="00826FEB" w:rsidRPr="00D53CE9">
        <w:rPr>
          <w:rFonts w:cstheme="minorHAnsi"/>
        </w:rPr>
        <w:t xml:space="preserve"> </w:t>
      </w:r>
      <w:r>
        <w:rPr>
          <w:rFonts w:cstheme="minorHAnsi"/>
        </w:rPr>
        <w:t>и</w:t>
      </w:r>
      <w:r w:rsidR="00826FEB" w:rsidRPr="00D53CE9">
        <w:rPr>
          <w:rFonts w:cstheme="minorHAnsi"/>
        </w:rPr>
        <w:t xml:space="preserve"> </w:t>
      </w:r>
      <w:r w:rsidRPr="00940DA9">
        <w:rPr>
          <w:rFonts w:asciiTheme="majorHAnsi" w:hAnsiTheme="majorHAnsi" w:cstheme="minorHAnsi"/>
          <w:i/>
          <w:iCs/>
        </w:rPr>
        <w:t>γ</w:t>
      </w:r>
      <w:r w:rsidR="00826FEB" w:rsidRPr="00940DA9">
        <w:rPr>
          <w:rFonts w:asciiTheme="majorHAnsi" w:hAnsiTheme="majorHAnsi" w:cstheme="minorHAnsi"/>
          <w:i/>
          <w:iCs/>
        </w:rPr>
        <w:t xml:space="preserve"> =</w:t>
      </w:r>
      <w:r w:rsidRPr="00940DA9">
        <w:rPr>
          <w:rFonts w:asciiTheme="majorHAnsi" w:hAnsiTheme="majorHAnsi" w:cstheme="minorHAnsi"/>
          <w:i/>
          <w:iCs/>
        </w:rPr>
        <w:t xml:space="preserve"> </w:t>
      </w:r>
      <w:r w:rsidR="00826FEB" w:rsidRPr="00940DA9">
        <w:rPr>
          <w:rFonts w:asciiTheme="majorHAnsi" w:hAnsiTheme="majorHAnsi" w:cstheme="minorHAnsi"/>
          <w:i/>
          <w:iCs/>
        </w:rPr>
        <w:t>0,99</w:t>
      </w:r>
      <w:r w:rsidR="00826FEB" w:rsidRPr="00D53CE9">
        <w:rPr>
          <w:rFonts w:cstheme="minorHAnsi"/>
        </w:rPr>
        <w:t xml:space="preserve">, то, пользуясь распределением Стьюдента, найдем </w:t>
      </w:r>
      <w:r w:rsidRPr="00B2666E">
        <w:rPr>
          <w:rFonts w:asciiTheme="majorHAnsi" w:hAnsiTheme="majorHAnsi" w:cstheme="minorHAnsi"/>
          <w:i/>
          <w:iCs/>
        </w:rPr>
        <w:t>t</w:t>
      </w:r>
      <w:r w:rsidRPr="00B2666E">
        <w:rPr>
          <w:rFonts w:asciiTheme="majorHAnsi" w:hAnsiTheme="majorHAnsi" w:cstheme="minorHAnsi"/>
          <w:i/>
          <w:iCs/>
          <w:vertAlign w:val="subscript"/>
        </w:rPr>
        <w:t>γ</w:t>
      </w:r>
      <w:r w:rsidR="00826FEB" w:rsidRPr="00D53CE9">
        <w:rPr>
          <w:rFonts w:cstheme="minorHAnsi"/>
        </w:rPr>
        <w:t xml:space="preserve"> </w:t>
      </w:r>
      <w:r w:rsidR="00826FEB" w:rsidRPr="00865F34">
        <w:rPr>
          <w:rFonts w:asciiTheme="majorHAnsi" w:hAnsiTheme="majorHAnsi" w:cstheme="minorHAnsi"/>
          <w:i/>
          <w:iCs/>
        </w:rPr>
        <w:t>= 4,6</w:t>
      </w:r>
      <w:r w:rsidR="00826FEB" w:rsidRPr="00D53CE9">
        <w:rPr>
          <w:rFonts w:cstheme="minorHAnsi"/>
        </w:rPr>
        <w:t xml:space="preserve">, а используя функцию Лапласа, найдем </w:t>
      </w:r>
      <w:r w:rsidR="00865F34" w:rsidRPr="00B2666E">
        <w:rPr>
          <w:rFonts w:asciiTheme="majorHAnsi" w:hAnsiTheme="majorHAnsi" w:cstheme="minorHAnsi"/>
          <w:i/>
          <w:iCs/>
        </w:rPr>
        <w:t>t</w:t>
      </w:r>
      <w:r w:rsidR="00865F34" w:rsidRPr="00B2666E">
        <w:rPr>
          <w:rFonts w:asciiTheme="majorHAnsi" w:hAnsiTheme="majorHAnsi" w:cstheme="minorHAnsi"/>
          <w:i/>
          <w:iCs/>
          <w:vertAlign w:val="subscript"/>
        </w:rPr>
        <w:t>γ</w:t>
      </w:r>
      <w:r w:rsidR="00826FEB" w:rsidRPr="00D53CE9">
        <w:rPr>
          <w:rFonts w:cstheme="minorHAnsi"/>
        </w:rPr>
        <w:t xml:space="preserve"> </w:t>
      </w:r>
      <w:r w:rsidR="00826FEB" w:rsidRPr="00865F34">
        <w:rPr>
          <w:rFonts w:asciiTheme="majorHAnsi" w:hAnsiTheme="majorHAnsi" w:cstheme="minorHAnsi"/>
          <w:i/>
          <w:iCs/>
        </w:rPr>
        <w:t>= 2,58</w:t>
      </w:r>
      <w:r w:rsidR="00826FEB" w:rsidRPr="00D53CE9">
        <w:rPr>
          <w:rFonts w:cstheme="minorHAnsi"/>
        </w:rPr>
        <w:t>, т. е. доверительный интервал в последнем случае окажется более узким, чем найденный по распределению Стьюдента.</w:t>
      </w:r>
    </w:p>
    <w:p w14:paraId="154AABD1" w14:textId="6924A4A3" w:rsidR="00826FEB" w:rsidRPr="00D53CE9" w:rsidRDefault="00826FEB" w:rsidP="00826FEB">
      <w:pPr>
        <w:spacing w:line="240" w:lineRule="auto"/>
        <w:rPr>
          <w:rFonts w:cstheme="minorHAnsi"/>
        </w:rPr>
      </w:pPr>
      <w:r w:rsidRPr="00D53CE9">
        <w:rPr>
          <w:rFonts w:cstheme="minorHAnsi"/>
        </w:rPr>
        <w:t>То обстоятельство, что распределение Стьюдента при малой выборке дает не вполне определенные результаты (широкий доверительный интервал), вовсе не свидетельствует о слабости метода Стьюдента, а объясняется тем, что малая выборка, разумеется, содержит малую информацию об интересующем нас признаке.</w:t>
      </w:r>
    </w:p>
    <w:p w14:paraId="4CD53949" w14:textId="276E399E" w:rsidR="00826FEB" w:rsidRPr="00D53CE9" w:rsidRDefault="00826FEB" w:rsidP="00865F34">
      <w:pPr>
        <w:pStyle w:val="5"/>
      </w:pPr>
      <w:r w:rsidRPr="00D53CE9">
        <w:t>Метод моментов для точечной оценки параметров распределения</w:t>
      </w:r>
    </w:p>
    <w:p w14:paraId="400BC02A" w14:textId="1B7D771A" w:rsidR="00826FEB" w:rsidRPr="00D53CE9" w:rsidRDefault="00826FEB" w:rsidP="00826FEB">
      <w:pPr>
        <w:spacing w:line="240" w:lineRule="auto"/>
        <w:rPr>
          <w:rFonts w:cstheme="minorHAnsi"/>
        </w:rPr>
      </w:pPr>
      <w:r w:rsidRPr="00D53CE9">
        <w:rPr>
          <w:rFonts w:cstheme="minorHAnsi"/>
        </w:rPr>
        <w:t>Можно доказать, что начальные и центральные эмпирические моменты являются состоятельными оценками соответственно начальных и центральных теоретических моментов того же порядка. На этом основан метод моментов, предложенный К. Пирсоном. Достоинство метода — сравнительная его простота. Метод моментов точечной оценки неизвестных параметров заданного распределения состоит в приравнивании теоретических моментов рассматриваемого распределения соответствующим эмпирическим моментам того же порядка.</w:t>
      </w:r>
    </w:p>
    <w:p w14:paraId="1DD7D9DC" w14:textId="0625F2FA" w:rsidR="00826FEB" w:rsidRPr="00D53CE9" w:rsidRDefault="00826FEB" w:rsidP="00826FEB">
      <w:pPr>
        <w:spacing w:line="240" w:lineRule="auto"/>
        <w:rPr>
          <w:rFonts w:cstheme="minorHAnsi"/>
        </w:rPr>
      </w:pPr>
      <w:r w:rsidRPr="00A7249C">
        <w:rPr>
          <w:rFonts w:cstheme="minorHAnsi"/>
          <w:b/>
          <w:bCs/>
        </w:rPr>
        <w:t xml:space="preserve">А. Оценка одного параметра. </w:t>
      </w:r>
      <w:r w:rsidRPr="00D53CE9">
        <w:rPr>
          <w:rFonts w:cstheme="minorHAnsi"/>
        </w:rPr>
        <w:t xml:space="preserve">Пусть задан вид плотности распределения </w:t>
      </w:r>
      <w:r w:rsidRPr="00A7249C">
        <w:rPr>
          <w:rFonts w:asciiTheme="majorHAnsi" w:hAnsiTheme="majorHAnsi" w:cstheme="minorHAnsi"/>
          <w:i/>
          <w:iCs/>
        </w:rPr>
        <w:t xml:space="preserve">f (х, </w:t>
      </w:r>
      <w:r w:rsidR="00A7249C" w:rsidRPr="00A7249C">
        <w:rPr>
          <w:rFonts w:asciiTheme="majorHAnsi" w:hAnsiTheme="majorHAnsi" w:cstheme="minorHAnsi"/>
          <w:i/>
          <w:iCs/>
        </w:rPr>
        <w:t>Θ</w:t>
      </w:r>
      <w:r w:rsidRPr="00A7249C">
        <w:rPr>
          <w:rFonts w:asciiTheme="majorHAnsi" w:hAnsiTheme="majorHAnsi" w:cstheme="minorHAnsi"/>
          <w:i/>
          <w:iCs/>
        </w:rPr>
        <w:t>)</w:t>
      </w:r>
      <w:r w:rsidRPr="00D53CE9">
        <w:rPr>
          <w:rFonts w:cstheme="minorHAnsi"/>
        </w:rPr>
        <w:t xml:space="preserve">, определяемой одним неизвестным параметром </w:t>
      </w:r>
      <w:r w:rsidR="00A7249C" w:rsidRPr="00A7249C">
        <w:rPr>
          <w:rFonts w:asciiTheme="majorHAnsi" w:hAnsiTheme="majorHAnsi" w:cstheme="minorHAnsi"/>
          <w:i/>
          <w:iCs/>
        </w:rPr>
        <w:t>Θ</w:t>
      </w:r>
      <w:r w:rsidRPr="00D53CE9">
        <w:rPr>
          <w:rFonts w:cstheme="minorHAnsi"/>
        </w:rPr>
        <w:t xml:space="preserve">. Требуется найти точечную оценку параметра </w:t>
      </w:r>
      <w:r w:rsidR="00A7249C" w:rsidRPr="00A7249C">
        <w:rPr>
          <w:rFonts w:asciiTheme="majorHAnsi" w:hAnsiTheme="majorHAnsi" w:cstheme="minorHAnsi"/>
          <w:i/>
          <w:iCs/>
        </w:rPr>
        <w:t>Θ</w:t>
      </w:r>
      <w:r w:rsidRPr="00D53CE9">
        <w:rPr>
          <w:rFonts w:cstheme="minorHAnsi"/>
        </w:rPr>
        <w:t>.</w:t>
      </w:r>
    </w:p>
    <w:p w14:paraId="76D4BFE4" w14:textId="2A40903F" w:rsidR="00FC1FC4" w:rsidRDefault="00826FEB" w:rsidP="00826FEB">
      <w:pPr>
        <w:spacing w:line="240" w:lineRule="auto"/>
        <w:rPr>
          <w:rFonts w:cstheme="minorHAnsi"/>
        </w:rPr>
      </w:pPr>
      <w:r w:rsidRPr="00D53CE9">
        <w:rPr>
          <w:rFonts w:cstheme="minorHAnsi"/>
        </w:rPr>
        <w:t>Для оценки одного параметра достаточно иметь одно</w:t>
      </w:r>
      <w:r w:rsidR="00A7249C">
        <w:rPr>
          <w:rFonts w:cstheme="minorHAnsi"/>
        </w:rPr>
        <w:t xml:space="preserve"> </w:t>
      </w:r>
      <w:r w:rsidRPr="00D53CE9">
        <w:rPr>
          <w:rFonts w:cstheme="minorHAnsi"/>
        </w:rPr>
        <w:t xml:space="preserve">уравнение относительно этого параметра. Следуя методу моментов, приравняем, например, начальный теоретический момент первого порядка начальному эмпирическому моменту первого порядка: </w:t>
      </w:r>
      <w:r w:rsidR="00A7249C" w:rsidRPr="00A7249C">
        <w:rPr>
          <w:rFonts w:asciiTheme="majorHAnsi" w:hAnsiTheme="majorHAnsi" w:cstheme="minorHAnsi"/>
          <w:i/>
          <w:iCs/>
        </w:rPr>
        <w:t>ν</w:t>
      </w:r>
      <w:r w:rsidRPr="00A7249C">
        <w:rPr>
          <w:rFonts w:asciiTheme="majorHAnsi" w:hAnsiTheme="majorHAnsi" w:cstheme="minorHAnsi"/>
          <w:i/>
          <w:iCs/>
          <w:vertAlign w:val="subscript"/>
        </w:rPr>
        <w:t>1</w:t>
      </w:r>
      <w:r w:rsidR="00FC1FC4" w:rsidRPr="00FC1FC4">
        <w:rPr>
          <w:rFonts w:asciiTheme="majorHAnsi" w:hAnsiTheme="majorHAnsi" w:cstheme="minorHAnsi"/>
          <w:i/>
          <w:iCs/>
          <w:vertAlign w:val="subscript"/>
        </w:rPr>
        <w:t xml:space="preserve"> </w:t>
      </w:r>
      <w:r w:rsidRPr="00A7249C">
        <w:rPr>
          <w:rFonts w:asciiTheme="majorHAnsi" w:hAnsiTheme="majorHAnsi" w:cstheme="minorHAnsi"/>
          <w:i/>
          <w:iCs/>
        </w:rPr>
        <w:t>=</w:t>
      </w:r>
      <w:r w:rsidR="00FC1FC4" w:rsidRPr="00FC1FC4">
        <w:rPr>
          <w:rFonts w:asciiTheme="majorHAnsi" w:hAnsiTheme="majorHAnsi" w:cstheme="minorHAnsi"/>
          <w:i/>
          <w:iCs/>
        </w:rPr>
        <w:t xml:space="preserve"> </w:t>
      </w:r>
      <w:r w:rsidRPr="00A7249C">
        <w:rPr>
          <w:rFonts w:asciiTheme="majorHAnsi" w:hAnsiTheme="majorHAnsi" w:cstheme="minorHAnsi"/>
          <w:i/>
          <w:iCs/>
        </w:rPr>
        <w:t>M</w:t>
      </w:r>
      <w:r w:rsidRPr="00A7249C">
        <w:rPr>
          <w:rFonts w:asciiTheme="majorHAnsi" w:hAnsiTheme="majorHAnsi" w:cstheme="minorHAnsi"/>
          <w:i/>
          <w:iCs/>
          <w:vertAlign w:val="subscript"/>
        </w:rPr>
        <w:t>1</w:t>
      </w:r>
      <w:r w:rsidRPr="00D53CE9">
        <w:rPr>
          <w:rFonts w:cstheme="minorHAnsi"/>
        </w:rPr>
        <w:t xml:space="preserve">. Учитывая, что </w:t>
      </w:r>
      <w:r w:rsidR="00A7249C" w:rsidRPr="00A7249C">
        <w:rPr>
          <w:rFonts w:asciiTheme="majorHAnsi" w:hAnsiTheme="majorHAnsi" w:cstheme="minorHAnsi"/>
          <w:i/>
          <w:iCs/>
        </w:rPr>
        <w:t>ν</w:t>
      </w:r>
      <w:r w:rsidR="00A7249C" w:rsidRPr="00A7249C">
        <w:rPr>
          <w:rFonts w:asciiTheme="majorHAnsi" w:hAnsiTheme="majorHAnsi" w:cstheme="minorHAnsi"/>
          <w:i/>
          <w:iCs/>
          <w:vertAlign w:val="subscript"/>
        </w:rPr>
        <w:t>1</w:t>
      </w:r>
      <w:r w:rsidR="00FC1FC4" w:rsidRPr="00FC1FC4">
        <w:rPr>
          <w:rFonts w:asciiTheme="majorHAnsi" w:hAnsiTheme="majorHAnsi" w:cstheme="minorHAnsi"/>
          <w:i/>
          <w:iCs/>
          <w:vertAlign w:val="subscript"/>
        </w:rPr>
        <w:t xml:space="preserve"> </w:t>
      </w:r>
      <w:r w:rsidRPr="00FC1FC4">
        <w:rPr>
          <w:rFonts w:asciiTheme="majorHAnsi" w:hAnsiTheme="majorHAnsi" w:cstheme="minorHAnsi"/>
          <w:i/>
          <w:iCs/>
        </w:rPr>
        <w:t>= М(X)</w:t>
      </w:r>
      <w:r w:rsidR="00FC1FC4" w:rsidRPr="00FC1FC4">
        <w:rPr>
          <w:rFonts w:asciiTheme="majorHAnsi" w:hAnsiTheme="majorHAnsi" w:cstheme="minorHAnsi"/>
          <w:i/>
          <w:iCs/>
        </w:rPr>
        <w:t xml:space="preserve">, </w:t>
      </w:r>
      <w:r w:rsidRPr="00FC1FC4">
        <w:rPr>
          <w:rFonts w:asciiTheme="majorHAnsi" w:hAnsiTheme="majorHAnsi" w:cstheme="minorHAnsi"/>
          <w:i/>
          <w:iCs/>
        </w:rPr>
        <w:t>М</w:t>
      </w:r>
      <w:r w:rsidRPr="00FC1FC4">
        <w:rPr>
          <w:rFonts w:asciiTheme="majorHAnsi" w:hAnsiTheme="majorHAnsi" w:cstheme="minorHAnsi"/>
          <w:i/>
          <w:iCs/>
          <w:vertAlign w:val="subscript"/>
        </w:rPr>
        <w:t>1</w:t>
      </w:r>
      <w:r w:rsidRPr="00FC1FC4">
        <w:rPr>
          <w:rFonts w:asciiTheme="majorHAnsi" w:hAnsiTheme="majorHAnsi" w:cstheme="minorHAnsi"/>
          <w:i/>
          <w:iCs/>
        </w:rPr>
        <w:t xml:space="preserve"> = х</w:t>
      </w:r>
      <w:r w:rsidR="00FC1FC4" w:rsidRPr="00FC1FC4">
        <w:rPr>
          <w:rFonts w:asciiTheme="majorHAnsi" w:hAnsiTheme="majorHAnsi" w:cstheme="minorHAnsi"/>
          <w:i/>
          <w:iCs/>
        </w:rPr>
        <w:t>̅</w:t>
      </w:r>
      <w:r w:rsidR="00FC1FC4">
        <w:rPr>
          <w:rFonts w:asciiTheme="majorHAnsi" w:hAnsiTheme="majorHAnsi" w:cstheme="minorHAnsi"/>
          <w:i/>
          <w:iCs/>
          <w:vertAlign w:val="subscript"/>
          <w:lang w:val="en-US"/>
        </w:rPr>
        <w:t>B</w:t>
      </w:r>
      <w:r w:rsidR="00FC1FC4">
        <w:rPr>
          <w:rFonts w:cstheme="minorHAnsi"/>
        </w:rPr>
        <w:t xml:space="preserve">, </w:t>
      </w:r>
      <w:r w:rsidRPr="00D53CE9">
        <w:rPr>
          <w:rFonts w:cstheme="minorHAnsi"/>
        </w:rPr>
        <w:t>получим</w:t>
      </w:r>
    </w:p>
    <w:p w14:paraId="61D0A67B" w14:textId="1664C596" w:rsidR="00FC1FC4" w:rsidRPr="00963C93" w:rsidRDefault="005832F1" w:rsidP="00FC1FC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4</m:t>
              </m:r>
            </m:e>
          </m:d>
          <m:r>
            <w:rPr>
              <w:rFonts w:ascii="Cambria Math" w:hAnsi="Cambria Math"/>
            </w:rPr>
            <m:t xml:space="preserve"> M</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B</m:t>
              </m:r>
            </m:sub>
          </m:sSub>
        </m:oMath>
      </m:oMathPara>
    </w:p>
    <w:p w14:paraId="27443EC0" w14:textId="00993092" w:rsidR="00826FEB" w:rsidRPr="00D53CE9" w:rsidRDefault="00826FEB" w:rsidP="00826FEB">
      <w:pPr>
        <w:spacing w:line="240" w:lineRule="auto"/>
        <w:rPr>
          <w:rFonts w:cstheme="minorHAnsi"/>
        </w:rPr>
      </w:pPr>
      <w:r w:rsidRPr="00D53CE9">
        <w:rPr>
          <w:rFonts w:cstheme="minorHAnsi"/>
        </w:rPr>
        <w:t>Математическое ожидание</w:t>
      </w:r>
      <w:r w:rsidR="00FC1FC4" w:rsidRPr="00FC1FC4">
        <w:rPr>
          <w:rFonts w:asciiTheme="majorHAnsi" w:hAnsiTheme="majorHAnsi" w:cstheme="minorHAnsi"/>
          <w:i/>
          <w:iCs/>
        </w:rPr>
        <w:t xml:space="preserve"> М(X)</w:t>
      </w:r>
      <w:r w:rsidRPr="00D53CE9">
        <w:rPr>
          <w:rFonts w:cstheme="minorHAnsi"/>
        </w:rPr>
        <w:t>, как видно из соотношения</w:t>
      </w:r>
    </w:p>
    <w:p w14:paraId="4ACCCFE3" w14:textId="25DADA65" w:rsidR="00FC1FC4" w:rsidRPr="00963C93" w:rsidRDefault="005832F1" w:rsidP="00FC1FC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5</m:t>
              </m:r>
            </m:e>
          </m:d>
          <m:r>
            <w:rPr>
              <w:rFonts w:ascii="Cambria Math" w:hAnsi="Cambria Math"/>
            </w:rPr>
            <m:t xml:space="preserve"> M</m:t>
          </m:r>
          <m:d>
            <m:dPr>
              <m:ctrlPr>
                <w:rPr>
                  <w:rFonts w:ascii="Cambria Math" w:hAnsi="Cambria Math"/>
                  <w:i/>
                </w:rPr>
              </m:ctrlPr>
            </m:dPr>
            <m:e>
              <m:r>
                <w:rPr>
                  <w:rFonts w:ascii="Cambria Math" w:hAnsi="Cambria Math"/>
                </w:rPr>
                <m:t>X</m:t>
              </m:r>
            </m:e>
          </m:d>
          <m:r>
            <w:rPr>
              <w:rFonts w:ascii="Cambria Math" w:hAnsi="Cambria Math"/>
            </w:rPr>
            <m:t>=</m:t>
          </m:r>
          <m:nary>
            <m:naryPr>
              <m:limLoc m:val="undOvr"/>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xf</m:t>
              </m:r>
              <m:d>
                <m:dPr>
                  <m:ctrlPr>
                    <w:rPr>
                      <w:rFonts w:ascii="Cambria Math" w:hAnsi="Cambria Math"/>
                      <w:i/>
                    </w:rPr>
                  </m:ctrlPr>
                </m:dPr>
                <m:e>
                  <m:r>
                    <w:rPr>
                      <w:rFonts w:ascii="Cambria Math" w:hAnsi="Cambria Math"/>
                    </w:rPr>
                    <m:t>x;</m:t>
                  </m:r>
                  <m:r>
                    <m:rPr>
                      <m:sty m:val="p"/>
                    </m:rPr>
                    <w:rPr>
                      <w:rFonts w:ascii="Cambria Math" w:hAnsi="Cambria Math"/>
                    </w:rPr>
                    <m:t>Θ</m:t>
                  </m:r>
                </m:e>
              </m:d>
              <m:r>
                <w:rPr>
                  <w:rFonts w:ascii="Cambria Math" w:hAnsi="Cambria Math"/>
                </w:rPr>
                <m:t>dx=φ</m:t>
              </m:r>
              <m:d>
                <m:dPr>
                  <m:ctrlPr>
                    <w:rPr>
                      <w:rFonts w:ascii="Cambria Math" w:hAnsi="Cambria Math"/>
                      <w:i/>
                    </w:rPr>
                  </m:ctrlPr>
                </m:dPr>
                <m:e>
                  <m:r>
                    <w:rPr>
                      <w:rFonts w:ascii="Cambria Math" w:hAnsi="Cambria Math"/>
                    </w:rPr>
                    <m:t>x</m:t>
                  </m:r>
                </m:e>
              </m:d>
              <m:r>
                <w:rPr>
                  <w:rFonts w:ascii="Cambria Math" w:hAnsi="Cambria Math"/>
                </w:rPr>
                <m:t>,</m:t>
              </m:r>
            </m:e>
          </m:nary>
        </m:oMath>
      </m:oMathPara>
    </w:p>
    <w:p w14:paraId="1CD57EF2" w14:textId="0B233C4F" w:rsidR="00826FEB" w:rsidRPr="00D53CE9" w:rsidRDefault="00826FEB" w:rsidP="00826FEB">
      <w:pPr>
        <w:spacing w:line="240" w:lineRule="auto"/>
        <w:rPr>
          <w:rFonts w:cstheme="minorHAnsi"/>
        </w:rPr>
      </w:pPr>
      <w:r w:rsidRPr="00D53CE9">
        <w:rPr>
          <w:rFonts w:cstheme="minorHAnsi"/>
        </w:rPr>
        <w:t xml:space="preserve">есть функция от </w:t>
      </w:r>
      <w:r w:rsidR="00FC1FC4" w:rsidRPr="00A7249C">
        <w:rPr>
          <w:rFonts w:asciiTheme="majorHAnsi" w:hAnsiTheme="majorHAnsi" w:cstheme="minorHAnsi"/>
          <w:i/>
          <w:iCs/>
        </w:rPr>
        <w:t>Θ</w:t>
      </w:r>
      <w:r w:rsidRPr="00D53CE9">
        <w:rPr>
          <w:rFonts w:cstheme="minorHAnsi"/>
        </w:rPr>
        <w:t>, поэтому (</w:t>
      </w:r>
      <w:r w:rsidR="00FC1FC4" w:rsidRPr="00FC1FC4">
        <w:rPr>
          <w:rFonts w:cstheme="minorHAnsi"/>
        </w:rPr>
        <w:t>16.13</w:t>
      </w:r>
      <w:r w:rsidRPr="00D53CE9">
        <w:rPr>
          <w:rFonts w:cstheme="minorHAnsi"/>
        </w:rPr>
        <w:t xml:space="preserve">) можно рассматривать как уравнение с одним неизвестным </w:t>
      </w:r>
      <w:r w:rsidR="00FC1FC4" w:rsidRPr="00A7249C">
        <w:rPr>
          <w:rFonts w:asciiTheme="majorHAnsi" w:hAnsiTheme="majorHAnsi" w:cstheme="minorHAnsi"/>
          <w:i/>
          <w:iCs/>
        </w:rPr>
        <w:t>Θ</w:t>
      </w:r>
      <w:r w:rsidRPr="00D53CE9">
        <w:rPr>
          <w:rFonts w:cstheme="minorHAnsi"/>
        </w:rPr>
        <w:t xml:space="preserve">. Решив это уравнение относительно параметра </w:t>
      </w:r>
      <w:r w:rsidR="00FC1FC4" w:rsidRPr="00A7249C">
        <w:rPr>
          <w:rFonts w:asciiTheme="majorHAnsi" w:hAnsiTheme="majorHAnsi" w:cstheme="minorHAnsi"/>
          <w:i/>
          <w:iCs/>
        </w:rPr>
        <w:t>Θ</w:t>
      </w:r>
      <w:r w:rsidRPr="00D53CE9">
        <w:rPr>
          <w:rFonts w:cstheme="minorHAnsi"/>
        </w:rPr>
        <w:t xml:space="preserve">, тем самым найдем его точечную оценку </w:t>
      </w:r>
      <w:r w:rsidR="00FC1FC4" w:rsidRPr="00A7249C">
        <w:rPr>
          <w:rFonts w:asciiTheme="majorHAnsi" w:hAnsiTheme="majorHAnsi" w:cstheme="minorHAnsi"/>
          <w:i/>
          <w:iCs/>
        </w:rPr>
        <w:t>Θ</w:t>
      </w:r>
      <w:r w:rsidR="00FC1FC4" w:rsidRPr="00FC1FC4">
        <w:rPr>
          <w:rFonts w:cstheme="minorHAnsi"/>
        </w:rPr>
        <w:t>*</w:t>
      </w:r>
      <w:r w:rsidRPr="00D53CE9">
        <w:rPr>
          <w:rFonts w:cstheme="minorHAnsi"/>
        </w:rPr>
        <w:t>, которая является функцией от выборочной средней, следовательно, и от вариант выборки:</w:t>
      </w:r>
    </w:p>
    <w:p w14:paraId="6256D8AB" w14:textId="0CB49201" w:rsidR="00FC1FC4" w:rsidRPr="00963C93" w:rsidRDefault="005832F1" w:rsidP="00FC1FC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6</m:t>
              </m:r>
            </m:e>
          </m:d>
          <m:r>
            <w:rPr>
              <w:rFonts w:ascii="Cambria Math" w:hAnsi="Cambria Math"/>
            </w:rPr>
            <m:t xml:space="preserve"> </m:t>
          </m:r>
          <m:sSup>
            <m:sSupPr>
              <m:ctrlPr>
                <w:rPr>
                  <w:rFonts w:ascii="Cambria Math" w:hAnsi="Cambria Math"/>
                  <w:i/>
                </w:rPr>
              </m:ctrlPr>
            </m:sSupPr>
            <m:e>
              <m:r>
                <m:rPr>
                  <m:sty m:val="p"/>
                </m:rPr>
                <w:rPr>
                  <w:rFonts w:ascii="Cambria Math" w:hAnsi="Cambria Math"/>
                </w:rPr>
                <m:t>Θ</m:t>
              </m:r>
            </m:e>
            <m:sup>
              <m:r>
                <w:rPr>
                  <w:rFonts w:ascii="Cambria Math" w:hAnsi="Cambria Math"/>
                </w:rPr>
                <m:t>*</m:t>
              </m:r>
            </m:sup>
          </m:sSup>
          <m:r>
            <w:rPr>
              <w:rFonts w:ascii="Cambria Math" w:hAnsi="Cambria Math"/>
            </w:rPr>
            <m:t>=</m:t>
          </m:r>
          <m:r>
            <m:rPr>
              <m:sty m:val="p"/>
            </m:rPr>
            <w:rPr>
              <w:rFonts w:ascii="Cambria Math" w:hAnsi="Cambria Math"/>
            </w:rPr>
            <m:t>ψ(</m:t>
          </m:r>
          <m:sSub>
            <m:sSubPr>
              <m:ctrlPr>
                <w:rPr>
                  <w:rFonts w:ascii="Cambria Math" w:hAnsi="Cambria Math"/>
                </w:rPr>
              </m:ctrlPr>
            </m:sSubPr>
            <m:e>
              <m:r>
                <w:rPr>
                  <w:rFonts w:ascii="Cambria Math" w:hAnsi="Cambria Math"/>
                  <w:lang w:val="en-US"/>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m:oMathPara>
    </w:p>
    <w:p w14:paraId="089692F4" w14:textId="0CDD31DA" w:rsidR="00826FEB" w:rsidRPr="00D53CE9" w:rsidRDefault="00826FEB" w:rsidP="00826FEB">
      <w:pPr>
        <w:spacing w:line="240" w:lineRule="auto"/>
        <w:rPr>
          <w:rFonts w:cstheme="minorHAnsi"/>
        </w:rPr>
      </w:pPr>
      <w:r w:rsidRPr="009F15B9">
        <w:rPr>
          <w:rFonts w:cstheme="minorHAnsi"/>
          <w:i/>
          <w:iCs/>
        </w:rPr>
        <w:t>Пример</w:t>
      </w:r>
      <w:r w:rsidRPr="00FC1FC4">
        <w:rPr>
          <w:rFonts w:cstheme="minorHAnsi"/>
          <w:b/>
          <w:bCs/>
        </w:rPr>
        <w:t>.</w:t>
      </w:r>
      <w:r w:rsidRPr="00D53CE9">
        <w:rPr>
          <w:rFonts w:cstheme="minorHAnsi"/>
        </w:rPr>
        <w:t xml:space="preserve"> Найти методом моментов по выборке </w:t>
      </w:r>
      <w:r w:rsidRPr="00FC1FC4">
        <w:rPr>
          <w:rFonts w:asciiTheme="majorHAnsi" w:hAnsiTheme="majorHAnsi" w:cstheme="minorHAnsi"/>
          <w:i/>
          <w:iCs/>
        </w:rPr>
        <w:t>х</w:t>
      </w:r>
      <w:r w:rsidR="00FC1FC4" w:rsidRPr="00FC1FC4">
        <w:rPr>
          <w:rFonts w:asciiTheme="majorHAnsi" w:hAnsiTheme="majorHAnsi" w:cstheme="minorHAnsi"/>
          <w:i/>
          <w:iCs/>
          <w:vertAlign w:val="subscript"/>
        </w:rPr>
        <w:t>1</w:t>
      </w:r>
      <w:r w:rsidRPr="00FC1FC4">
        <w:rPr>
          <w:rFonts w:asciiTheme="majorHAnsi" w:hAnsiTheme="majorHAnsi" w:cstheme="minorHAnsi"/>
          <w:i/>
          <w:iCs/>
        </w:rPr>
        <w:t>, х</w:t>
      </w:r>
      <w:r w:rsidR="00FC1FC4" w:rsidRPr="00FC1FC4">
        <w:rPr>
          <w:rFonts w:asciiTheme="majorHAnsi" w:hAnsiTheme="majorHAnsi" w:cstheme="minorHAnsi"/>
          <w:i/>
          <w:iCs/>
          <w:vertAlign w:val="subscript"/>
        </w:rPr>
        <w:t>2</w:t>
      </w:r>
      <w:r w:rsidR="00FC1FC4" w:rsidRPr="00FC1FC4">
        <w:rPr>
          <w:rFonts w:asciiTheme="majorHAnsi" w:hAnsiTheme="majorHAnsi" w:cstheme="minorHAnsi"/>
          <w:i/>
          <w:iCs/>
        </w:rPr>
        <w:t xml:space="preserve">, …, </w:t>
      </w:r>
      <w:r w:rsidR="00FC1FC4" w:rsidRPr="00FC1FC4">
        <w:rPr>
          <w:rFonts w:asciiTheme="majorHAnsi" w:hAnsiTheme="majorHAnsi" w:cstheme="minorHAnsi"/>
          <w:i/>
          <w:iCs/>
          <w:lang w:val="en-US"/>
        </w:rPr>
        <w:t>x</w:t>
      </w:r>
      <w:r w:rsidR="00FC1FC4" w:rsidRPr="00FC1FC4">
        <w:rPr>
          <w:rFonts w:asciiTheme="majorHAnsi" w:hAnsiTheme="majorHAnsi" w:cstheme="minorHAnsi"/>
          <w:i/>
          <w:iCs/>
          <w:vertAlign w:val="subscript"/>
          <w:lang w:val="en-US"/>
        </w:rPr>
        <w:t>n</w:t>
      </w:r>
      <w:r w:rsidRPr="00D53CE9">
        <w:rPr>
          <w:rFonts w:cstheme="minorHAnsi"/>
        </w:rPr>
        <w:t xml:space="preserve"> точечную оценку неизвестного параметра </w:t>
      </w:r>
      <w:r w:rsidR="00FC1FC4" w:rsidRPr="00FC1FC4">
        <w:rPr>
          <w:rFonts w:asciiTheme="majorHAnsi" w:hAnsiTheme="majorHAnsi" w:cstheme="minorHAnsi"/>
          <w:i/>
          <w:iCs/>
        </w:rPr>
        <w:t>λ</w:t>
      </w:r>
      <w:r w:rsidR="00FC1FC4" w:rsidRPr="00FC1FC4">
        <w:rPr>
          <w:rFonts w:cstheme="minorHAnsi"/>
        </w:rPr>
        <w:t xml:space="preserve"> </w:t>
      </w:r>
      <w:r w:rsidRPr="00D53CE9">
        <w:rPr>
          <w:rFonts w:cstheme="minorHAnsi"/>
        </w:rPr>
        <w:t xml:space="preserve">показательного распределения, плотность распределения которого </w:t>
      </w:r>
      <w:r w:rsidRPr="00FC1FC4">
        <w:rPr>
          <w:rFonts w:asciiTheme="majorHAnsi" w:hAnsiTheme="majorHAnsi" w:cstheme="minorHAnsi"/>
          <w:i/>
          <w:iCs/>
        </w:rPr>
        <w:t xml:space="preserve">f(x) = </w:t>
      </w:r>
      <w:r w:rsidR="00FC1FC4" w:rsidRPr="00FC1FC4">
        <w:rPr>
          <w:rFonts w:asciiTheme="majorHAnsi" w:hAnsiTheme="majorHAnsi" w:cstheme="minorHAnsi"/>
          <w:i/>
          <w:iCs/>
        </w:rPr>
        <w:t>λ</w:t>
      </w:r>
      <w:r w:rsidRPr="00FC1FC4">
        <w:rPr>
          <w:rFonts w:asciiTheme="majorHAnsi" w:hAnsiTheme="majorHAnsi" w:cstheme="minorHAnsi"/>
          <w:i/>
          <w:iCs/>
        </w:rPr>
        <w:t>e</w:t>
      </w:r>
      <w:r w:rsidR="00FC1FC4" w:rsidRPr="00FC1FC4">
        <w:rPr>
          <w:rFonts w:asciiTheme="majorHAnsi" w:hAnsiTheme="majorHAnsi" w:cstheme="minorHAnsi"/>
          <w:i/>
          <w:iCs/>
          <w:vertAlign w:val="superscript"/>
        </w:rPr>
        <w:t>–λx</w:t>
      </w:r>
      <w:r w:rsidR="00FC1FC4" w:rsidRPr="00FC1FC4">
        <w:rPr>
          <w:rFonts w:asciiTheme="majorHAnsi" w:hAnsiTheme="majorHAnsi" w:cstheme="minorHAnsi"/>
          <w:i/>
          <w:iCs/>
        </w:rPr>
        <w:t xml:space="preserve"> </w:t>
      </w:r>
      <w:r w:rsidRPr="00FC1FC4">
        <w:rPr>
          <w:rFonts w:asciiTheme="majorHAnsi" w:hAnsiTheme="majorHAnsi" w:cstheme="minorHAnsi"/>
          <w:i/>
          <w:iCs/>
        </w:rPr>
        <w:t>(</w:t>
      </w:r>
      <w:r w:rsidR="00FC1FC4" w:rsidRPr="00FC1FC4">
        <w:rPr>
          <w:rFonts w:asciiTheme="majorHAnsi" w:hAnsiTheme="majorHAnsi" w:cstheme="minorHAnsi"/>
          <w:i/>
          <w:iCs/>
        </w:rPr>
        <w:t>x≥0</w:t>
      </w:r>
      <w:r w:rsidRPr="00FC1FC4">
        <w:rPr>
          <w:rFonts w:asciiTheme="majorHAnsi" w:hAnsiTheme="majorHAnsi" w:cstheme="minorHAnsi"/>
          <w:i/>
          <w:iCs/>
        </w:rPr>
        <w:t>)</w:t>
      </w:r>
      <w:r w:rsidRPr="00D53CE9">
        <w:rPr>
          <w:rFonts w:cstheme="minorHAnsi"/>
        </w:rPr>
        <w:t>.</w:t>
      </w:r>
    </w:p>
    <w:p w14:paraId="20AD06B5" w14:textId="2960A08F" w:rsidR="00826FEB" w:rsidRPr="00D53CE9" w:rsidRDefault="00826FEB" w:rsidP="00826FEB">
      <w:pPr>
        <w:spacing w:line="240" w:lineRule="auto"/>
        <w:rPr>
          <w:rFonts w:cstheme="minorHAnsi"/>
        </w:rPr>
      </w:pPr>
      <w:r w:rsidRPr="00D53CE9">
        <w:rPr>
          <w:rFonts w:cstheme="minorHAnsi"/>
        </w:rPr>
        <w:t xml:space="preserve">Решение. Приравняем начальный теоретический момент первого порядка начальному эмпирическому моменту первого порядка: </w:t>
      </w:r>
      <w:r w:rsidR="00FC1FC4" w:rsidRPr="00A7249C">
        <w:rPr>
          <w:rFonts w:asciiTheme="majorHAnsi" w:hAnsiTheme="majorHAnsi" w:cstheme="minorHAnsi"/>
          <w:i/>
          <w:iCs/>
        </w:rPr>
        <w:t>ν</w:t>
      </w:r>
      <w:r w:rsidR="00FC1FC4" w:rsidRPr="00A7249C">
        <w:rPr>
          <w:rFonts w:asciiTheme="majorHAnsi" w:hAnsiTheme="majorHAnsi" w:cstheme="minorHAnsi"/>
          <w:i/>
          <w:iCs/>
          <w:vertAlign w:val="subscript"/>
        </w:rPr>
        <w:t>1</w:t>
      </w:r>
      <w:r w:rsidR="00FC1FC4" w:rsidRPr="00FC1FC4">
        <w:rPr>
          <w:rFonts w:asciiTheme="majorHAnsi" w:hAnsiTheme="majorHAnsi" w:cstheme="minorHAnsi"/>
          <w:i/>
          <w:iCs/>
          <w:vertAlign w:val="subscript"/>
        </w:rPr>
        <w:t xml:space="preserve"> </w:t>
      </w:r>
      <w:r w:rsidR="00FC1FC4" w:rsidRPr="00A7249C">
        <w:rPr>
          <w:rFonts w:asciiTheme="majorHAnsi" w:hAnsiTheme="majorHAnsi" w:cstheme="minorHAnsi"/>
          <w:i/>
          <w:iCs/>
        </w:rPr>
        <w:t>=</w:t>
      </w:r>
      <w:r w:rsidR="00FC1FC4" w:rsidRPr="00FC1FC4">
        <w:rPr>
          <w:rFonts w:asciiTheme="majorHAnsi" w:hAnsiTheme="majorHAnsi" w:cstheme="minorHAnsi"/>
          <w:i/>
          <w:iCs/>
        </w:rPr>
        <w:t xml:space="preserve"> </w:t>
      </w:r>
      <w:r w:rsidR="00FC1FC4" w:rsidRPr="00A7249C">
        <w:rPr>
          <w:rFonts w:asciiTheme="majorHAnsi" w:hAnsiTheme="majorHAnsi" w:cstheme="minorHAnsi"/>
          <w:i/>
          <w:iCs/>
        </w:rPr>
        <w:t>M</w:t>
      </w:r>
      <w:r w:rsidR="00FC1FC4" w:rsidRPr="00A7249C">
        <w:rPr>
          <w:rFonts w:asciiTheme="majorHAnsi" w:hAnsiTheme="majorHAnsi" w:cstheme="minorHAnsi"/>
          <w:i/>
          <w:iCs/>
          <w:vertAlign w:val="subscript"/>
        </w:rPr>
        <w:t>1</w:t>
      </w:r>
      <w:r w:rsidR="00FC1FC4" w:rsidRPr="00D53CE9">
        <w:rPr>
          <w:rFonts w:cstheme="minorHAnsi"/>
        </w:rPr>
        <w:t xml:space="preserve">. Учитывая, что </w:t>
      </w:r>
      <w:r w:rsidR="00FC1FC4" w:rsidRPr="00A7249C">
        <w:rPr>
          <w:rFonts w:asciiTheme="majorHAnsi" w:hAnsiTheme="majorHAnsi" w:cstheme="minorHAnsi"/>
          <w:i/>
          <w:iCs/>
        </w:rPr>
        <w:t>ν</w:t>
      </w:r>
      <w:r w:rsidR="00FC1FC4" w:rsidRPr="00A7249C">
        <w:rPr>
          <w:rFonts w:asciiTheme="majorHAnsi" w:hAnsiTheme="majorHAnsi" w:cstheme="minorHAnsi"/>
          <w:i/>
          <w:iCs/>
          <w:vertAlign w:val="subscript"/>
        </w:rPr>
        <w:t>1</w:t>
      </w:r>
      <w:r w:rsidR="00FC1FC4" w:rsidRPr="00FC1FC4">
        <w:rPr>
          <w:rFonts w:asciiTheme="majorHAnsi" w:hAnsiTheme="majorHAnsi" w:cstheme="minorHAnsi"/>
          <w:i/>
          <w:iCs/>
          <w:vertAlign w:val="subscript"/>
        </w:rPr>
        <w:t xml:space="preserve"> </w:t>
      </w:r>
      <w:r w:rsidR="00FC1FC4" w:rsidRPr="00FC1FC4">
        <w:rPr>
          <w:rFonts w:asciiTheme="majorHAnsi" w:hAnsiTheme="majorHAnsi" w:cstheme="minorHAnsi"/>
          <w:i/>
          <w:iCs/>
        </w:rPr>
        <w:t>= М(X), М</w:t>
      </w:r>
      <w:r w:rsidR="00FC1FC4" w:rsidRPr="00FC1FC4">
        <w:rPr>
          <w:rFonts w:asciiTheme="majorHAnsi" w:hAnsiTheme="majorHAnsi" w:cstheme="minorHAnsi"/>
          <w:i/>
          <w:iCs/>
          <w:vertAlign w:val="subscript"/>
        </w:rPr>
        <w:t>1</w:t>
      </w:r>
      <w:r w:rsidR="00FC1FC4" w:rsidRPr="00FC1FC4">
        <w:rPr>
          <w:rFonts w:asciiTheme="majorHAnsi" w:hAnsiTheme="majorHAnsi" w:cstheme="minorHAnsi"/>
          <w:i/>
          <w:iCs/>
        </w:rPr>
        <w:t xml:space="preserve"> = х̅</w:t>
      </w:r>
      <w:r w:rsidR="00FC1FC4">
        <w:rPr>
          <w:rFonts w:asciiTheme="majorHAnsi" w:hAnsiTheme="majorHAnsi" w:cstheme="minorHAnsi"/>
          <w:i/>
          <w:iCs/>
          <w:vertAlign w:val="subscript"/>
          <w:lang w:val="en-US"/>
        </w:rPr>
        <w:t>B</w:t>
      </w:r>
      <w:r w:rsidR="00FC1FC4">
        <w:rPr>
          <w:rFonts w:cstheme="minorHAnsi"/>
        </w:rPr>
        <w:t xml:space="preserve">, </w:t>
      </w:r>
      <w:r w:rsidR="00FC1FC4" w:rsidRPr="00D53CE9">
        <w:rPr>
          <w:rFonts w:cstheme="minorHAnsi"/>
        </w:rPr>
        <w:t>получим</w:t>
      </w:r>
      <w:r w:rsidR="00FC1FC4" w:rsidRPr="00FC1FC4">
        <w:rPr>
          <w:rFonts w:asciiTheme="majorHAnsi" w:hAnsiTheme="majorHAnsi" w:cstheme="minorHAnsi"/>
          <w:i/>
          <w:iCs/>
        </w:rPr>
        <w:t xml:space="preserve"> М(X)= х̅</w:t>
      </w:r>
      <w:r w:rsidR="00FC1FC4">
        <w:rPr>
          <w:rFonts w:asciiTheme="majorHAnsi" w:hAnsiTheme="majorHAnsi" w:cstheme="minorHAnsi"/>
          <w:i/>
          <w:iCs/>
          <w:vertAlign w:val="subscript"/>
          <w:lang w:val="en-US"/>
        </w:rPr>
        <w:t>B</w:t>
      </w:r>
      <w:r w:rsidR="00FC1FC4" w:rsidRPr="00FC1FC4">
        <w:rPr>
          <w:rFonts w:cstheme="minorHAnsi"/>
        </w:rPr>
        <w:t>.</w:t>
      </w:r>
      <w:r w:rsidR="009F15B9" w:rsidRPr="009F15B9">
        <w:rPr>
          <w:rFonts w:cstheme="minorHAnsi"/>
        </w:rPr>
        <w:t xml:space="preserve"> </w:t>
      </w:r>
      <w:r w:rsidRPr="00D53CE9">
        <w:rPr>
          <w:rFonts w:cstheme="minorHAnsi"/>
        </w:rPr>
        <w:t xml:space="preserve">Приняв во внимание, что математическое ожидание показательного распределения равно </w:t>
      </w:r>
      <w:r w:rsidRPr="009F15B9">
        <w:rPr>
          <w:rFonts w:asciiTheme="majorHAnsi" w:hAnsiTheme="majorHAnsi" w:cstheme="minorHAnsi"/>
          <w:i/>
          <w:iCs/>
        </w:rPr>
        <w:t>1/</w:t>
      </w:r>
      <w:r w:rsidR="009F15B9" w:rsidRPr="009F15B9">
        <w:rPr>
          <w:rFonts w:asciiTheme="majorHAnsi" w:hAnsiTheme="majorHAnsi" w:cstheme="minorHAnsi"/>
          <w:i/>
          <w:iCs/>
        </w:rPr>
        <w:t>λ</w:t>
      </w:r>
      <w:r w:rsidRPr="00D53CE9">
        <w:rPr>
          <w:rFonts w:cstheme="minorHAnsi"/>
        </w:rPr>
        <w:t>, имеем</w:t>
      </w:r>
      <w:r w:rsidR="009F15B9" w:rsidRPr="009F15B9">
        <w:rPr>
          <w:rFonts w:cstheme="minorHAnsi"/>
        </w:rPr>
        <w:t xml:space="preserve"> </w:t>
      </w:r>
      <w:r w:rsidR="009F15B9" w:rsidRPr="009F15B9">
        <w:rPr>
          <w:rFonts w:asciiTheme="majorHAnsi" w:hAnsiTheme="majorHAnsi" w:cstheme="minorHAnsi"/>
          <w:i/>
          <w:iCs/>
        </w:rPr>
        <w:t xml:space="preserve">1/λ = </w:t>
      </w:r>
      <w:r w:rsidR="009F15B9" w:rsidRPr="00FC1FC4">
        <w:rPr>
          <w:rFonts w:asciiTheme="majorHAnsi" w:hAnsiTheme="majorHAnsi" w:cstheme="minorHAnsi"/>
          <w:i/>
          <w:iCs/>
        </w:rPr>
        <w:t>х̅</w:t>
      </w:r>
      <w:r w:rsidR="009F15B9">
        <w:rPr>
          <w:rFonts w:asciiTheme="majorHAnsi" w:hAnsiTheme="majorHAnsi" w:cstheme="minorHAnsi"/>
          <w:i/>
          <w:iCs/>
          <w:vertAlign w:val="subscript"/>
          <w:lang w:val="en-US"/>
        </w:rPr>
        <w:t>B</w:t>
      </w:r>
      <w:r w:rsidRPr="00D53CE9">
        <w:rPr>
          <w:rFonts w:cstheme="minorHAnsi"/>
        </w:rPr>
        <w:t>.</w:t>
      </w:r>
      <w:r w:rsidR="009F15B9" w:rsidRPr="009F15B9">
        <w:rPr>
          <w:rFonts w:cstheme="minorHAnsi"/>
        </w:rPr>
        <w:t xml:space="preserve"> </w:t>
      </w:r>
      <w:r w:rsidRPr="00D53CE9">
        <w:rPr>
          <w:rFonts w:cstheme="minorHAnsi"/>
        </w:rPr>
        <w:t>Отсюда</w:t>
      </w:r>
      <w:r w:rsidR="009F15B9" w:rsidRPr="009F15B9">
        <w:rPr>
          <w:rFonts w:asciiTheme="majorHAnsi" w:hAnsiTheme="majorHAnsi" w:cstheme="minorHAnsi"/>
          <w:i/>
          <w:iCs/>
        </w:rPr>
        <w:t xml:space="preserve"> λ = 1/</w:t>
      </w:r>
      <w:r w:rsidR="009F15B9" w:rsidRPr="00FC1FC4">
        <w:rPr>
          <w:rFonts w:asciiTheme="majorHAnsi" w:hAnsiTheme="majorHAnsi" w:cstheme="minorHAnsi"/>
          <w:i/>
          <w:iCs/>
        </w:rPr>
        <w:t>х̅</w:t>
      </w:r>
      <w:r w:rsidR="009F15B9">
        <w:rPr>
          <w:rFonts w:asciiTheme="majorHAnsi" w:hAnsiTheme="majorHAnsi" w:cstheme="minorHAnsi"/>
          <w:i/>
          <w:iCs/>
          <w:vertAlign w:val="subscript"/>
          <w:lang w:val="en-US"/>
        </w:rPr>
        <w:t>B</w:t>
      </w:r>
      <w:r w:rsidR="009F15B9" w:rsidRPr="00D53CE9">
        <w:rPr>
          <w:rFonts w:cstheme="minorHAnsi"/>
        </w:rPr>
        <w:t>.</w:t>
      </w:r>
      <w:r w:rsidR="009F15B9" w:rsidRPr="009F15B9">
        <w:rPr>
          <w:rFonts w:cstheme="minorHAnsi"/>
        </w:rPr>
        <w:t xml:space="preserve"> </w:t>
      </w:r>
      <w:r w:rsidRPr="00D53CE9">
        <w:rPr>
          <w:rFonts w:cstheme="minorHAnsi"/>
        </w:rPr>
        <w:t xml:space="preserve">Итак, искомая точечная оценка параметра </w:t>
      </w:r>
      <w:r w:rsidR="009F15B9" w:rsidRPr="009F15B9">
        <w:rPr>
          <w:rFonts w:asciiTheme="majorHAnsi" w:hAnsiTheme="majorHAnsi" w:cstheme="minorHAnsi"/>
          <w:i/>
          <w:iCs/>
        </w:rPr>
        <w:t>λ</w:t>
      </w:r>
      <w:r w:rsidRPr="00D53CE9">
        <w:rPr>
          <w:rFonts w:cstheme="minorHAnsi"/>
        </w:rPr>
        <w:t>, показательного распределения равна величине, обратной выборочной средней:</w:t>
      </w:r>
      <w:r w:rsidR="009F15B9" w:rsidRPr="009F15B9">
        <w:rPr>
          <w:rFonts w:asciiTheme="majorHAnsi" w:hAnsiTheme="majorHAnsi" w:cstheme="minorHAnsi"/>
          <w:i/>
          <w:iCs/>
        </w:rPr>
        <w:t xml:space="preserve"> λ* = 1/</w:t>
      </w:r>
      <w:r w:rsidR="009F15B9" w:rsidRPr="00FC1FC4">
        <w:rPr>
          <w:rFonts w:asciiTheme="majorHAnsi" w:hAnsiTheme="majorHAnsi" w:cstheme="minorHAnsi"/>
          <w:i/>
          <w:iCs/>
        </w:rPr>
        <w:t>х̅</w:t>
      </w:r>
      <w:r w:rsidR="009F15B9">
        <w:rPr>
          <w:rFonts w:asciiTheme="majorHAnsi" w:hAnsiTheme="majorHAnsi" w:cstheme="minorHAnsi"/>
          <w:i/>
          <w:iCs/>
          <w:vertAlign w:val="subscript"/>
          <w:lang w:val="en-US"/>
        </w:rPr>
        <w:t>B</w:t>
      </w:r>
      <w:r w:rsidR="009F15B9" w:rsidRPr="00D53CE9">
        <w:rPr>
          <w:rFonts w:cstheme="minorHAnsi"/>
        </w:rPr>
        <w:t>.</w:t>
      </w:r>
    </w:p>
    <w:p w14:paraId="4254D887" w14:textId="2767FDE2" w:rsidR="00826FEB" w:rsidRPr="006102BF" w:rsidRDefault="00826FEB" w:rsidP="00826FEB">
      <w:pPr>
        <w:spacing w:line="240" w:lineRule="auto"/>
        <w:rPr>
          <w:rFonts w:cstheme="minorHAnsi"/>
        </w:rPr>
      </w:pPr>
      <w:r w:rsidRPr="009F15B9">
        <w:rPr>
          <w:rFonts w:cstheme="minorHAnsi"/>
          <w:b/>
          <w:bCs/>
        </w:rPr>
        <w:t xml:space="preserve">Б. Оценка двух параметров. </w:t>
      </w:r>
      <w:r w:rsidRPr="00D53CE9">
        <w:rPr>
          <w:rFonts w:cstheme="minorHAnsi"/>
        </w:rPr>
        <w:t xml:space="preserve">Пусть задан вид плотности распределения </w:t>
      </w:r>
      <w:r w:rsidR="006102BF" w:rsidRPr="00A7249C">
        <w:rPr>
          <w:rFonts w:asciiTheme="majorHAnsi" w:hAnsiTheme="majorHAnsi" w:cstheme="minorHAnsi"/>
          <w:i/>
          <w:iCs/>
        </w:rPr>
        <w:t>f (х, Θ</w:t>
      </w:r>
      <w:r w:rsidR="006102BF" w:rsidRPr="006102BF">
        <w:rPr>
          <w:rFonts w:asciiTheme="majorHAnsi" w:hAnsiTheme="majorHAnsi" w:cstheme="minorHAnsi"/>
          <w:i/>
          <w:iCs/>
          <w:vertAlign w:val="subscript"/>
        </w:rPr>
        <w:t>1</w:t>
      </w:r>
      <w:r w:rsidR="006102BF" w:rsidRPr="006102BF">
        <w:rPr>
          <w:rFonts w:asciiTheme="majorHAnsi" w:hAnsiTheme="majorHAnsi" w:cstheme="minorHAnsi"/>
          <w:i/>
          <w:iCs/>
        </w:rPr>
        <w:t xml:space="preserve">, </w:t>
      </w:r>
      <w:r w:rsidR="006102BF" w:rsidRPr="00A7249C">
        <w:rPr>
          <w:rFonts w:asciiTheme="majorHAnsi" w:hAnsiTheme="majorHAnsi" w:cstheme="minorHAnsi"/>
          <w:i/>
          <w:iCs/>
        </w:rPr>
        <w:t>Θ</w:t>
      </w:r>
      <w:r w:rsidR="006102BF" w:rsidRPr="006102BF">
        <w:rPr>
          <w:rFonts w:asciiTheme="majorHAnsi" w:hAnsiTheme="majorHAnsi" w:cstheme="minorHAnsi"/>
          <w:i/>
          <w:iCs/>
          <w:vertAlign w:val="subscript"/>
        </w:rPr>
        <w:t>2</w:t>
      </w:r>
      <w:r w:rsidR="006102BF" w:rsidRPr="00A7249C">
        <w:rPr>
          <w:rFonts w:asciiTheme="majorHAnsi" w:hAnsiTheme="majorHAnsi" w:cstheme="minorHAnsi"/>
          <w:i/>
          <w:iCs/>
        </w:rPr>
        <w:t>)</w:t>
      </w:r>
      <w:r w:rsidR="006102BF" w:rsidRPr="00D53CE9">
        <w:rPr>
          <w:rFonts w:cstheme="minorHAnsi"/>
        </w:rPr>
        <w:t xml:space="preserve">, </w:t>
      </w:r>
      <w:r w:rsidRPr="00D53CE9">
        <w:rPr>
          <w:rFonts w:cstheme="minorHAnsi"/>
        </w:rPr>
        <w:t xml:space="preserve">определяемой неизвестными параметрами </w:t>
      </w:r>
      <w:r w:rsidR="006102BF" w:rsidRPr="00A7249C">
        <w:rPr>
          <w:rFonts w:asciiTheme="majorHAnsi" w:hAnsiTheme="majorHAnsi" w:cstheme="minorHAnsi"/>
          <w:i/>
          <w:iCs/>
        </w:rPr>
        <w:t>Θ</w:t>
      </w:r>
      <w:r w:rsidR="006102BF" w:rsidRPr="006102BF">
        <w:rPr>
          <w:rFonts w:asciiTheme="majorHAnsi" w:hAnsiTheme="majorHAnsi" w:cstheme="minorHAnsi"/>
          <w:i/>
          <w:iCs/>
          <w:vertAlign w:val="subscript"/>
        </w:rPr>
        <w:t>1</w:t>
      </w:r>
      <w:r w:rsidR="006102BF" w:rsidRPr="006102BF">
        <w:rPr>
          <w:rFonts w:cstheme="minorHAnsi"/>
        </w:rPr>
        <w:t xml:space="preserve"> </w:t>
      </w:r>
      <w:r w:rsidR="006102BF" w:rsidRPr="00D53CE9">
        <w:rPr>
          <w:rFonts w:cstheme="minorHAnsi"/>
        </w:rPr>
        <w:t>и</w:t>
      </w:r>
      <w:r w:rsidR="006102BF" w:rsidRPr="006102BF">
        <w:rPr>
          <w:rFonts w:asciiTheme="majorHAnsi" w:hAnsiTheme="majorHAnsi" w:cstheme="minorHAnsi"/>
          <w:i/>
          <w:iCs/>
        </w:rPr>
        <w:t xml:space="preserve"> </w:t>
      </w:r>
      <w:r w:rsidR="006102BF" w:rsidRPr="00A7249C">
        <w:rPr>
          <w:rFonts w:asciiTheme="majorHAnsi" w:hAnsiTheme="majorHAnsi" w:cstheme="minorHAnsi"/>
          <w:i/>
          <w:iCs/>
        </w:rPr>
        <w:t>Θ</w:t>
      </w:r>
      <w:r w:rsidR="006102BF" w:rsidRPr="006102BF">
        <w:rPr>
          <w:rFonts w:asciiTheme="majorHAnsi" w:hAnsiTheme="majorHAnsi" w:cstheme="minorHAnsi"/>
          <w:i/>
          <w:iCs/>
          <w:vertAlign w:val="subscript"/>
        </w:rPr>
        <w:t>2</w:t>
      </w:r>
      <w:r w:rsidRPr="00D53CE9">
        <w:rPr>
          <w:rFonts w:cstheme="minorHAnsi"/>
        </w:rPr>
        <w:t>. Для отыскания двух параметров необходимы два уравнения относительно этих параметров. Следуя методу моментов, приравняем, например, начальный теоретический момент первого порядка начальному эмпирическому моменту первого порядка и центральный теоретический момент второго порядка центральному эмпирическому моменту второго порядка:</w:t>
      </w:r>
      <w:r w:rsidR="006102BF" w:rsidRPr="006102BF">
        <w:t xml:space="preserve"> </w:t>
      </w:r>
      <w:r w:rsidR="006102BF" w:rsidRPr="006102BF">
        <w:rPr>
          <w:rFonts w:asciiTheme="majorHAnsi" w:hAnsiTheme="majorHAnsi" w:cstheme="minorHAnsi"/>
          <w:i/>
          <w:iCs/>
        </w:rPr>
        <w:t>ν</w:t>
      </w:r>
      <w:r w:rsidR="006102BF" w:rsidRPr="006102BF">
        <w:rPr>
          <w:rFonts w:asciiTheme="majorHAnsi" w:hAnsiTheme="majorHAnsi" w:cstheme="minorHAnsi"/>
          <w:i/>
          <w:iCs/>
          <w:vertAlign w:val="subscript"/>
        </w:rPr>
        <w:t>1</w:t>
      </w:r>
      <w:r w:rsidR="006102BF" w:rsidRPr="006102BF">
        <w:rPr>
          <w:rFonts w:asciiTheme="majorHAnsi" w:hAnsiTheme="majorHAnsi" w:cstheme="minorHAnsi"/>
          <w:i/>
          <w:iCs/>
        </w:rPr>
        <w:t xml:space="preserve"> = M</w:t>
      </w:r>
      <w:r w:rsidR="006102BF" w:rsidRPr="006102BF">
        <w:rPr>
          <w:rFonts w:asciiTheme="majorHAnsi" w:hAnsiTheme="majorHAnsi" w:cstheme="minorHAnsi"/>
          <w:i/>
          <w:iCs/>
          <w:vertAlign w:val="subscript"/>
        </w:rPr>
        <w:t>1</w:t>
      </w:r>
      <w:r w:rsidR="006102BF" w:rsidRPr="006102BF">
        <w:rPr>
          <w:rFonts w:asciiTheme="majorHAnsi" w:hAnsiTheme="majorHAnsi" w:cstheme="minorHAnsi"/>
          <w:i/>
          <w:iCs/>
        </w:rPr>
        <w:t>, μ</w:t>
      </w:r>
      <w:r w:rsidR="006102BF" w:rsidRPr="006102BF">
        <w:rPr>
          <w:rFonts w:asciiTheme="majorHAnsi" w:hAnsiTheme="majorHAnsi" w:cstheme="minorHAnsi"/>
          <w:i/>
          <w:iCs/>
          <w:vertAlign w:val="subscript"/>
        </w:rPr>
        <w:t>2</w:t>
      </w:r>
      <w:r w:rsidR="006102BF" w:rsidRPr="006102BF">
        <w:rPr>
          <w:rFonts w:asciiTheme="majorHAnsi" w:hAnsiTheme="majorHAnsi" w:cstheme="minorHAnsi"/>
          <w:i/>
          <w:iCs/>
        </w:rPr>
        <w:t xml:space="preserve"> = M</w:t>
      </w:r>
      <w:r w:rsidR="006102BF" w:rsidRPr="006102BF">
        <w:rPr>
          <w:rFonts w:asciiTheme="majorHAnsi" w:hAnsiTheme="majorHAnsi" w:cstheme="minorHAnsi"/>
          <w:i/>
          <w:iCs/>
          <w:vertAlign w:val="subscript"/>
        </w:rPr>
        <w:t>2</w:t>
      </w:r>
      <w:r w:rsidR="006102BF" w:rsidRPr="006102BF">
        <w:rPr>
          <w:rFonts w:cstheme="minorHAnsi"/>
        </w:rPr>
        <w:t>.</w:t>
      </w:r>
    </w:p>
    <w:p w14:paraId="7E8BE74C" w14:textId="3A8B4001" w:rsidR="00826FEB" w:rsidRPr="00D53CE9" w:rsidRDefault="00826FEB" w:rsidP="00826FEB">
      <w:pPr>
        <w:spacing w:line="240" w:lineRule="auto"/>
        <w:rPr>
          <w:rFonts w:cstheme="minorHAnsi"/>
        </w:rPr>
      </w:pPr>
      <w:r w:rsidRPr="00D53CE9">
        <w:rPr>
          <w:rFonts w:cstheme="minorHAnsi"/>
        </w:rPr>
        <w:lastRenderedPageBreak/>
        <w:t xml:space="preserve">Учитывая, что </w:t>
      </w:r>
      <w:r w:rsidR="006102BF" w:rsidRPr="006102BF">
        <w:rPr>
          <w:rFonts w:asciiTheme="majorHAnsi" w:hAnsiTheme="majorHAnsi" w:cstheme="minorHAnsi"/>
          <w:i/>
          <w:iCs/>
        </w:rPr>
        <w:t>ν</w:t>
      </w:r>
      <w:r w:rsidR="006102BF" w:rsidRPr="006102BF">
        <w:rPr>
          <w:rFonts w:asciiTheme="majorHAnsi" w:hAnsiTheme="majorHAnsi" w:cstheme="minorHAnsi"/>
          <w:i/>
          <w:iCs/>
          <w:vertAlign w:val="subscript"/>
        </w:rPr>
        <w:t>1</w:t>
      </w:r>
      <w:r w:rsidRPr="006102BF">
        <w:rPr>
          <w:rFonts w:asciiTheme="majorHAnsi" w:hAnsiTheme="majorHAnsi" w:cstheme="minorHAnsi"/>
          <w:i/>
          <w:iCs/>
        </w:rPr>
        <w:t xml:space="preserve"> = М(X), </w:t>
      </w:r>
      <w:r w:rsidR="006102BF" w:rsidRPr="006102BF">
        <w:rPr>
          <w:rFonts w:asciiTheme="majorHAnsi" w:hAnsiTheme="majorHAnsi" w:cstheme="minorHAnsi"/>
          <w:i/>
          <w:iCs/>
        </w:rPr>
        <w:t>μ</w:t>
      </w:r>
      <w:r w:rsidR="006102BF" w:rsidRPr="006102BF">
        <w:rPr>
          <w:rFonts w:asciiTheme="majorHAnsi" w:hAnsiTheme="majorHAnsi" w:cstheme="minorHAnsi"/>
          <w:i/>
          <w:iCs/>
          <w:vertAlign w:val="subscript"/>
        </w:rPr>
        <w:t>2</w:t>
      </w:r>
      <w:r w:rsidRPr="006102BF">
        <w:rPr>
          <w:rFonts w:asciiTheme="majorHAnsi" w:hAnsiTheme="majorHAnsi" w:cstheme="minorHAnsi"/>
          <w:i/>
          <w:iCs/>
        </w:rPr>
        <w:t xml:space="preserve"> = D(X), </w:t>
      </w:r>
      <w:r w:rsidR="006102BF" w:rsidRPr="006102BF">
        <w:rPr>
          <w:rFonts w:asciiTheme="majorHAnsi" w:hAnsiTheme="majorHAnsi" w:cstheme="minorHAnsi"/>
          <w:i/>
          <w:iCs/>
        </w:rPr>
        <w:t>M</w:t>
      </w:r>
      <w:r w:rsidR="006102BF" w:rsidRPr="006102BF">
        <w:rPr>
          <w:rFonts w:asciiTheme="majorHAnsi" w:hAnsiTheme="majorHAnsi" w:cstheme="minorHAnsi"/>
          <w:i/>
          <w:iCs/>
          <w:vertAlign w:val="subscript"/>
        </w:rPr>
        <w:t>1</w:t>
      </w:r>
      <w:r w:rsidRPr="006102BF">
        <w:rPr>
          <w:rFonts w:asciiTheme="majorHAnsi" w:hAnsiTheme="majorHAnsi" w:cstheme="minorHAnsi"/>
          <w:i/>
          <w:iCs/>
        </w:rPr>
        <w:t xml:space="preserve"> = </w:t>
      </w:r>
      <w:r w:rsidR="006102BF" w:rsidRPr="006102BF">
        <w:rPr>
          <w:rFonts w:asciiTheme="majorHAnsi" w:hAnsiTheme="majorHAnsi" w:cstheme="minorHAnsi"/>
          <w:i/>
          <w:iCs/>
        </w:rPr>
        <w:t>х̅</w:t>
      </w:r>
      <w:r w:rsidR="006102BF" w:rsidRPr="006102BF">
        <w:rPr>
          <w:rFonts w:asciiTheme="majorHAnsi" w:hAnsiTheme="majorHAnsi" w:cstheme="minorHAnsi"/>
          <w:i/>
          <w:iCs/>
          <w:vertAlign w:val="subscript"/>
          <w:lang w:val="en-US"/>
        </w:rPr>
        <w:t>B</w:t>
      </w:r>
      <w:r w:rsidRPr="006102BF">
        <w:rPr>
          <w:rFonts w:asciiTheme="majorHAnsi" w:hAnsiTheme="majorHAnsi" w:cstheme="minorHAnsi"/>
          <w:i/>
          <w:iCs/>
        </w:rPr>
        <w:t>, m</w:t>
      </w:r>
      <w:r w:rsidR="006102BF" w:rsidRPr="006102BF">
        <w:rPr>
          <w:rFonts w:asciiTheme="majorHAnsi" w:hAnsiTheme="majorHAnsi" w:cstheme="minorHAnsi"/>
          <w:i/>
          <w:iCs/>
          <w:vertAlign w:val="subscript"/>
        </w:rPr>
        <w:t>2</w:t>
      </w:r>
      <w:r w:rsidRPr="006102BF">
        <w:rPr>
          <w:rFonts w:asciiTheme="majorHAnsi" w:hAnsiTheme="majorHAnsi" w:cstheme="minorHAnsi"/>
          <w:i/>
          <w:iCs/>
        </w:rPr>
        <w:t xml:space="preserve"> = D</w:t>
      </w:r>
      <w:r w:rsidRPr="006102BF">
        <w:rPr>
          <w:rFonts w:asciiTheme="majorHAnsi" w:hAnsiTheme="majorHAnsi" w:cstheme="minorHAnsi"/>
          <w:i/>
          <w:iCs/>
          <w:vertAlign w:val="subscript"/>
        </w:rPr>
        <w:t>B</w:t>
      </w:r>
      <w:r w:rsidRPr="00D53CE9">
        <w:rPr>
          <w:rFonts w:cstheme="minorHAnsi"/>
        </w:rPr>
        <w:t>, получим</w:t>
      </w:r>
      <w:r w:rsidR="006102BF" w:rsidRPr="006102BF">
        <w:rPr>
          <w:rFonts w:asciiTheme="majorHAnsi" w:hAnsiTheme="majorHAnsi" w:cstheme="minorHAnsi"/>
          <w:i/>
          <w:iCs/>
        </w:rPr>
        <w:t xml:space="preserve"> М(X) = х̅</w:t>
      </w:r>
      <w:r w:rsidR="006102BF" w:rsidRPr="006102BF">
        <w:rPr>
          <w:rFonts w:asciiTheme="majorHAnsi" w:hAnsiTheme="majorHAnsi" w:cstheme="minorHAnsi"/>
          <w:i/>
          <w:iCs/>
          <w:vertAlign w:val="subscript"/>
          <w:lang w:val="en-US"/>
        </w:rPr>
        <w:t>B</w:t>
      </w:r>
      <w:r w:rsidR="006102BF" w:rsidRPr="006102BF">
        <w:rPr>
          <w:rFonts w:asciiTheme="majorHAnsi" w:hAnsiTheme="majorHAnsi" w:cstheme="minorHAnsi"/>
          <w:i/>
          <w:iCs/>
        </w:rPr>
        <w:t>, D(X) = D</w:t>
      </w:r>
      <w:r w:rsidR="006102BF" w:rsidRPr="006102BF">
        <w:rPr>
          <w:rFonts w:asciiTheme="majorHAnsi" w:hAnsiTheme="majorHAnsi" w:cstheme="minorHAnsi"/>
          <w:i/>
          <w:iCs/>
          <w:vertAlign w:val="subscript"/>
        </w:rPr>
        <w:t>B</w:t>
      </w:r>
      <w:r w:rsidRPr="00D53CE9">
        <w:rPr>
          <w:rFonts w:cstheme="minorHAnsi"/>
        </w:rPr>
        <w:t>.</w:t>
      </w:r>
      <w:r w:rsidR="006102BF" w:rsidRPr="006102BF">
        <w:rPr>
          <w:rFonts w:cstheme="minorHAnsi"/>
        </w:rPr>
        <w:t xml:space="preserve"> </w:t>
      </w:r>
      <w:r w:rsidRPr="00D53CE9">
        <w:rPr>
          <w:rFonts w:cstheme="minorHAnsi"/>
        </w:rPr>
        <w:t xml:space="preserve">Математическое ожидание и дисперсия есть функции от </w:t>
      </w:r>
      <w:r w:rsidR="006102BF" w:rsidRPr="00A7249C">
        <w:rPr>
          <w:rFonts w:asciiTheme="majorHAnsi" w:hAnsiTheme="majorHAnsi" w:cstheme="minorHAnsi"/>
          <w:i/>
          <w:iCs/>
        </w:rPr>
        <w:t>Θ</w:t>
      </w:r>
      <w:r w:rsidR="006102BF" w:rsidRPr="006102BF">
        <w:rPr>
          <w:rFonts w:asciiTheme="majorHAnsi" w:hAnsiTheme="majorHAnsi" w:cstheme="minorHAnsi"/>
          <w:i/>
          <w:iCs/>
          <w:vertAlign w:val="subscript"/>
        </w:rPr>
        <w:t>1</w:t>
      </w:r>
      <w:r w:rsidR="006102BF" w:rsidRPr="006102BF">
        <w:rPr>
          <w:rFonts w:cstheme="minorHAnsi"/>
        </w:rPr>
        <w:t xml:space="preserve"> </w:t>
      </w:r>
      <w:r w:rsidR="006102BF" w:rsidRPr="00D53CE9">
        <w:rPr>
          <w:rFonts w:cstheme="minorHAnsi"/>
        </w:rPr>
        <w:t>и</w:t>
      </w:r>
      <w:r w:rsidR="006102BF" w:rsidRPr="006102BF">
        <w:rPr>
          <w:rFonts w:asciiTheme="majorHAnsi" w:hAnsiTheme="majorHAnsi" w:cstheme="minorHAnsi"/>
          <w:i/>
          <w:iCs/>
        </w:rPr>
        <w:t xml:space="preserve"> </w:t>
      </w:r>
      <w:r w:rsidR="006102BF" w:rsidRPr="00A7249C">
        <w:rPr>
          <w:rFonts w:asciiTheme="majorHAnsi" w:hAnsiTheme="majorHAnsi" w:cstheme="minorHAnsi"/>
          <w:i/>
          <w:iCs/>
        </w:rPr>
        <w:t>Θ</w:t>
      </w:r>
      <w:r w:rsidR="006102BF" w:rsidRPr="006102BF">
        <w:rPr>
          <w:rFonts w:asciiTheme="majorHAnsi" w:hAnsiTheme="majorHAnsi" w:cstheme="minorHAnsi"/>
          <w:i/>
          <w:iCs/>
          <w:vertAlign w:val="subscript"/>
        </w:rPr>
        <w:t>2</w:t>
      </w:r>
      <w:r w:rsidRPr="00D53CE9">
        <w:rPr>
          <w:rFonts w:cstheme="minorHAnsi"/>
        </w:rPr>
        <w:t xml:space="preserve">, поэтому </w:t>
      </w:r>
      <w:r w:rsidR="006102BF">
        <w:rPr>
          <w:rFonts w:cstheme="minorHAnsi"/>
        </w:rPr>
        <w:t xml:space="preserve">два последних равенства </w:t>
      </w:r>
      <w:r w:rsidRPr="00D53CE9">
        <w:rPr>
          <w:rFonts w:cstheme="minorHAnsi"/>
        </w:rPr>
        <w:t xml:space="preserve">можно рассматривать как систему двух уравнений с двумя неизвестными </w:t>
      </w:r>
      <w:r w:rsidR="00981F42" w:rsidRPr="00A7249C">
        <w:rPr>
          <w:rFonts w:asciiTheme="majorHAnsi" w:hAnsiTheme="majorHAnsi" w:cstheme="minorHAnsi"/>
          <w:i/>
          <w:iCs/>
        </w:rPr>
        <w:t>Θ</w:t>
      </w:r>
      <w:r w:rsidR="00981F42" w:rsidRPr="006102BF">
        <w:rPr>
          <w:rFonts w:asciiTheme="majorHAnsi" w:hAnsiTheme="majorHAnsi" w:cstheme="minorHAnsi"/>
          <w:i/>
          <w:iCs/>
          <w:vertAlign w:val="subscript"/>
        </w:rPr>
        <w:t>1</w:t>
      </w:r>
      <w:r w:rsidR="00981F42" w:rsidRPr="006102BF">
        <w:rPr>
          <w:rFonts w:cstheme="minorHAnsi"/>
        </w:rPr>
        <w:t xml:space="preserve"> </w:t>
      </w:r>
      <w:r w:rsidR="00981F42" w:rsidRPr="00D53CE9">
        <w:rPr>
          <w:rFonts w:cstheme="minorHAnsi"/>
        </w:rPr>
        <w:t>и</w:t>
      </w:r>
      <w:r w:rsidR="00981F42" w:rsidRPr="006102BF">
        <w:rPr>
          <w:rFonts w:asciiTheme="majorHAnsi" w:hAnsiTheme="majorHAnsi" w:cstheme="minorHAnsi"/>
          <w:i/>
          <w:iCs/>
        </w:rPr>
        <w:t xml:space="preserve"> </w:t>
      </w:r>
      <w:r w:rsidR="00981F42" w:rsidRPr="00A7249C">
        <w:rPr>
          <w:rFonts w:asciiTheme="majorHAnsi" w:hAnsiTheme="majorHAnsi" w:cstheme="minorHAnsi"/>
          <w:i/>
          <w:iCs/>
        </w:rPr>
        <w:t>Θ</w:t>
      </w:r>
      <w:r w:rsidR="00981F42" w:rsidRPr="006102BF">
        <w:rPr>
          <w:rFonts w:asciiTheme="majorHAnsi" w:hAnsiTheme="majorHAnsi" w:cstheme="minorHAnsi"/>
          <w:i/>
          <w:iCs/>
          <w:vertAlign w:val="subscript"/>
        </w:rPr>
        <w:t>2</w:t>
      </w:r>
      <w:r w:rsidRPr="00D53CE9">
        <w:rPr>
          <w:rFonts w:cstheme="minorHAnsi"/>
        </w:rPr>
        <w:t xml:space="preserve">. Решив эту систему относительно неизвестных параметров, тем самым получим их точечные оценки </w:t>
      </w:r>
      <w:r w:rsidR="00981F42" w:rsidRPr="00A7249C">
        <w:rPr>
          <w:rFonts w:asciiTheme="majorHAnsi" w:hAnsiTheme="majorHAnsi" w:cstheme="minorHAnsi"/>
          <w:i/>
          <w:iCs/>
        </w:rPr>
        <w:t>Θ</w:t>
      </w:r>
      <w:r w:rsidR="00981F42">
        <w:rPr>
          <w:rFonts w:asciiTheme="majorHAnsi" w:hAnsiTheme="majorHAnsi" w:cstheme="minorHAnsi"/>
          <w:i/>
          <w:iCs/>
        </w:rPr>
        <w:t>*</w:t>
      </w:r>
      <w:r w:rsidR="00981F42" w:rsidRPr="006102BF">
        <w:rPr>
          <w:rFonts w:asciiTheme="majorHAnsi" w:hAnsiTheme="majorHAnsi" w:cstheme="minorHAnsi"/>
          <w:i/>
          <w:iCs/>
          <w:vertAlign w:val="subscript"/>
        </w:rPr>
        <w:t>1</w:t>
      </w:r>
      <w:r w:rsidR="00981F42" w:rsidRPr="006102BF">
        <w:rPr>
          <w:rFonts w:cstheme="minorHAnsi"/>
        </w:rPr>
        <w:t xml:space="preserve"> </w:t>
      </w:r>
      <w:r w:rsidR="00981F42" w:rsidRPr="00D53CE9">
        <w:rPr>
          <w:rFonts w:cstheme="minorHAnsi"/>
        </w:rPr>
        <w:t>и</w:t>
      </w:r>
      <w:r w:rsidR="00981F42" w:rsidRPr="006102BF">
        <w:rPr>
          <w:rFonts w:asciiTheme="majorHAnsi" w:hAnsiTheme="majorHAnsi" w:cstheme="minorHAnsi"/>
          <w:i/>
          <w:iCs/>
        </w:rPr>
        <w:t xml:space="preserve"> </w:t>
      </w:r>
      <w:r w:rsidR="00981F42" w:rsidRPr="00A7249C">
        <w:rPr>
          <w:rFonts w:asciiTheme="majorHAnsi" w:hAnsiTheme="majorHAnsi" w:cstheme="minorHAnsi"/>
          <w:i/>
          <w:iCs/>
        </w:rPr>
        <w:t>Θ</w:t>
      </w:r>
      <w:r w:rsidR="00981F42">
        <w:rPr>
          <w:rFonts w:asciiTheme="majorHAnsi" w:hAnsiTheme="majorHAnsi" w:cstheme="minorHAnsi"/>
          <w:i/>
          <w:iCs/>
        </w:rPr>
        <w:t>*</w:t>
      </w:r>
      <w:r w:rsidR="00981F42" w:rsidRPr="006102BF">
        <w:rPr>
          <w:rFonts w:asciiTheme="majorHAnsi" w:hAnsiTheme="majorHAnsi" w:cstheme="minorHAnsi"/>
          <w:i/>
          <w:iCs/>
          <w:vertAlign w:val="subscript"/>
        </w:rPr>
        <w:t>2</w:t>
      </w:r>
      <w:r w:rsidRPr="00D53CE9">
        <w:rPr>
          <w:rFonts w:cstheme="minorHAnsi"/>
        </w:rPr>
        <w:t>. Эти оценки являются функциями от вариант выборки:</w:t>
      </w:r>
    </w:p>
    <w:p w14:paraId="4761D212" w14:textId="10EBC645" w:rsidR="00981F42" w:rsidRPr="00963C93" w:rsidRDefault="005832F1" w:rsidP="00981F4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7</m:t>
              </m:r>
            </m:e>
          </m:d>
          <m:r>
            <w:rPr>
              <w:rFonts w:ascii="Cambria Math" w:hAnsi="Cambria Math"/>
            </w:rPr>
            <m:t xml:space="preserve"> </m:t>
          </m:r>
          <m:sSubSup>
            <m:sSubSupPr>
              <m:ctrlPr>
                <w:rPr>
                  <w:rFonts w:ascii="Cambria Math" w:hAnsi="Cambria Math"/>
                  <w:i/>
                </w:rPr>
              </m:ctrlPr>
            </m:sSubSupPr>
            <m:e>
              <m:r>
                <m:rPr>
                  <m:sty m:val="p"/>
                </m:rPr>
                <w:rPr>
                  <w:rFonts w:ascii="Cambria Math" w:hAnsi="Cambria Math"/>
                </w:rPr>
                <m:t>Θ</m:t>
              </m:r>
            </m:e>
            <m:sub>
              <m:r>
                <w:rPr>
                  <w:rFonts w:ascii="Cambria Math" w:hAnsi="Cambria Math"/>
                </w:rPr>
                <m:t>1</m:t>
              </m:r>
            </m:sub>
            <m:sup>
              <m:r>
                <w:rPr>
                  <w:rFonts w:ascii="Cambria Math" w:hAnsi="Cambria Math"/>
                </w:rPr>
                <m:t>*</m:t>
              </m:r>
            </m:sup>
          </m:sSubSup>
          <m:r>
            <w:rPr>
              <w:rFonts w:ascii="Cambria Math" w:hAnsi="Cambria Math"/>
            </w:rPr>
            <m:t>=</m:t>
          </m:r>
          <m:sSub>
            <m:sSubPr>
              <m:ctrlPr>
                <w:rPr>
                  <w:rFonts w:ascii="Cambria Math" w:hAnsi="Cambria Math"/>
                  <w:i/>
                </w:rPr>
              </m:ctrlPr>
            </m:sSubPr>
            <m:e>
              <m:r>
                <m:rPr>
                  <m:sty m:val="p"/>
                </m:rPr>
                <w:rPr>
                  <w:rFonts w:ascii="Cambria Math" w:hAnsi="Cambria Math"/>
                </w:rPr>
                <m:t>ψ</m:t>
              </m:r>
            </m:e>
            <m:sub>
              <m:r>
                <w:rPr>
                  <w:rFonts w:ascii="Cambria Math" w:hAnsi="Cambria Math"/>
                </w:rPr>
                <m:t>1</m:t>
              </m:r>
            </m:sub>
          </m:sSub>
          <m:d>
            <m:dPr>
              <m:ctrlPr>
                <w:rPr>
                  <w:rFonts w:ascii="Cambria Math" w:hAnsi="Cambria Math"/>
                </w:rPr>
              </m:ctrlPr>
            </m:dPr>
            <m:e>
              <m:sSub>
                <m:sSubPr>
                  <m:ctrlPr>
                    <w:rPr>
                      <w:rFonts w:ascii="Cambria Math" w:hAnsi="Cambria Math"/>
                    </w:rPr>
                  </m:ctrlPr>
                </m:sSubPr>
                <m:e>
                  <m:r>
                    <w:rPr>
                      <w:rFonts w:ascii="Cambria Math" w:hAnsi="Cambria Math"/>
                      <w:lang w:val="en-US"/>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ctrlPr>
                <w:rPr>
                  <w:rFonts w:ascii="Cambria Math" w:hAnsi="Cambria Math"/>
                  <w:i/>
                </w:rPr>
              </m:ctrlPr>
            </m:e>
          </m:d>
          <m:r>
            <w:rPr>
              <w:rFonts w:ascii="Cambria Math" w:hAnsi="Cambria Math"/>
            </w:rPr>
            <m:t xml:space="preserve">, </m:t>
          </m:r>
          <m:sSubSup>
            <m:sSubSupPr>
              <m:ctrlPr>
                <w:rPr>
                  <w:rFonts w:ascii="Cambria Math" w:hAnsi="Cambria Math"/>
                  <w:i/>
                </w:rPr>
              </m:ctrlPr>
            </m:sSubSupPr>
            <m:e>
              <m:r>
                <m:rPr>
                  <m:sty m:val="p"/>
                </m:rPr>
                <w:rPr>
                  <w:rFonts w:ascii="Cambria Math" w:hAnsi="Cambria Math"/>
                </w:rPr>
                <m:t xml:space="preserve"> Θ</m:t>
              </m:r>
            </m:e>
            <m:sub>
              <m:r>
                <w:rPr>
                  <w:rFonts w:ascii="Cambria Math" w:hAnsi="Cambria Math"/>
                </w:rPr>
                <m:t>2</m:t>
              </m:r>
            </m:sub>
            <m:sup>
              <m:r>
                <w:rPr>
                  <w:rFonts w:ascii="Cambria Math" w:hAnsi="Cambria Math"/>
                </w:rPr>
                <m:t>*</m:t>
              </m:r>
            </m:sup>
          </m:sSubSup>
          <m:r>
            <w:rPr>
              <w:rFonts w:ascii="Cambria Math" w:hAnsi="Cambria Math"/>
            </w:rPr>
            <m:t>=</m:t>
          </m:r>
          <m:sSub>
            <m:sSubPr>
              <m:ctrlPr>
                <w:rPr>
                  <w:rFonts w:ascii="Cambria Math" w:hAnsi="Cambria Math"/>
                  <w:i/>
                </w:rPr>
              </m:ctrlPr>
            </m:sSubPr>
            <m:e>
              <m:r>
                <m:rPr>
                  <m:sty m:val="p"/>
                </m:rPr>
                <w:rPr>
                  <w:rFonts w:ascii="Cambria Math" w:hAnsi="Cambria Math"/>
                </w:rPr>
                <m:t>ψ</m:t>
              </m:r>
            </m:e>
            <m:sub>
              <m:r>
                <w:rPr>
                  <w:rFonts w:ascii="Cambria Math" w:hAnsi="Cambria Math"/>
                </w:rPr>
                <m:t>2</m:t>
              </m:r>
            </m:sub>
          </m:sSub>
          <m:d>
            <m:dPr>
              <m:ctrlPr>
                <w:rPr>
                  <w:rFonts w:ascii="Cambria Math" w:hAnsi="Cambria Math"/>
                </w:rPr>
              </m:ctrlPr>
            </m:dPr>
            <m:e>
              <m:sSub>
                <m:sSubPr>
                  <m:ctrlPr>
                    <w:rPr>
                      <w:rFonts w:ascii="Cambria Math" w:hAnsi="Cambria Math"/>
                    </w:rPr>
                  </m:ctrlPr>
                </m:sSubPr>
                <m:e>
                  <m:r>
                    <w:rPr>
                      <w:rFonts w:ascii="Cambria Math" w:hAnsi="Cambria Math"/>
                      <w:lang w:val="en-US"/>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ctrlPr>
                <w:rPr>
                  <w:rFonts w:ascii="Cambria Math" w:hAnsi="Cambria Math"/>
                  <w:i/>
                </w:rPr>
              </m:ctrlPr>
            </m:e>
          </m:d>
        </m:oMath>
      </m:oMathPara>
    </w:p>
    <w:p w14:paraId="24E6E459" w14:textId="6721BB4B" w:rsidR="00826FEB" w:rsidRPr="00D53CE9" w:rsidRDefault="00826FEB" w:rsidP="00826FEB">
      <w:pPr>
        <w:spacing w:line="240" w:lineRule="auto"/>
        <w:rPr>
          <w:rFonts w:cstheme="minorHAnsi"/>
        </w:rPr>
      </w:pPr>
      <w:r w:rsidRPr="00981F42">
        <w:rPr>
          <w:rFonts w:cstheme="minorHAnsi"/>
          <w:i/>
          <w:iCs/>
        </w:rPr>
        <w:t>Пример</w:t>
      </w:r>
      <w:r w:rsidRPr="00D53CE9">
        <w:rPr>
          <w:rFonts w:cstheme="minorHAnsi"/>
        </w:rPr>
        <w:t xml:space="preserve">. Найти методом моментов по выборке </w:t>
      </w:r>
      <w:r w:rsidR="00981F42" w:rsidRPr="00FC1FC4">
        <w:rPr>
          <w:rFonts w:asciiTheme="majorHAnsi" w:hAnsiTheme="majorHAnsi" w:cstheme="minorHAnsi"/>
          <w:i/>
          <w:iCs/>
        </w:rPr>
        <w:t>х</w:t>
      </w:r>
      <w:r w:rsidR="00981F42" w:rsidRPr="00FC1FC4">
        <w:rPr>
          <w:rFonts w:asciiTheme="majorHAnsi" w:hAnsiTheme="majorHAnsi" w:cstheme="minorHAnsi"/>
          <w:i/>
          <w:iCs/>
          <w:vertAlign w:val="subscript"/>
        </w:rPr>
        <w:t>1</w:t>
      </w:r>
      <w:r w:rsidR="00981F42" w:rsidRPr="00FC1FC4">
        <w:rPr>
          <w:rFonts w:asciiTheme="majorHAnsi" w:hAnsiTheme="majorHAnsi" w:cstheme="minorHAnsi"/>
          <w:i/>
          <w:iCs/>
        </w:rPr>
        <w:t>, х</w:t>
      </w:r>
      <w:r w:rsidR="00981F42" w:rsidRPr="00FC1FC4">
        <w:rPr>
          <w:rFonts w:asciiTheme="majorHAnsi" w:hAnsiTheme="majorHAnsi" w:cstheme="minorHAnsi"/>
          <w:i/>
          <w:iCs/>
          <w:vertAlign w:val="subscript"/>
        </w:rPr>
        <w:t>2</w:t>
      </w:r>
      <w:r w:rsidR="00981F42" w:rsidRPr="00FC1FC4">
        <w:rPr>
          <w:rFonts w:asciiTheme="majorHAnsi" w:hAnsiTheme="majorHAnsi" w:cstheme="minorHAnsi"/>
          <w:i/>
          <w:iCs/>
        </w:rPr>
        <w:t xml:space="preserve">, …, </w:t>
      </w:r>
      <w:r w:rsidR="00981F42" w:rsidRPr="00FC1FC4">
        <w:rPr>
          <w:rFonts w:asciiTheme="majorHAnsi" w:hAnsiTheme="majorHAnsi" w:cstheme="minorHAnsi"/>
          <w:i/>
          <w:iCs/>
          <w:lang w:val="en-US"/>
        </w:rPr>
        <w:t>x</w:t>
      </w:r>
      <w:r w:rsidR="00981F42" w:rsidRPr="00FC1FC4">
        <w:rPr>
          <w:rFonts w:asciiTheme="majorHAnsi" w:hAnsiTheme="majorHAnsi" w:cstheme="minorHAnsi"/>
          <w:i/>
          <w:iCs/>
          <w:vertAlign w:val="subscript"/>
          <w:lang w:val="en-US"/>
        </w:rPr>
        <w:t>n</w:t>
      </w:r>
      <w:r w:rsidR="00981F42" w:rsidRPr="00D53CE9">
        <w:rPr>
          <w:rFonts w:cstheme="minorHAnsi"/>
        </w:rPr>
        <w:t xml:space="preserve"> </w:t>
      </w:r>
      <w:r w:rsidRPr="00D53CE9">
        <w:rPr>
          <w:rFonts w:cstheme="minorHAnsi"/>
        </w:rPr>
        <w:t xml:space="preserve">точечные оценки неизвестных параметров </w:t>
      </w:r>
      <w:r w:rsidRPr="00981F42">
        <w:rPr>
          <w:rFonts w:asciiTheme="majorHAnsi" w:hAnsiTheme="majorHAnsi" w:cstheme="minorHAnsi"/>
          <w:i/>
          <w:iCs/>
        </w:rPr>
        <w:t>а</w:t>
      </w:r>
      <w:r w:rsidRPr="00D53CE9">
        <w:rPr>
          <w:rFonts w:cstheme="minorHAnsi"/>
        </w:rPr>
        <w:t xml:space="preserve"> и </w:t>
      </w:r>
      <w:r w:rsidR="00981F42" w:rsidRPr="00981F42">
        <w:rPr>
          <w:rFonts w:asciiTheme="majorHAnsi" w:hAnsiTheme="majorHAnsi" w:cstheme="minorHAnsi"/>
          <w:i/>
          <w:iCs/>
        </w:rPr>
        <w:t>σ</w:t>
      </w:r>
      <w:r w:rsidRPr="00D53CE9">
        <w:rPr>
          <w:rFonts w:cstheme="minorHAnsi"/>
        </w:rPr>
        <w:t xml:space="preserve"> нормального распределения</w:t>
      </w:r>
    </w:p>
    <w:p w14:paraId="77CAA5A6" w14:textId="7217E05D" w:rsidR="00981F42" w:rsidRPr="00981F42" w:rsidRDefault="005832F1" w:rsidP="00981F4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8</m:t>
              </m:r>
            </m:e>
          </m:d>
          <m:r>
            <w:rPr>
              <w:rFonts w:ascii="Cambria Math" w:hAnsi="Cambria Math"/>
            </w:rPr>
            <m:t xml:space="preserve"> 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σ</m:t>
              </m:r>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(x-a</m:t>
                  </m:r>
                  <m:sSup>
                    <m:sSupPr>
                      <m:ctrlPr>
                        <w:rPr>
                          <w:rFonts w:ascii="Cambria Math" w:hAnsi="Cambria Math"/>
                          <w:i/>
                        </w:rPr>
                      </m:ctrlPr>
                    </m:sSupPr>
                    <m:e>
                      <m:r>
                        <w:rPr>
                          <w:rFonts w:ascii="Cambria Math" w:hAnsi="Cambria Math"/>
                        </w:rPr>
                        <m:t>)</m:t>
                      </m:r>
                    </m:e>
                    <m:sup>
                      <m:r>
                        <w:rPr>
                          <w:rFonts w:ascii="Cambria Math" w:hAnsi="Cambria Math"/>
                        </w:rPr>
                        <m:t>2</m:t>
                      </m:r>
                    </m:sup>
                  </m:sSup>
                </m:num>
                <m:den>
                  <m:r>
                    <w:rPr>
                      <w:rFonts w:ascii="Cambria Math" w:hAnsi="Cambria Math"/>
                    </w:rPr>
                    <m:t>(2σ</m:t>
                  </m:r>
                  <m:sSup>
                    <m:sSupPr>
                      <m:ctrlPr>
                        <w:rPr>
                          <w:rFonts w:ascii="Cambria Math" w:hAnsi="Cambria Math"/>
                          <w:i/>
                        </w:rPr>
                      </m:ctrlPr>
                    </m:sSupPr>
                    <m:e>
                      <m:r>
                        <w:rPr>
                          <w:rFonts w:ascii="Cambria Math" w:hAnsi="Cambria Math"/>
                        </w:rPr>
                        <m:t>)</m:t>
                      </m:r>
                    </m:e>
                    <m:sup>
                      <m:r>
                        <w:rPr>
                          <w:rFonts w:ascii="Cambria Math" w:hAnsi="Cambria Math"/>
                        </w:rPr>
                        <m:t>2</m:t>
                      </m:r>
                    </m:sup>
                  </m:sSup>
                </m:den>
              </m:f>
            </m:sup>
          </m:sSup>
        </m:oMath>
      </m:oMathPara>
    </w:p>
    <w:p w14:paraId="1D15E1A1" w14:textId="320ED4A7" w:rsidR="00826FEB" w:rsidRPr="00D53CE9" w:rsidRDefault="00826FEB" w:rsidP="00826FEB">
      <w:pPr>
        <w:spacing w:line="240" w:lineRule="auto"/>
        <w:rPr>
          <w:rFonts w:cstheme="minorHAnsi"/>
        </w:rPr>
      </w:pPr>
      <w:r w:rsidRPr="00D53CE9">
        <w:rPr>
          <w:rFonts w:cstheme="minorHAnsi"/>
        </w:rPr>
        <w:t>Решение. Приравняем начальные теоретические и эмпирические моменты первого порядка, а также центральные и эмпирические моменты второго порядка:</w:t>
      </w:r>
      <w:r w:rsidR="00981F42" w:rsidRPr="00981F42">
        <w:rPr>
          <w:rFonts w:cstheme="minorHAnsi"/>
        </w:rPr>
        <w:t xml:space="preserve"> </w:t>
      </w:r>
      <w:r w:rsidR="00981F42" w:rsidRPr="006102BF">
        <w:rPr>
          <w:rFonts w:asciiTheme="majorHAnsi" w:hAnsiTheme="majorHAnsi" w:cstheme="minorHAnsi"/>
          <w:i/>
          <w:iCs/>
        </w:rPr>
        <w:t>ν</w:t>
      </w:r>
      <w:r w:rsidR="00981F42" w:rsidRPr="006102BF">
        <w:rPr>
          <w:rFonts w:asciiTheme="majorHAnsi" w:hAnsiTheme="majorHAnsi" w:cstheme="minorHAnsi"/>
          <w:i/>
          <w:iCs/>
          <w:vertAlign w:val="subscript"/>
        </w:rPr>
        <w:t>1</w:t>
      </w:r>
      <w:r w:rsidR="00981F42" w:rsidRPr="006102BF">
        <w:rPr>
          <w:rFonts w:asciiTheme="majorHAnsi" w:hAnsiTheme="majorHAnsi" w:cstheme="minorHAnsi"/>
          <w:i/>
          <w:iCs/>
        </w:rPr>
        <w:t xml:space="preserve"> = M</w:t>
      </w:r>
      <w:r w:rsidR="00981F42" w:rsidRPr="006102BF">
        <w:rPr>
          <w:rFonts w:asciiTheme="majorHAnsi" w:hAnsiTheme="majorHAnsi" w:cstheme="minorHAnsi"/>
          <w:i/>
          <w:iCs/>
          <w:vertAlign w:val="subscript"/>
        </w:rPr>
        <w:t>1</w:t>
      </w:r>
      <w:r w:rsidR="00981F42" w:rsidRPr="006102BF">
        <w:rPr>
          <w:rFonts w:asciiTheme="majorHAnsi" w:hAnsiTheme="majorHAnsi" w:cstheme="minorHAnsi"/>
          <w:i/>
          <w:iCs/>
        </w:rPr>
        <w:t>, μ</w:t>
      </w:r>
      <w:r w:rsidR="00981F42" w:rsidRPr="006102BF">
        <w:rPr>
          <w:rFonts w:asciiTheme="majorHAnsi" w:hAnsiTheme="majorHAnsi" w:cstheme="minorHAnsi"/>
          <w:i/>
          <w:iCs/>
          <w:vertAlign w:val="subscript"/>
        </w:rPr>
        <w:t>2</w:t>
      </w:r>
      <w:r w:rsidR="00981F42" w:rsidRPr="006102BF">
        <w:rPr>
          <w:rFonts w:asciiTheme="majorHAnsi" w:hAnsiTheme="majorHAnsi" w:cstheme="minorHAnsi"/>
          <w:i/>
          <w:iCs/>
        </w:rPr>
        <w:t xml:space="preserve"> = M</w:t>
      </w:r>
      <w:r w:rsidR="00981F42" w:rsidRPr="006102BF">
        <w:rPr>
          <w:rFonts w:asciiTheme="majorHAnsi" w:hAnsiTheme="majorHAnsi" w:cstheme="minorHAnsi"/>
          <w:i/>
          <w:iCs/>
          <w:vertAlign w:val="subscript"/>
        </w:rPr>
        <w:t>2</w:t>
      </w:r>
      <w:r w:rsidR="00981F42" w:rsidRPr="006102BF">
        <w:rPr>
          <w:rFonts w:cstheme="minorHAnsi"/>
        </w:rPr>
        <w:t>.</w:t>
      </w:r>
      <w:r w:rsidR="00981F42" w:rsidRPr="00981F42">
        <w:rPr>
          <w:rFonts w:cstheme="minorHAnsi"/>
        </w:rPr>
        <w:t xml:space="preserve"> </w:t>
      </w:r>
      <w:r w:rsidR="00981F42" w:rsidRPr="00D53CE9">
        <w:rPr>
          <w:rFonts w:cstheme="minorHAnsi"/>
        </w:rPr>
        <w:t xml:space="preserve">Учитывая, что </w:t>
      </w:r>
      <w:r w:rsidR="00981F42" w:rsidRPr="006102BF">
        <w:rPr>
          <w:rFonts w:asciiTheme="majorHAnsi" w:hAnsiTheme="majorHAnsi" w:cstheme="minorHAnsi"/>
          <w:i/>
          <w:iCs/>
        </w:rPr>
        <w:t>ν</w:t>
      </w:r>
      <w:r w:rsidR="00981F42" w:rsidRPr="006102BF">
        <w:rPr>
          <w:rFonts w:asciiTheme="majorHAnsi" w:hAnsiTheme="majorHAnsi" w:cstheme="minorHAnsi"/>
          <w:i/>
          <w:iCs/>
          <w:vertAlign w:val="subscript"/>
        </w:rPr>
        <w:t>1</w:t>
      </w:r>
      <w:r w:rsidR="00981F42" w:rsidRPr="006102BF">
        <w:rPr>
          <w:rFonts w:asciiTheme="majorHAnsi" w:hAnsiTheme="majorHAnsi" w:cstheme="minorHAnsi"/>
          <w:i/>
          <w:iCs/>
        </w:rPr>
        <w:t xml:space="preserve"> = М(X), μ</w:t>
      </w:r>
      <w:r w:rsidR="00981F42" w:rsidRPr="006102BF">
        <w:rPr>
          <w:rFonts w:asciiTheme="majorHAnsi" w:hAnsiTheme="majorHAnsi" w:cstheme="minorHAnsi"/>
          <w:i/>
          <w:iCs/>
          <w:vertAlign w:val="subscript"/>
        </w:rPr>
        <w:t>2</w:t>
      </w:r>
      <w:r w:rsidR="00981F42" w:rsidRPr="006102BF">
        <w:rPr>
          <w:rFonts w:asciiTheme="majorHAnsi" w:hAnsiTheme="majorHAnsi" w:cstheme="minorHAnsi"/>
          <w:i/>
          <w:iCs/>
        </w:rPr>
        <w:t xml:space="preserve"> = D(X), M</w:t>
      </w:r>
      <w:r w:rsidR="00981F42" w:rsidRPr="006102BF">
        <w:rPr>
          <w:rFonts w:asciiTheme="majorHAnsi" w:hAnsiTheme="majorHAnsi" w:cstheme="minorHAnsi"/>
          <w:i/>
          <w:iCs/>
          <w:vertAlign w:val="subscript"/>
        </w:rPr>
        <w:t>1</w:t>
      </w:r>
      <w:r w:rsidR="00981F42" w:rsidRPr="006102BF">
        <w:rPr>
          <w:rFonts w:asciiTheme="majorHAnsi" w:hAnsiTheme="majorHAnsi" w:cstheme="minorHAnsi"/>
          <w:i/>
          <w:iCs/>
        </w:rPr>
        <w:t xml:space="preserve"> = х̅</w:t>
      </w:r>
      <w:r w:rsidR="00981F42" w:rsidRPr="006102BF">
        <w:rPr>
          <w:rFonts w:asciiTheme="majorHAnsi" w:hAnsiTheme="majorHAnsi" w:cstheme="minorHAnsi"/>
          <w:i/>
          <w:iCs/>
          <w:vertAlign w:val="subscript"/>
          <w:lang w:val="en-US"/>
        </w:rPr>
        <w:t>B</w:t>
      </w:r>
      <w:r w:rsidR="00981F42" w:rsidRPr="006102BF">
        <w:rPr>
          <w:rFonts w:asciiTheme="majorHAnsi" w:hAnsiTheme="majorHAnsi" w:cstheme="minorHAnsi"/>
          <w:i/>
          <w:iCs/>
        </w:rPr>
        <w:t>, m</w:t>
      </w:r>
      <w:r w:rsidR="00981F42" w:rsidRPr="006102BF">
        <w:rPr>
          <w:rFonts w:asciiTheme="majorHAnsi" w:hAnsiTheme="majorHAnsi" w:cstheme="minorHAnsi"/>
          <w:i/>
          <w:iCs/>
          <w:vertAlign w:val="subscript"/>
        </w:rPr>
        <w:t>2</w:t>
      </w:r>
      <w:r w:rsidR="00981F42" w:rsidRPr="006102BF">
        <w:rPr>
          <w:rFonts w:asciiTheme="majorHAnsi" w:hAnsiTheme="majorHAnsi" w:cstheme="minorHAnsi"/>
          <w:i/>
          <w:iCs/>
        </w:rPr>
        <w:t xml:space="preserve"> = D</w:t>
      </w:r>
      <w:r w:rsidR="00981F42" w:rsidRPr="006102BF">
        <w:rPr>
          <w:rFonts w:asciiTheme="majorHAnsi" w:hAnsiTheme="majorHAnsi" w:cstheme="minorHAnsi"/>
          <w:i/>
          <w:iCs/>
          <w:vertAlign w:val="subscript"/>
        </w:rPr>
        <w:t>B</w:t>
      </w:r>
      <w:r w:rsidR="00981F42" w:rsidRPr="00D53CE9">
        <w:rPr>
          <w:rFonts w:cstheme="minorHAnsi"/>
        </w:rPr>
        <w:t>, получим</w:t>
      </w:r>
      <w:r w:rsidR="00981F42" w:rsidRPr="006102BF">
        <w:rPr>
          <w:rFonts w:asciiTheme="majorHAnsi" w:hAnsiTheme="majorHAnsi" w:cstheme="minorHAnsi"/>
          <w:i/>
          <w:iCs/>
        </w:rPr>
        <w:t xml:space="preserve"> М(X) = х̅</w:t>
      </w:r>
      <w:r w:rsidR="00981F42" w:rsidRPr="006102BF">
        <w:rPr>
          <w:rFonts w:asciiTheme="majorHAnsi" w:hAnsiTheme="majorHAnsi" w:cstheme="minorHAnsi"/>
          <w:i/>
          <w:iCs/>
          <w:vertAlign w:val="subscript"/>
          <w:lang w:val="en-US"/>
        </w:rPr>
        <w:t>B</w:t>
      </w:r>
      <w:r w:rsidR="00981F42" w:rsidRPr="006102BF">
        <w:rPr>
          <w:rFonts w:asciiTheme="majorHAnsi" w:hAnsiTheme="majorHAnsi" w:cstheme="minorHAnsi"/>
          <w:i/>
          <w:iCs/>
        </w:rPr>
        <w:t>, D(X) = D</w:t>
      </w:r>
      <w:r w:rsidR="00981F42" w:rsidRPr="006102BF">
        <w:rPr>
          <w:rFonts w:asciiTheme="majorHAnsi" w:hAnsiTheme="majorHAnsi" w:cstheme="minorHAnsi"/>
          <w:i/>
          <w:iCs/>
          <w:vertAlign w:val="subscript"/>
        </w:rPr>
        <w:t>B</w:t>
      </w:r>
      <w:r w:rsidR="00981F42" w:rsidRPr="00D53CE9">
        <w:rPr>
          <w:rFonts w:cstheme="minorHAnsi"/>
        </w:rPr>
        <w:t>.</w:t>
      </w:r>
      <w:r w:rsidR="00981F42" w:rsidRPr="00981F42">
        <w:rPr>
          <w:rFonts w:cstheme="minorHAnsi"/>
        </w:rPr>
        <w:t xml:space="preserve"> </w:t>
      </w:r>
      <w:r w:rsidRPr="00D53CE9">
        <w:rPr>
          <w:rFonts w:cstheme="minorHAnsi"/>
        </w:rPr>
        <w:t xml:space="preserve">Приняв во внимание, что математическое ожидание нормального распределения равно параметру </w:t>
      </w:r>
      <w:r w:rsidRPr="00981F42">
        <w:rPr>
          <w:rFonts w:asciiTheme="majorHAnsi" w:hAnsiTheme="majorHAnsi" w:cstheme="minorHAnsi"/>
          <w:i/>
          <w:iCs/>
        </w:rPr>
        <w:t>а</w:t>
      </w:r>
      <w:r w:rsidRPr="00D53CE9">
        <w:rPr>
          <w:rFonts w:cstheme="minorHAnsi"/>
        </w:rPr>
        <w:t xml:space="preserve">, дисперсия равна </w:t>
      </w:r>
      <w:r w:rsidR="00981F42" w:rsidRPr="00981F42">
        <w:rPr>
          <w:rFonts w:asciiTheme="majorHAnsi" w:hAnsiTheme="majorHAnsi" w:cstheme="minorHAnsi"/>
          <w:i/>
          <w:iCs/>
        </w:rPr>
        <w:t>σ</w:t>
      </w:r>
      <w:r w:rsidRPr="00981F42">
        <w:rPr>
          <w:rFonts w:asciiTheme="majorHAnsi" w:hAnsiTheme="majorHAnsi" w:cstheme="minorHAnsi"/>
          <w:i/>
          <w:iCs/>
          <w:vertAlign w:val="superscript"/>
        </w:rPr>
        <w:t>2</w:t>
      </w:r>
      <w:r w:rsidRPr="00D53CE9">
        <w:rPr>
          <w:rFonts w:cstheme="minorHAnsi"/>
        </w:rPr>
        <w:t>, имеем:</w:t>
      </w:r>
      <w:r w:rsidR="00981F42" w:rsidRPr="00981F42">
        <w:rPr>
          <w:rFonts w:asciiTheme="majorHAnsi" w:hAnsiTheme="majorHAnsi" w:cstheme="minorHAnsi"/>
          <w:i/>
          <w:iCs/>
        </w:rPr>
        <w:t xml:space="preserve"> а</w:t>
      </w:r>
      <w:r w:rsidR="00981F42" w:rsidRPr="006102BF">
        <w:rPr>
          <w:rFonts w:asciiTheme="majorHAnsi" w:hAnsiTheme="majorHAnsi" w:cstheme="minorHAnsi"/>
          <w:i/>
          <w:iCs/>
        </w:rPr>
        <w:t xml:space="preserve"> = х̅</w:t>
      </w:r>
      <w:r w:rsidR="00981F42" w:rsidRPr="006102BF">
        <w:rPr>
          <w:rFonts w:asciiTheme="majorHAnsi" w:hAnsiTheme="majorHAnsi" w:cstheme="minorHAnsi"/>
          <w:i/>
          <w:iCs/>
          <w:vertAlign w:val="subscript"/>
          <w:lang w:val="en-US"/>
        </w:rPr>
        <w:t>B</w:t>
      </w:r>
      <w:r w:rsidR="00981F42" w:rsidRPr="006102BF">
        <w:rPr>
          <w:rFonts w:asciiTheme="majorHAnsi" w:hAnsiTheme="majorHAnsi" w:cstheme="minorHAnsi"/>
          <w:i/>
          <w:iCs/>
        </w:rPr>
        <w:t xml:space="preserve">, </w:t>
      </w:r>
      <w:r w:rsidR="00981F42" w:rsidRPr="00981F42">
        <w:rPr>
          <w:rFonts w:asciiTheme="majorHAnsi" w:hAnsiTheme="majorHAnsi" w:cstheme="minorHAnsi"/>
          <w:i/>
          <w:iCs/>
        </w:rPr>
        <w:t>σ</w:t>
      </w:r>
      <w:r w:rsidR="00981F42" w:rsidRPr="00981F42">
        <w:rPr>
          <w:rFonts w:asciiTheme="majorHAnsi" w:hAnsiTheme="majorHAnsi" w:cstheme="minorHAnsi"/>
          <w:i/>
          <w:iCs/>
          <w:vertAlign w:val="superscript"/>
        </w:rPr>
        <w:t xml:space="preserve">2 </w:t>
      </w:r>
      <w:r w:rsidR="00981F42" w:rsidRPr="006102BF">
        <w:rPr>
          <w:rFonts w:asciiTheme="majorHAnsi" w:hAnsiTheme="majorHAnsi" w:cstheme="minorHAnsi"/>
          <w:i/>
          <w:iCs/>
        </w:rPr>
        <w:t>= D</w:t>
      </w:r>
      <w:r w:rsidR="00981F42" w:rsidRPr="006102BF">
        <w:rPr>
          <w:rFonts w:asciiTheme="majorHAnsi" w:hAnsiTheme="majorHAnsi" w:cstheme="minorHAnsi"/>
          <w:i/>
          <w:iCs/>
          <w:vertAlign w:val="subscript"/>
        </w:rPr>
        <w:t>B</w:t>
      </w:r>
      <w:r w:rsidRPr="00D53CE9">
        <w:rPr>
          <w:rFonts w:cstheme="minorHAnsi"/>
        </w:rPr>
        <w:t>.</w:t>
      </w:r>
      <w:r w:rsidR="00981F42" w:rsidRPr="00981F42">
        <w:rPr>
          <w:rFonts w:cstheme="minorHAnsi"/>
        </w:rPr>
        <w:t xml:space="preserve"> </w:t>
      </w:r>
      <w:r w:rsidRPr="00D53CE9">
        <w:rPr>
          <w:rFonts w:cstheme="minorHAnsi"/>
        </w:rPr>
        <w:t>Итак, искомые точечные оценки параметров нормального распределения:</w:t>
      </w:r>
      <w:r w:rsidR="00981F42" w:rsidRPr="00981F42">
        <w:rPr>
          <w:rFonts w:asciiTheme="majorHAnsi" w:hAnsiTheme="majorHAnsi" w:cstheme="minorHAnsi"/>
          <w:i/>
          <w:iCs/>
        </w:rPr>
        <w:t xml:space="preserve"> а*</w:t>
      </w:r>
      <w:r w:rsidR="00981F42" w:rsidRPr="006102BF">
        <w:rPr>
          <w:rFonts w:asciiTheme="majorHAnsi" w:hAnsiTheme="majorHAnsi" w:cstheme="minorHAnsi"/>
          <w:i/>
          <w:iCs/>
        </w:rPr>
        <w:t xml:space="preserve"> = х̅</w:t>
      </w:r>
      <w:r w:rsidR="00981F42" w:rsidRPr="006102BF">
        <w:rPr>
          <w:rFonts w:asciiTheme="majorHAnsi" w:hAnsiTheme="majorHAnsi" w:cstheme="minorHAnsi"/>
          <w:i/>
          <w:iCs/>
          <w:vertAlign w:val="subscript"/>
          <w:lang w:val="en-US"/>
        </w:rPr>
        <w:t>B</w:t>
      </w:r>
      <w:r w:rsidR="00981F42" w:rsidRPr="006102BF">
        <w:rPr>
          <w:rFonts w:asciiTheme="majorHAnsi" w:hAnsiTheme="majorHAnsi" w:cstheme="minorHAnsi"/>
          <w:i/>
          <w:iCs/>
        </w:rPr>
        <w:t xml:space="preserve">, </w:t>
      </w:r>
      <w:r w:rsidR="00981F42" w:rsidRPr="00981F42">
        <w:rPr>
          <w:rFonts w:asciiTheme="majorHAnsi" w:hAnsiTheme="majorHAnsi" w:cstheme="minorHAnsi"/>
          <w:i/>
          <w:iCs/>
        </w:rPr>
        <w:t>σ*</w:t>
      </w:r>
      <w:r w:rsidR="00981F42" w:rsidRPr="00981F42">
        <w:rPr>
          <w:rFonts w:asciiTheme="majorHAnsi" w:hAnsiTheme="majorHAnsi" w:cstheme="minorHAnsi"/>
          <w:i/>
          <w:iCs/>
          <w:vertAlign w:val="superscript"/>
        </w:rPr>
        <w:t xml:space="preserve"> </w:t>
      </w:r>
      <w:r w:rsidR="00981F42" w:rsidRPr="006102BF">
        <w:rPr>
          <w:rFonts w:asciiTheme="majorHAnsi" w:hAnsiTheme="majorHAnsi" w:cstheme="minorHAnsi"/>
          <w:i/>
          <w:iCs/>
        </w:rPr>
        <w:t xml:space="preserve">= </w:t>
      </w:r>
      <w:r w:rsidR="00981F42">
        <w:rPr>
          <w:rFonts w:asciiTheme="majorHAnsi" w:hAnsiTheme="majorHAnsi" w:cstheme="minorHAnsi"/>
          <w:i/>
          <w:iCs/>
        </w:rPr>
        <w:t>√</w:t>
      </w:r>
      <w:r w:rsidR="00981F42" w:rsidRPr="006102BF">
        <w:rPr>
          <w:rFonts w:asciiTheme="majorHAnsi" w:hAnsiTheme="majorHAnsi" w:cstheme="minorHAnsi"/>
          <w:i/>
          <w:iCs/>
        </w:rPr>
        <w:t>D</w:t>
      </w:r>
      <w:r w:rsidR="00981F42" w:rsidRPr="006102BF">
        <w:rPr>
          <w:rFonts w:asciiTheme="majorHAnsi" w:hAnsiTheme="majorHAnsi" w:cstheme="minorHAnsi"/>
          <w:i/>
          <w:iCs/>
          <w:vertAlign w:val="subscript"/>
        </w:rPr>
        <w:t>B</w:t>
      </w:r>
      <w:r w:rsidRPr="00D53CE9">
        <w:rPr>
          <w:rFonts w:cstheme="minorHAnsi"/>
        </w:rPr>
        <w:t>.</w:t>
      </w:r>
    </w:p>
    <w:p w14:paraId="6F06DD22" w14:textId="526DDC49" w:rsidR="00826FEB" w:rsidRPr="00D53CE9" w:rsidRDefault="00826FEB" w:rsidP="00981F42">
      <w:pPr>
        <w:pStyle w:val="5"/>
      </w:pPr>
      <w:r w:rsidRPr="00D53CE9">
        <w:t>Метод наибольшего правдоподобия</w:t>
      </w:r>
    </w:p>
    <w:p w14:paraId="755E588F" w14:textId="09ABF2C2" w:rsidR="00826FEB" w:rsidRPr="00D53CE9" w:rsidRDefault="00826FEB" w:rsidP="00826FEB">
      <w:pPr>
        <w:spacing w:line="240" w:lineRule="auto"/>
        <w:rPr>
          <w:rFonts w:cstheme="minorHAnsi"/>
        </w:rPr>
      </w:pPr>
      <w:r w:rsidRPr="00D53CE9">
        <w:rPr>
          <w:rFonts w:cstheme="minorHAnsi"/>
        </w:rPr>
        <w:t>Кроме метода моментов</w:t>
      </w:r>
      <w:r w:rsidR="006534EF" w:rsidRPr="006534EF">
        <w:rPr>
          <w:rFonts w:cstheme="minorHAnsi"/>
        </w:rPr>
        <w:t xml:space="preserve"> </w:t>
      </w:r>
      <w:r w:rsidRPr="00D53CE9">
        <w:rPr>
          <w:rFonts w:cstheme="minorHAnsi"/>
        </w:rPr>
        <w:t xml:space="preserve">существуют и другие методы точечной оценки неизвестных параметров распределения. К ним относится метод </w:t>
      </w:r>
      <w:r w:rsidRPr="006534EF">
        <w:rPr>
          <w:rFonts w:cstheme="minorHAnsi"/>
          <w:i/>
          <w:iCs/>
        </w:rPr>
        <w:t>наибольшего правдоподобия</w:t>
      </w:r>
      <w:r w:rsidRPr="00D53CE9">
        <w:rPr>
          <w:rFonts w:cstheme="minorHAnsi"/>
        </w:rPr>
        <w:t>, предложенный Р. Фишером.</w:t>
      </w:r>
    </w:p>
    <w:p w14:paraId="3F7865DA" w14:textId="544D4D66" w:rsidR="00826FEB" w:rsidRPr="00D53CE9" w:rsidRDefault="00826FEB" w:rsidP="00826FEB">
      <w:pPr>
        <w:spacing w:line="240" w:lineRule="auto"/>
        <w:rPr>
          <w:rFonts w:cstheme="minorHAnsi"/>
        </w:rPr>
      </w:pPr>
      <w:r w:rsidRPr="006534EF">
        <w:rPr>
          <w:rFonts w:cstheme="minorHAnsi"/>
          <w:b/>
          <w:bCs/>
        </w:rPr>
        <w:t xml:space="preserve">А. Дискретные случайные величины. </w:t>
      </w:r>
      <w:r w:rsidRPr="00D53CE9">
        <w:rPr>
          <w:rFonts w:cstheme="minorHAnsi"/>
        </w:rPr>
        <w:t xml:space="preserve">Пусть </w:t>
      </w:r>
      <w:r w:rsidRPr="006534EF">
        <w:rPr>
          <w:rFonts w:asciiTheme="majorHAnsi" w:hAnsiTheme="majorHAnsi" w:cstheme="minorHAnsi"/>
          <w:i/>
          <w:iCs/>
        </w:rPr>
        <w:t>X</w:t>
      </w:r>
      <w:r w:rsidR="006534EF" w:rsidRPr="006534EF">
        <w:rPr>
          <w:rFonts w:cstheme="minorHAnsi"/>
        </w:rPr>
        <w:t xml:space="preserve"> – </w:t>
      </w:r>
      <w:r w:rsidRPr="00D53CE9">
        <w:rPr>
          <w:rFonts w:cstheme="minorHAnsi"/>
        </w:rPr>
        <w:t xml:space="preserve">дискретная случайная величина, которая в результате </w:t>
      </w:r>
      <w:r w:rsidR="006534EF" w:rsidRPr="006534EF">
        <w:rPr>
          <w:rFonts w:asciiTheme="majorHAnsi" w:hAnsiTheme="majorHAnsi" w:cstheme="minorHAnsi"/>
          <w:i/>
          <w:iCs/>
        </w:rPr>
        <w:t>n</w:t>
      </w:r>
      <w:r w:rsidRPr="00D53CE9">
        <w:rPr>
          <w:rFonts w:cstheme="minorHAnsi"/>
        </w:rPr>
        <w:t xml:space="preserve"> испытаний приняла значения </w:t>
      </w:r>
      <w:r w:rsidR="006534EF" w:rsidRPr="00FC1FC4">
        <w:rPr>
          <w:rFonts w:asciiTheme="majorHAnsi" w:hAnsiTheme="majorHAnsi" w:cstheme="minorHAnsi"/>
          <w:i/>
          <w:iCs/>
        </w:rPr>
        <w:t>х</w:t>
      </w:r>
      <w:r w:rsidR="006534EF" w:rsidRPr="00FC1FC4">
        <w:rPr>
          <w:rFonts w:asciiTheme="majorHAnsi" w:hAnsiTheme="majorHAnsi" w:cstheme="minorHAnsi"/>
          <w:i/>
          <w:iCs/>
          <w:vertAlign w:val="subscript"/>
        </w:rPr>
        <w:t>1</w:t>
      </w:r>
      <w:r w:rsidR="006534EF" w:rsidRPr="00FC1FC4">
        <w:rPr>
          <w:rFonts w:asciiTheme="majorHAnsi" w:hAnsiTheme="majorHAnsi" w:cstheme="minorHAnsi"/>
          <w:i/>
          <w:iCs/>
        </w:rPr>
        <w:t>, х</w:t>
      </w:r>
      <w:r w:rsidR="006534EF" w:rsidRPr="00FC1FC4">
        <w:rPr>
          <w:rFonts w:asciiTheme="majorHAnsi" w:hAnsiTheme="majorHAnsi" w:cstheme="minorHAnsi"/>
          <w:i/>
          <w:iCs/>
          <w:vertAlign w:val="subscript"/>
        </w:rPr>
        <w:t>2</w:t>
      </w:r>
      <w:r w:rsidR="006534EF" w:rsidRPr="00FC1FC4">
        <w:rPr>
          <w:rFonts w:asciiTheme="majorHAnsi" w:hAnsiTheme="majorHAnsi" w:cstheme="minorHAnsi"/>
          <w:i/>
          <w:iCs/>
        </w:rPr>
        <w:t xml:space="preserve">, …, </w:t>
      </w:r>
      <w:r w:rsidR="006534EF" w:rsidRPr="00FC1FC4">
        <w:rPr>
          <w:rFonts w:asciiTheme="majorHAnsi" w:hAnsiTheme="majorHAnsi" w:cstheme="minorHAnsi"/>
          <w:i/>
          <w:iCs/>
          <w:lang w:val="en-US"/>
        </w:rPr>
        <w:t>x</w:t>
      </w:r>
      <w:r w:rsidR="006534EF" w:rsidRPr="00FC1FC4">
        <w:rPr>
          <w:rFonts w:asciiTheme="majorHAnsi" w:hAnsiTheme="majorHAnsi" w:cstheme="minorHAnsi"/>
          <w:i/>
          <w:iCs/>
          <w:vertAlign w:val="subscript"/>
          <w:lang w:val="en-US"/>
        </w:rPr>
        <w:t>n</w:t>
      </w:r>
      <w:r w:rsidR="006534EF" w:rsidRPr="006534EF">
        <w:rPr>
          <w:rFonts w:cstheme="minorHAnsi"/>
        </w:rPr>
        <w:t xml:space="preserve">. </w:t>
      </w:r>
      <w:r w:rsidRPr="00D53CE9">
        <w:rPr>
          <w:rFonts w:cstheme="minorHAnsi"/>
        </w:rPr>
        <w:t xml:space="preserve">Допустим, что вид закона распределения величины </w:t>
      </w:r>
      <w:r w:rsidRPr="006534EF">
        <w:rPr>
          <w:rFonts w:asciiTheme="majorHAnsi" w:hAnsiTheme="majorHAnsi" w:cstheme="minorHAnsi"/>
          <w:i/>
          <w:iCs/>
        </w:rPr>
        <w:t>X</w:t>
      </w:r>
      <w:r w:rsidRPr="00D53CE9">
        <w:rPr>
          <w:rFonts w:cstheme="minorHAnsi"/>
        </w:rPr>
        <w:t xml:space="preserve"> задан, но неизвестен параметр </w:t>
      </w:r>
      <w:r w:rsidR="006534EF" w:rsidRPr="00A7249C">
        <w:rPr>
          <w:rFonts w:asciiTheme="majorHAnsi" w:hAnsiTheme="majorHAnsi" w:cstheme="minorHAnsi"/>
          <w:i/>
          <w:iCs/>
        </w:rPr>
        <w:t>Θ</w:t>
      </w:r>
      <w:r w:rsidRPr="00D53CE9">
        <w:rPr>
          <w:rFonts w:cstheme="minorHAnsi"/>
        </w:rPr>
        <w:t>, которым определяется этот закон. Требуется найти его точечную оценку.</w:t>
      </w:r>
    </w:p>
    <w:p w14:paraId="4BE25844" w14:textId="61827321" w:rsidR="00826FEB" w:rsidRPr="00D53CE9" w:rsidRDefault="00826FEB" w:rsidP="00826FEB">
      <w:pPr>
        <w:spacing w:line="240" w:lineRule="auto"/>
        <w:rPr>
          <w:rFonts w:cstheme="minorHAnsi"/>
        </w:rPr>
      </w:pPr>
      <w:r w:rsidRPr="00D53CE9">
        <w:rPr>
          <w:rFonts w:cstheme="minorHAnsi"/>
        </w:rPr>
        <w:t xml:space="preserve">Обозначим вероятность того, что в результате испытания величина </w:t>
      </w:r>
      <w:r w:rsidRPr="006534EF">
        <w:rPr>
          <w:rFonts w:asciiTheme="majorHAnsi" w:hAnsiTheme="majorHAnsi" w:cstheme="minorHAnsi"/>
          <w:i/>
          <w:iCs/>
        </w:rPr>
        <w:t>X</w:t>
      </w:r>
      <w:r w:rsidRPr="00D53CE9">
        <w:rPr>
          <w:rFonts w:cstheme="minorHAnsi"/>
        </w:rPr>
        <w:t xml:space="preserve"> примет значение </w:t>
      </w:r>
      <w:r w:rsidRPr="006534EF">
        <w:rPr>
          <w:rFonts w:asciiTheme="majorHAnsi" w:hAnsiTheme="majorHAnsi" w:cstheme="minorHAnsi"/>
          <w:i/>
          <w:iCs/>
        </w:rPr>
        <w:t>x</w:t>
      </w:r>
      <w:r w:rsidR="006534EF" w:rsidRPr="006534EF">
        <w:rPr>
          <w:rFonts w:asciiTheme="majorHAnsi" w:hAnsiTheme="majorHAnsi" w:cstheme="minorHAnsi"/>
          <w:i/>
          <w:iCs/>
          <w:vertAlign w:val="subscript"/>
          <w:lang w:val="en-US"/>
        </w:rPr>
        <w:t>i</w:t>
      </w:r>
      <w:r w:rsidR="006534EF" w:rsidRPr="006534EF">
        <w:rPr>
          <w:rFonts w:asciiTheme="majorHAnsi" w:hAnsiTheme="majorHAnsi" w:cstheme="minorHAnsi"/>
          <w:i/>
          <w:iCs/>
        </w:rPr>
        <w:t xml:space="preserve"> </w:t>
      </w:r>
      <w:r w:rsidRPr="006534EF">
        <w:rPr>
          <w:rFonts w:asciiTheme="majorHAnsi" w:hAnsiTheme="majorHAnsi" w:cstheme="minorHAnsi"/>
          <w:i/>
          <w:iCs/>
        </w:rPr>
        <w:t>(</w:t>
      </w:r>
      <w:r w:rsidR="006534EF" w:rsidRPr="006534EF">
        <w:rPr>
          <w:rFonts w:asciiTheme="majorHAnsi" w:hAnsiTheme="majorHAnsi" w:cstheme="minorHAnsi"/>
          <w:i/>
          <w:iCs/>
          <w:lang w:val="en-US"/>
        </w:rPr>
        <w:t>i</w:t>
      </w:r>
      <w:r w:rsidR="006534EF" w:rsidRPr="006534EF">
        <w:rPr>
          <w:rFonts w:asciiTheme="majorHAnsi" w:hAnsiTheme="majorHAnsi" w:cstheme="minorHAnsi"/>
          <w:i/>
          <w:iCs/>
        </w:rPr>
        <w:t xml:space="preserve"> </w:t>
      </w:r>
      <w:r w:rsidRPr="006534EF">
        <w:rPr>
          <w:rFonts w:asciiTheme="majorHAnsi" w:hAnsiTheme="majorHAnsi" w:cstheme="minorHAnsi"/>
          <w:i/>
          <w:iCs/>
        </w:rPr>
        <w:t xml:space="preserve">= 1, 2, ..., </w:t>
      </w:r>
      <w:r w:rsidR="006534EF" w:rsidRPr="006534EF">
        <w:rPr>
          <w:rFonts w:asciiTheme="majorHAnsi" w:hAnsiTheme="majorHAnsi" w:cstheme="minorHAnsi"/>
          <w:i/>
          <w:iCs/>
          <w:lang w:val="en-US"/>
        </w:rPr>
        <w:t>n</w:t>
      </w:r>
      <w:r w:rsidRPr="006534EF">
        <w:rPr>
          <w:rFonts w:asciiTheme="majorHAnsi" w:hAnsiTheme="majorHAnsi" w:cstheme="minorHAnsi"/>
          <w:i/>
          <w:iCs/>
        </w:rPr>
        <w:t>)</w:t>
      </w:r>
      <w:r w:rsidRPr="00D53CE9">
        <w:rPr>
          <w:rFonts w:cstheme="minorHAnsi"/>
        </w:rPr>
        <w:t xml:space="preserve">, через </w:t>
      </w:r>
      <w:r w:rsidRPr="006534EF">
        <w:rPr>
          <w:rFonts w:asciiTheme="majorHAnsi" w:hAnsiTheme="majorHAnsi" w:cstheme="minorHAnsi"/>
          <w:i/>
          <w:iCs/>
        </w:rPr>
        <w:t>p(x</w:t>
      </w:r>
      <w:r w:rsidR="006534EF" w:rsidRPr="006534EF">
        <w:rPr>
          <w:rFonts w:asciiTheme="majorHAnsi" w:hAnsiTheme="majorHAnsi" w:cstheme="minorHAnsi"/>
          <w:i/>
          <w:iCs/>
          <w:vertAlign w:val="subscript"/>
          <w:lang w:val="en-US"/>
        </w:rPr>
        <w:t>i</w:t>
      </w:r>
      <w:r w:rsidRPr="006534EF">
        <w:rPr>
          <w:rFonts w:asciiTheme="majorHAnsi" w:hAnsiTheme="majorHAnsi" w:cstheme="minorHAnsi"/>
          <w:i/>
          <w:iCs/>
        </w:rPr>
        <w:t xml:space="preserve">; </w:t>
      </w:r>
      <w:r w:rsidR="006534EF" w:rsidRPr="006534EF">
        <w:rPr>
          <w:rFonts w:asciiTheme="majorHAnsi" w:hAnsiTheme="majorHAnsi" w:cstheme="minorHAnsi"/>
          <w:i/>
          <w:iCs/>
        </w:rPr>
        <w:t>Θ</w:t>
      </w:r>
      <w:r w:rsidRPr="006534EF">
        <w:rPr>
          <w:rFonts w:asciiTheme="majorHAnsi" w:hAnsiTheme="majorHAnsi" w:cstheme="minorHAnsi"/>
          <w:i/>
          <w:iCs/>
        </w:rPr>
        <w:t>)</w:t>
      </w:r>
      <w:r w:rsidRPr="00D53CE9">
        <w:rPr>
          <w:rFonts w:cstheme="minorHAnsi"/>
        </w:rPr>
        <w:t>.</w:t>
      </w:r>
      <w:r w:rsidR="006534EF" w:rsidRPr="006534EF">
        <w:rPr>
          <w:rFonts w:cstheme="minorHAnsi"/>
        </w:rPr>
        <w:t xml:space="preserve"> </w:t>
      </w:r>
      <w:r w:rsidRPr="006534EF">
        <w:rPr>
          <w:rFonts w:cstheme="minorHAnsi"/>
          <w:i/>
          <w:iCs/>
        </w:rPr>
        <w:t>Функцией правдоподобия</w:t>
      </w:r>
      <w:r w:rsidRPr="00D53CE9">
        <w:rPr>
          <w:rFonts w:cstheme="minorHAnsi"/>
        </w:rPr>
        <w:t xml:space="preserve"> дискретной случайной величины </w:t>
      </w:r>
      <w:r w:rsidRPr="006534EF">
        <w:rPr>
          <w:rFonts w:asciiTheme="majorHAnsi" w:hAnsiTheme="majorHAnsi" w:cstheme="minorHAnsi"/>
          <w:i/>
          <w:iCs/>
        </w:rPr>
        <w:t>X</w:t>
      </w:r>
      <w:r w:rsidRPr="00D53CE9">
        <w:rPr>
          <w:rFonts w:cstheme="minorHAnsi"/>
        </w:rPr>
        <w:t xml:space="preserve"> называют функцию аргумента </w:t>
      </w:r>
      <w:r w:rsidR="006534EF" w:rsidRPr="006534EF">
        <w:rPr>
          <w:rFonts w:asciiTheme="majorHAnsi" w:hAnsiTheme="majorHAnsi" w:cstheme="minorHAnsi"/>
          <w:i/>
          <w:iCs/>
        </w:rPr>
        <w:t>Θ</w:t>
      </w:r>
      <w:r w:rsidRPr="00D53CE9">
        <w:rPr>
          <w:rFonts w:cstheme="minorHAnsi"/>
        </w:rPr>
        <w:t>:</w:t>
      </w:r>
      <w:r w:rsidR="006534EF" w:rsidRPr="006534EF">
        <w:rPr>
          <w:rFonts w:cstheme="minorHAnsi"/>
        </w:rPr>
        <w:t xml:space="preserve"> </w:t>
      </w:r>
      <w:r w:rsidRPr="006534EF">
        <w:rPr>
          <w:rFonts w:asciiTheme="majorHAnsi" w:hAnsiTheme="majorHAnsi" w:cstheme="minorHAnsi"/>
          <w:i/>
          <w:iCs/>
        </w:rPr>
        <w:t>L(x</w:t>
      </w:r>
      <w:r w:rsidR="006534EF" w:rsidRPr="006534EF">
        <w:rPr>
          <w:rFonts w:asciiTheme="majorHAnsi" w:hAnsiTheme="majorHAnsi" w:cstheme="minorHAnsi"/>
          <w:i/>
          <w:iCs/>
          <w:vertAlign w:val="subscript"/>
        </w:rPr>
        <w:t>1</w:t>
      </w:r>
      <w:r w:rsidR="006534EF" w:rsidRPr="006534EF">
        <w:rPr>
          <w:rFonts w:asciiTheme="majorHAnsi" w:hAnsiTheme="majorHAnsi" w:cstheme="minorHAnsi"/>
          <w:i/>
          <w:iCs/>
        </w:rPr>
        <w:t>,</w:t>
      </w:r>
      <w:r w:rsidRPr="006534EF">
        <w:rPr>
          <w:rFonts w:asciiTheme="majorHAnsi" w:hAnsiTheme="majorHAnsi" w:cstheme="minorHAnsi"/>
          <w:i/>
          <w:iCs/>
        </w:rPr>
        <w:t xml:space="preserve"> х</w:t>
      </w:r>
      <w:r w:rsidR="006534EF" w:rsidRPr="006534EF">
        <w:rPr>
          <w:rFonts w:asciiTheme="majorHAnsi" w:hAnsiTheme="majorHAnsi" w:cstheme="minorHAnsi"/>
          <w:i/>
          <w:iCs/>
          <w:vertAlign w:val="subscript"/>
        </w:rPr>
        <w:t>2</w:t>
      </w:r>
      <w:r w:rsidRPr="006534EF">
        <w:rPr>
          <w:rFonts w:asciiTheme="majorHAnsi" w:hAnsiTheme="majorHAnsi" w:cstheme="minorHAnsi"/>
          <w:i/>
          <w:iCs/>
        </w:rPr>
        <w:t>, ...</w:t>
      </w:r>
      <w:r w:rsidR="006534EF" w:rsidRPr="006534EF">
        <w:rPr>
          <w:rFonts w:asciiTheme="majorHAnsi" w:hAnsiTheme="majorHAnsi" w:cstheme="minorHAnsi"/>
          <w:i/>
          <w:iCs/>
        </w:rPr>
        <w:t>,</w:t>
      </w:r>
      <w:r w:rsidRPr="006534EF">
        <w:rPr>
          <w:rFonts w:asciiTheme="majorHAnsi" w:hAnsiTheme="majorHAnsi" w:cstheme="minorHAnsi"/>
          <w:i/>
          <w:iCs/>
        </w:rPr>
        <w:t xml:space="preserve"> х</w:t>
      </w:r>
      <w:r w:rsidR="006534EF" w:rsidRPr="006534EF">
        <w:rPr>
          <w:rFonts w:asciiTheme="majorHAnsi" w:hAnsiTheme="majorHAnsi" w:cstheme="minorHAnsi"/>
          <w:i/>
          <w:iCs/>
          <w:vertAlign w:val="subscript"/>
          <w:lang w:val="en-US"/>
        </w:rPr>
        <w:t>n</w:t>
      </w:r>
      <w:r w:rsidRPr="006534EF">
        <w:rPr>
          <w:rFonts w:asciiTheme="majorHAnsi" w:hAnsiTheme="majorHAnsi" w:cstheme="minorHAnsi"/>
          <w:i/>
          <w:iCs/>
        </w:rPr>
        <w:t xml:space="preserve">; </w:t>
      </w:r>
      <w:r w:rsidR="006534EF" w:rsidRPr="006534EF">
        <w:rPr>
          <w:rFonts w:asciiTheme="majorHAnsi" w:hAnsiTheme="majorHAnsi" w:cstheme="minorHAnsi"/>
          <w:i/>
          <w:iCs/>
        </w:rPr>
        <w:t>Θ</w:t>
      </w:r>
      <w:r w:rsidRPr="006534EF">
        <w:rPr>
          <w:rFonts w:asciiTheme="majorHAnsi" w:hAnsiTheme="majorHAnsi" w:cstheme="minorHAnsi"/>
          <w:i/>
          <w:iCs/>
        </w:rPr>
        <w:t>) = р(х</w:t>
      </w:r>
      <w:r w:rsidRPr="006534EF">
        <w:rPr>
          <w:rFonts w:asciiTheme="majorHAnsi" w:hAnsiTheme="majorHAnsi" w:cstheme="minorHAnsi"/>
          <w:i/>
          <w:iCs/>
          <w:vertAlign w:val="subscript"/>
        </w:rPr>
        <w:t>1</w:t>
      </w:r>
      <w:r w:rsidRPr="006534EF">
        <w:rPr>
          <w:rFonts w:asciiTheme="majorHAnsi" w:hAnsiTheme="majorHAnsi" w:cstheme="minorHAnsi"/>
          <w:i/>
          <w:iCs/>
        </w:rPr>
        <w:t xml:space="preserve">; </w:t>
      </w:r>
      <w:r w:rsidR="006534EF" w:rsidRPr="006534EF">
        <w:rPr>
          <w:rFonts w:asciiTheme="majorHAnsi" w:hAnsiTheme="majorHAnsi" w:cstheme="minorHAnsi"/>
          <w:i/>
          <w:iCs/>
        </w:rPr>
        <w:t>Θ</w:t>
      </w:r>
      <w:r w:rsidRPr="006534EF">
        <w:rPr>
          <w:rFonts w:asciiTheme="majorHAnsi" w:hAnsiTheme="majorHAnsi" w:cstheme="minorHAnsi"/>
          <w:i/>
          <w:iCs/>
        </w:rPr>
        <w:t>)р(х</w:t>
      </w:r>
      <w:r w:rsidR="006534EF" w:rsidRPr="006534EF">
        <w:rPr>
          <w:rFonts w:asciiTheme="majorHAnsi" w:hAnsiTheme="majorHAnsi" w:cstheme="minorHAnsi"/>
          <w:i/>
          <w:iCs/>
          <w:vertAlign w:val="subscript"/>
        </w:rPr>
        <w:t>2</w:t>
      </w:r>
      <w:r w:rsidRPr="006534EF">
        <w:rPr>
          <w:rFonts w:asciiTheme="majorHAnsi" w:hAnsiTheme="majorHAnsi" w:cstheme="minorHAnsi"/>
          <w:i/>
          <w:iCs/>
        </w:rPr>
        <w:t xml:space="preserve">; </w:t>
      </w:r>
      <w:r w:rsidR="006534EF" w:rsidRPr="006534EF">
        <w:rPr>
          <w:rFonts w:asciiTheme="majorHAnsi" w:hAnsiTheme="majorHAnsi" w:cstheme="minorHAnsi"/>
          <w:i/>
          <w:iCs/>
        </w:rPr>
        <w:t>Θ</w:t>
      </w:r>
      <w:r w:rsidRPr="006534EF">
        <w:rPr>
          <w:rFonts w:asciiTheme="majorHAnsi" w:hAnsiTheme="majorHAnsi" w:cstheme="minorHAnsi"/>
          <w:i/>
          <w:iCs/>
        </w:rPr>
        <w:t>) ... р (х</w:t>
      </w:r>
      <w:r w:rsidR="006534EF" w:rsidRPr="006534EF">
        <w:rPr>
          <w:rFonts w:asciiTheme="majorHAnsi" w:hAnsiTheme="majorHAnsi" w:cstheme="minorHAnsi"/>
          <w:i/>
          <w:iCs/>
          <w:vertAlign w:val="subscript"/>
          <w:lang w:val="en-US"/>
        </w:rPr>
        <w:t>n</w:t>
      </w:r>
      <w:r w:rsidRPr="006534EF">
        <w:rPr>
          <w:rFonts w:asciiTheme="majorHAnsi" w:hAnsiTheme="majorHAnsi" w:cstheme="minorHAnsi"/>
          <w:i/>
          <w:iCs/>
        </w:rPr>
        <w:t xml:space="preserve">; </w:t>
      </w:r>
      <w:r w:rsidR="006534EF" w:rsidRPr="006534EF">
        <w:rPr>
          <w:rFonts w:asciiTheme="majorHAnsi" w:hAnsiTheme="majorHAnsi" w:cstheme="minorHAnsi"/>
          <w:i/>
          <w:iCs/>
        </w:rPr>
        <w:t>Θ</w:t>
      </w:r>
      <w:r w:rsidRPr="006534EF">
        <w:rPr>
          <w:rFonts w:asciiTheme="majorHAnsi" w:hAnsiTheme="majorHAnsi" w:cstheme="minorHAnsi"/>
          <w:i/>
          <w:iCs/>
        </w:rPr>
        <w:t>)</w:t>
      </w:r>
      <w:r w:rsidRPr="00D53CE9">
        <w:rPr>
          <w:rFonts w:cstheme="minorHAnsi"/>
        </w:rPr>
        <w:t>,</w:t>
      </w:r>
      <w:r w:rsidR="006534EF" w:rsidRPr="006534EF">
        <w:rPr>
          <w:rFonts w:cstheme="minorHAnsi"/>
        </w:rPr>
        <w:t xml:space="preserve"> </w:t>
      </w:r>
      <w:r w:rsidRPr="00D53CE9">
        <w:rPr>
          <w:rFonts w:cstheme="minorHAnsi"/>
        </w:rPr>
        <w:t xml:space="preserve">где </w:t>
      </w:r>
      <w:r w:rsidR="006534EF" w:rsidRPr="00FC1FC4">
        <w:rPr>
          <w:rFonts w:asciiTheme="majorHAnsi" w:hAnsiTheme="majorHAnsi" w:cstheme="minorHAnsi"/>
          <w:i/>
          <w:iCs/>
        </w:rPr>
        <w:t>х</w:t>
      </w:r>
      <w:r w:rsidR="006534EF" w:rsidRPr="00FC1FC4">
        <w:rPr>
          <w:rFonts w:asciiTheme="majorHAnsi" w:hAnsiTheme="majorHAnsi" w:cstheme="minorHAnsi"/>
          <w:i/>
          <w:iCs/>
          <w:vertAlign w:val="subscript"/>
        </w:rPr>
        <w:t>1</w:t>
      </w:r>
      <w:r w:rsidR="006534EF" w:rsidRPr="00FC1FC4">
        <w:rPr>
          <w:rFonts w:asciiTheme="majorHAnsi" w:hAnsiTheme="majorHAnsi" w:cstheme="minorHAnsi"/>
          <w:i/>
          <w:iCs/>
        </w:rPr>
        <w:t>, х</w:t>
      </w:r>
      <w:r w:rsidR="006534EF" w:rsidRPr="00FC1FC4">
        <w:rPr>
          <w:rFonts w:asciiTheme="majorHAnsi" w:hAnsiTheme="majorHAnsi" w:cstheme="minorHAnsi"/>
          <w:i/>
          <w:iCs/>
          <w:vertAlign w:val="subscript"/>
        </w:rPr>
        <w:t>2</w:t>
      </w:r>
      <w:r w:rsidR="006534EF" w:rsidRPr="00FC1FC4">
        <w:rPr>
          <w:rFonts w:asciiTheme="majorHAnsi" w:hAnsiTheme="majorHAnsi" w:cstheme="minorHAnsi"/>
          <w:i/>
          <w:iCs/>
        </w:rPr>
        <w:t xml:space="preserve">, …, </w:t>
      </w:r>
      <w:r w:rsidR="006534EF" w:rsidRPr="00FC1FC4">
        <w:rPr>
          <w:rFonts w:asciiTheme="majorHAnsi" w:hAnsiTheme="majorHAnsi" w:cstheme="minorHAnsi"/>
          <w:i/>
          <w:iCs/>
          <w:lang w:val="en-US"/>
        </w:rPr>
        <w:t>x</w:t>
      </w:r>
      <w:r w:rsidR="006534EF" w:rsidRPr="00FC1FC4">
        <w:rPr>
          <w:rFonts w:asciiTheme="majorHAnsi" w:hAnsiTheme="majorHAnsi" w:cstheme="minorHAnsi"/>
          <w:i/>
          <w:iCs/>
          <w:vertAlign w:val="subscript"/>
          <w:lang w:val="en-US"/>
        </w:rPr>
        <w:t>n</w:t>
      </w:r>
      <w:r w:rsidR="006534EF" w:rsidRPr="00D53CE9">
        <w:rPr>
          <w:rFonts w:cstheme="minorHAnsi"/>
        </w:rPr>
        <w:t xml:space="preserve"> </w:t>
      </w:r>
      <w:r w:rsidR="006534EF" w:rsidRPr="006534EF">
        <w:rPr>
          <w:rFonts w:cstheme="minorHAnsi"/>
        </w:rPr>
        <w:t xml:space="preserve">– </w:t>
      </w:r>
      <w:r w:rsidRPr="00D53CE9">
        <w:rPr>
          <w:rFonts w:cstheme="minorHAnsi"/>
        </w:rPr>
        <w:t>фиксированные числа.</w:t>
      </w:r>
    </w:p>
    <w:p w14:paraId="33EAF458" w14:textId="1CF45652" w:rsidR="00826FEB" w:rsidRPr="00D53CE9" w:rsidRDefault="00826FEB" w:rsidP="00826FEB">
      <w:pPr>
        <w:spacing w:line="240" w:lineRule="auto"/>
        <w:rPr>
          <w:rFonts w:cstheme="minorHAnsi"/>
        </w:rPr>
      </w:pPr>
      <w:r w:rsidRPr="00D53CE9">
        <w:rPr>
          <w:rFonts w:cstheme="minorHAnsi"/>
        </w:rPr>
        <w:t xml:space="preserve">В качестве точечной оценки параметра </w:t>
      </w:r>
      <w:r w:rsidR="006534EF" w:rsidRPr="006534EF">
        <w:rPr>
          <w:rFonts w:asciiTheme="majorHAnsi" w:hAnsiTheme="majorHAnsi" w:cstheme="minorHAnsi"/>
          <w:i/>
          <w:iCs/>
        </w:rPr>
        <w:t>Θ</w:t>
      </w:r>
      <w:r w:rsidRPr="00D53CE9">
        <w:rPr>
          <w:rFonts w:cstheme="minorHAnsi"/>
        </w:rPr>
        <w:t xml:space="preserve"> принимают такое его значение </w:t>
      </w:r>
      <w:r w:rsidR="006534EF" w:rsidRPr="006534EF">
        <w:rPr>
          <w:rFonts w:asciiTheme="majorHAnsi" w:hAnsiTheme="majorHAnsi" w:cstheme="minorHAnsi"/>
          <w:i/>
          <w:iCs/>
        </w:rPr>
        <w:t>Θ</w:t>
      </w:r>
      <w:r w:rsidRPr="006534EF">
        <w:rPr>
          <w:rFonts w:asciiTheme="majorHAnsi" w:hAnsiTheme="majorHAnsi" w:cstheme="minorHAnsi"/>
          <w:i/>
          <w:iCs/>
        </w:rPr>
        <w:t xml:space="preserve">* = </w:t>
      </w:r>
      <w:r w:rsidR="006534EF" w:rsidRPr="006534EF">
        <w:rPr>
          <w:rFonts w:asciiTheme="majorHAnsi" w:hAnsiTheme="majorHAnsi" w:cstheme="minorHAnsi"/>
          <w:i/>
          <w:iCs/>
        </w:rPr>
        <w:t>Θ</w:t>
      </w:r>
      <w:r w:rsidRPr="006534EF">
        <w:rPr>
          <w:rFonts w:asciiTheme="majorHAnsi" w:hAnsiTheme="majorHAnsi" w:cstheme="minorHAnsi"/>
          <w:i/>
          <w:iCs/>
        </w:rPr>
        <w:t>*(</w:t>
      </w:r>
      <w:r w:rsidR="006534EF" w:rsidRPr="006534EF">
        <w:rPr>
          <w:rFonts w:asciiTheme="majorHAnsi" w:hAnsiTheme="majorHAnsi" w:cstheme="minorHAnsi"/>
          <w:i/>
          <w:iCs/>
        </w:rPr>
        <w:t>х</w:t>
      </w:r>
      <w:r w:rsidR="006534EF" w:rsidRPr="006534EF">
        <w:rPr>
          <w:rFonts w:asciiTheme="majorHAnsi" w:hAnsiTheme="majorHAnsi" w:cstheme="minorHAnsi"/>
          <w:i/>
          <w:iCs/>
          <w:vertAlign w:val="subscript"/>
        </w:rPr>
        <w:t>1</w:t>
      </w:r>
      <w:r w:rsidR="006534EF" w:rsidRPr="006534EF">
        <w:rPr>
          <w:rFonts w:asciiTheme="majorHAnsi" w:hAnsiTheme="majorHAnsi" w:cstheme="minorHAnsi"/>
          <w:i/>
          <w:iCs/>
        </w:rPr>
        <w:t>, х</w:t>
      </w:r>
      <w:r w:rsidR="006534EF" w:rsidRPr="006534EF">
        <w:rPr>
          <w:rFonts w:asciiTheme="majorHAnsi" w:hAnsiTheme="majorHAnsi" w:cstheme="minorHAnsi"/>
          <w:i/>
          <w:iCs/>
          <w:vertAlign w:val="subscript"/>
        </w:rPr>
        <w:t>2</w:t>
      </w:r>
      <w:r w:rsidR="006534EF" w:rsidRPr="006534EF">
        <w:rPr>
          <w:rFonts w:asciiTheme="majorHAnsi" w:hAnsiTheme="majorHAnsi" w:cstheme="minorHAnsi"/>
          <w:i/>
          <w:iCs/>
        </w:rPr>
        <w:t xml:space="preserve">, …, </w:t>
      </w:r>
      <w:r w:rsidR="006534EF" w:rsidRPr="006534EF">
        <w:rPr>
          <w:rFonts w:asciiTheme="majorHAnsi" w:hAnsiTheme="majorHAnsi" w:cstheme="minorHAnsi"/>
          <w:i/>
          <w:iCs/>
          <w:lang w:val="en-US"/>
        </w:rPr>
        <w:t>x</w:t>
      </w:r>
      <w:r w:rsidR="006534EF" w:rsidRPr="006534EF">
        <w:rPr>
          <w:rFonts w:asciiTheme="majorHAnsi" w:hAnsiTheme="majorHAnsi" w:cstheme="minorHAnsi"/>
          <w:i/>
          <w:iCs/>
          <w:vertAlign w:val="subscript"/>
          <w:lang w:val="en-US"/>
        </w:rPr>
        <w:t>n</w:t>
      </w:r>
      <w:r w:rsidRPr="006534EF">
        <w:rPr>
          <w:rFonts w:asciiTheme="majorHAnsi" w:hAnsiTheme="majorHAnsi" w:cstheme="minorHAnsi"/>
          <w:i/>
          <w:iCs/>
        </w:rPr>
        <w:t>)</w:t>
      </w:r>
      <w:r w:rsidRPr="00D53CE9">
        <w:rPr>
          <w:rFonts w:cstheme="minorHAnsi"/>
        </w:rPr>
        <w:t xml:space="preserve">, при котором функция правдоподобия достигает максимума. Оценку </w:t>
      </w:r>
      <w:r w:rsidR="006534EF" w:rsidRPr="006534EF">
        <w:rPr>
          <w:rFonts w:asciiTheme="majorHAnsi" w:hAnsiTheme="majorHAnsi" w:cstheme="minorHAnsi"/>
          <w:i/>
          <w:iCs/>
        </w:rPr>
        <w:t>Θ</w:t>
      </w:r>
      <w:r w:rsidRPr="00D53CE9">
        <w:rPr>
          <w:rFonts w:cstheme="minorHAnsi"/>
        </w:rPr>
        <w:t xml:space="preserve">* называют </w:t>
      </w:r>
      <w:r w:rsidRPr="006534EF">
        <w:rPr>
          <w:rFonts w:cstheme="minorHAnsi"/>
          <w:i/>
          <w:iCs/>
        </w:rPr>
        <w:t>оценкой наибольшего правдоподобия</w:t>
      </w:r>
      <w:r w:rsidRPr="00D53CE9">
        <w:rPr>
          <w:rFonts w:cstheme="minorHAnsi"/>
        </w:rPr>
        <w:t>.</w:t>
      </w:r>
    </w:p>
    <w:p w14:paraId="57ACA411" w14:textId="26E2EC67" w:rsidR="00826FEB" w:rsidRPr="00D53CE9" w:rsidRDefault="00826FEB" w:rsidP="00826FEB">
      <w:pPr>
        <w:spacing w:line="240" w:lineRule="auto"/>
        <w:rPr>
          <w:rFonts w:cstheme="minorHAnsi"/>
        </w:rPr>
      </w:pPr>
      <w:r w:rsidRPr="00D53CE9">
        <w:rPr>
          <w:rFonts w:cstheme="minorHAnsi"/>
        </w:rPr>
        <w:t xml:space="preserve">Функции </w:t>
      </w:r>
      <w:r w:rsidRPr="006534EF">
        <w:rPr>
          <w:rFonts w:asciiTheme="majorHAnsi" w:hAnsiTheme="majorHAnsi" w:cstheme="minorHAnsi"/>
          <w:i/>
          <w:iCs/>
        </w:rPr>
        <w:t>L</w:t>
      </w:r>
      <w:r w:rsidRPr="00D53CE9">
        <w:rPr>
          <w:rFonts w:cstheme="minorHAnsi"/>
        </w:rPr>
        <w:t xml:space="preserve"> и </w:t>
      </w:r>
      <w:r w:rsidR="006534EF" w:rsidRPr="006534EF">
        <w:rPr>
          <w:rFonts w:asciiTheme="majorHAnsi" w:hAnsiTheme="majorHAnsi" w:cstheme="minorHAnsi"/>
        </w:rPr>
        <w:t>ln</w:t>
      </w:r>
      <w:r w:rsidR="006534EF" w:rsidRPr="006534EF">
        <w:rPr>
          <w:rFonts w:asciiTheme="majorHAnsi" w:hAnsiTheme="majorHAnsi" w:cstheme="minorHAnsi"/>
          <w:i/>
          <w:iCs/>
        </w:rPr>
        <w:t>L</w:t>
      </w:r>
      <w:r w:rsidRPr="00D53CE9">
        <w:rPr>
          <w:rFonts w:cstheme="minorHAnsi"/>
        </w:rPr>
        <w:t xml:space="preserve"> достигают максимума при одном и том же значении </w:t>
      </w:r>
      <w:r w:rsidR="006534EF" w:rsidRPr="006534EF">
        <w:rPr>
          <w:rFonts w:asciiTheme="majorHAnsi" w:hAnsiTheme="majorHAnsi" w:cstheme="minorHAnsi"/>
          <w:i/>
          <w:iCs/>
        </w:rPr>
        <w:t>Θ</w:t>
      </w:r>
      <w:r w:rsidRPr="00D53CE9">
        <w:rPr>
          <w:rFonts w:cstheme="minorHAnsi"/>
        </w:rPr>
        <w:t xml:space="preserve">, поэтому вместо отыскания максимума функции </w:t>
      </w:r>
      <w:r w:rsidRPr="006534EF">
        <w:rPr>
          <w:rFonts w:asciiTheme="majorHAnsi" w:hAnsiTheme="majorHAnsi" w:cstheme="minorHAnsi"/>
          <w:i/>
          <w:iCs/>
        </w:rPr>
        <w:t xml:space="preserve">L </w:t>
      </w:r>
      <w:r w:rsidRPr="00D53CE9">
        <w:rPr>
          <w:rFonts w:cstheme="minorHAnsi"/>
        </w:rPr>
        <w:t xml:space="preserve">ищут (что удобнее) максимум функции </w:t>
      </w:r>
      <w:r w:rsidR="006534EF" w:rsidRPr="006534EF">
        <w:rPr>
          <w:rFonts w:asciiTheme="majorHAnsi" w:hAnsiTheme="majorHAnsi" w:cstheme="minorHAnsi"/>
        </w:rPr>
        <w:t>ln</w:t>
      </w:r>
      <w:r w:rsidR="006534EF" w:rsidRPr="006534EF">
        <w:rPr>
          <w:rFonts w:asciiTheme="majorHAnsi" w:hAnsiTheme="majorHAnsi" w:cstheme="minorHAnsi"/>
          <w:i/>
          <w:iCs/>
        </w:rPr>
        <w:t>L</w:t>
      </w:r>
      <w:r w:rsidRPr="00D53CE9">
        <w:rPr>
          <w:rFonts w:cstheme="minorHAnsi"/>
        </w:rPr>
        <w:t>.</w:t>
      </w:r>
    </w:p>
    <w:p w14:paraId="151F00B0" w14:textId="2DDE1103" w:rsidR="00826FEB" w:rsidRPr="00D53CE9" w:rsidRDefault="00826FEB" w:rsidP="00826FEB">
      <w:pPr>
        <w:spacing w:line="240" w:lineRule="auto"/>
        <w:rPr>
          <w:rFonts w:cstheme="minorHAnsi"/>
        </w:rPr>
      </w:pPr>
      <w:r w:rsidRPr="00D53CE9">
        <w:rPr>
          <w:rFonts w:cstheme="minorHAnsi"/>
        </w:rPr>
        <w:t xml:space="preserve">Логарифмической функцией правдоподобия называют функцию </w:t>
      </w:r>
      <w:r w:rsidR="006534EF" w:rsidRPr="006534EF">
        <w:rPr>
          <w:rFonts w:asciiTheme="majorHAnsi" w:hAnsiTheme="majorHAnsi" w:cstheme="minorHAnsi"/>
        </w:rPr>
        <w:t>ln</w:t>
      </w:r>
      <w:r w:rsidR="006534EF" w:rsidRPr="006534EF">
        <w:rPr>
          <w:rFonts w:asciiTheme="majorHAnsi" w:hAnsiTheme="majorHAnsi" w:cstheme="minorHAnsi"/>
          <w:i/>
          <w:iCs/>
        </w:rPr>
        <w:t>L</w:t>
      </w:r>
      <w:r w:rsidRPr="00D53CE9">
        <w:rPr>
          <w:rFonts w:cstheme="minorHAnsi"/>
        </w:rPr>
        <w:t xml:space="preserve">. Как известно, точку максимума функции </w:t>
      </w:r>
      <w:r w:rsidR="006534EF" w:rsidRPr="006534EF">
        <w:rPr>
          <w:rFonts w:asciiTheme="majorHAnsi" w:hAnsiTheme="majorHAnsi" w:cstheme="minorHAnsi"/>
        </w:rPr>
        <w:t>ln</w:t>
      </w:r>
      <w:r w:rsidR="006534EF" w:rsidRPr="006534EF">
        <w:rPr>
          <w:rFonts w:asciiTheme="majorHAnsi" w:hAnsiTheme="majorHAnsi" w:cstheme="minorHAnsi"/>
          <w:i/>
          <w:iCs/>
        </w:rPr>
        <w:t>L</w:t>
      </w:r>
      <w:r w:rsidRPr="00D53CE9">
        <w:rPr>
          <w:rFonts w:cstheme="minorHAnsi"/>
        </w:rPr>
        <w:t xml:space="preserve"> аргумента </w:t>
      </w:r>
      <w:r w:rsidR="006534EF" w:rsidRPr="006534EF">
        <w:rPr>
          <w:rFonts w:asciiTheme="majorHAnsi" w:hAnsiTheme="majorHAnsi" w:cstheme="minorHAnsi"/>
          <w:i/>
          <w:iCs/>
        </w:rPr>
        <w:t>Θ</w:t>
      </w:r>
      <w:r w:rsidRPr="00D53CE9">
        <w:rPr>
          <w:rFonts w:cstheme="minorHAnsi"/>
        </w:rPr>
        <w:t xml:space="preserve"> можно искать, например, так:</w:t>
      </w:r>
    </w:p>
    <w:p w14:paraId="71D98DF3" w14:textId="1FB65AE0" w:rsidR="006534EF" w:rsidRDefault="00826FEB" w:rsidP="00826FEB">
      <w:pPr>
        <w:spacing w:line="240" w:lineRule="auto"/>
        <w:rPr>
          <w:rFonts w:cstheme="minorHAnsi"/>
        </w:rPr>
      </w:pPr>
      <w:r w:rsidRPr="00D53CE9">
        <w:rPr>
          <w:rFonts w:cstheme="minorHAnsi"/>
        </w:rPr>
        <w:t>на</w:t>
      </w:r>
      <w:r w:rsidR="006534EF">
        <w:rPr>
          <w:rFonts w:cstheme="minorHAnsi"/>
        </w:rPr>
        <w:t>й</w:t>
      </w:r>
      <w:r w:rsidRPr="00D53CE9">
        <w:rPr>
          <w:rFonts w:cstheme="minorHAnsi"/>
        </w:rPr>
        <w:t>ти производную</w:t>
      </w:r>
    </w:p>
    <w:p w14:paraId="40E0A614" w14:textId="47835ADE" w:rsidR="006534EF" w:rsidRPr="00981F42" w:rsidRDefault="005832F1" w:rsidP="006534EF">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16.1</m:t>
              </m:r>
              <m:r>
                <w:rPr>
                  <w:rFonts w:ascii="Cambria Math" w:hAnsi="Cambria Math"/>
                </w:rPr>
                <m:t>9</m:t>
              </m:r>
            </m:e>
          </m:d>
          <m:r>
            <w:rPr>
              <w:rFonts w:ascii="Cambria Math" w:hAnsi="Cambria Math"/>
            </w:rPr>
            <m:t xml:space="preserve"> </m:t>
          </m:r>
          <m:f>
            <m:fPr>
              <m:ctrlPr>
                <w:rPr>
                  <w:rFonts w:ascii="Cambria Math" w:hAnsi="Cambria Math"/>
                  <w:i/>
                </w:rPr>
              </m:ctrlPr>
            </m:fPr>
            <m:num>
              <m:r>
                <w:rPr>
                  <w:rFonts w:ascii="Cambria Math" w:hAnsi="Cambria Math"/>
                  <w:lang w:val="en-US"/>
                </w:rPr>
                <m:t>dlnL</m:t>
              </m:r>
            </m:num>
            <m:den>
              <m:r>
                <w:rPr>
                  <w:rFonts w:ascii="Cambria Math" w:hAnsi="Cambria Math"/>
                </w:rPr>
                <m:t>d</m:t>
              </m:r>
              <m:r>
                <m:rPr>
                  <m:sty m:val="p"/>
                </m:rPr>
                <w:rPr>
                  <w:rFonts w:ascii="Cambria Math" w:hAnsi="Cambria Math"/>
                </w:rPr>
                <m:t>Θ</m:t>
              </m:r>
            </m:den>
          </m:f>
        </m:oMath>
      </m:oMathPara>
    </w:p>
    <w:p w14:paraId="59EF1FB9" w14:textId="6A51CE8E" w:rsidR="00826FEB" w:rsidRPr="00C57123" w:rsidRDefault="00826FEB" w:rsidP="00826FEB">
      <w:pPr>
        <w:spacing w:line="240" w:lineRule="auto"/>
        <w:rPr>
          <w:rFonts w:cstheme="minorHAnsi"/>
        </w:rPr>
      </w:pPr>
      <w:r w:rsidRPr="00D53CE9">
        <w:rPr>
          <w:rFonts w:cstheme="minorHAnsi"/>
        </w:rPr>
        <w:t xml:space="preserve">приравнять производную нулю и найти критическую точку </w:t>
      </w:r>
      <w:r w:rsidR="00C57123" w:rsidRPr="00C57123">
        <w:rPr>
          <w:rFonts w:cstheme="minorHAnsi"/>
        </w:rPr>
        <w:t>–</w:t>
      </w:r>
      <w:r w:rsidRPr="00D53CE9">
        <w:rPr>
          <w:rFonts w:cstheme="minorHAnsi"/>
        </w:rPr>
        <w:t xml:space="preserve"> корень полученного уравнения (его называют уравнением правдоподобия)</w:t>
      </w:r>
      <w:r w:rsidR="00C57123" w:rsidRPr="00C57123">
        <w:rPr>
          <w:rFonts w:cstheme="minorHAnsi"/>
        </w:rPr>
        <w:t>;</w:t>
      </w:r>
    </w:p>
    <w:p w14:paraId="1C69B089" w14:textId="77777777" w:rsidR="00C57123" w:rsidRDefault="00826FEB" w:rsidP="00826FEB">
      <w:pPr>
        <w:spacing w:line="240" w:lineRule="auto"/>
        <w:rPr>
          <w:rFonts w:cstheme="minorHAnsi"/>
        </w:rPr>
      </w:pPr>
      <w:r w:rsidRPr="00D53CE9">
        <w:rPr>
          <w:rFonts w:cstheme="minorHAnsi"/>
        </w:rPr>
        <w:t>на</w:t>
      </w:r>
      <w:r w:rsidR="00C57123">
        <w:rPr>
          <w:rFonts w:cstheme="minorHAnsi"/>
        </w:rPr>
        <w:t>й</w:t>
      </w:r>
      <w:r w:rsidRPr="00D53CE9">
        <w:rPr>
          <w:rFonts w:cstheme="minorHAnsi"/>
        </w:rPr>
        <w:t>ти вторую производную</w:t>
      </w:r>
    </w:p>
    <w:p w14:paraId="3888B129" w14:textId="24E1FA1E" w:rsidR="00C57123" w:rsidRPr="00981F42" w:rsidRDefault="005832F1" w:rsidP="00C5712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m:t>
              </m:r>
              <m:r>
                <w:rPr>
                  <w:rFonts w:ascii="Cambria Math" w:hAnsi="Cambria Math"/>
                </w:rPr>
                <m:t>20</m:t>
              </m:r>
            </m:e>
          </m:d>
          <m:r>
            <w:rPr>
              <w:rFonts w:ascii="Cambria Math" w:hAnsi="Cambria Math"/>
            </w:rPr>
            <m:t xml:space="preserve"> </m:t>
          </m:r>
          <m:f>
            <m:fPr>
              <m:ctrlPr>
                <w:rPr>
                  <w:rFonts w:ascii="Cambria Math" w:hAnsi="Cambria Math"/>
                  <w:i/>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lnL</m:t>
              </m:r>
            </m:num>
            <m:den>
              <m:r>
                <w:rPr>
                  <w:rFonts w:ascii="Cambria Math" w:hAnsi="Cambria Math"/>
                </w:rPr>
                <m:t>d</m:t>
              </m:r>
              <m:sSup>
                <m:sSupPr>
                  <m:ctrlPr>
                    <w:rPr>
                      <w:rFonts w:ascii="Cambria Math" w:hAnsi="Cambria Math"/>
                      <w:i/>
                    </w:rPr>
                  </m:ctrlPr>
                </m:sSupPr>
                <m:e>
                  <m:r>
                    <m:rPr>
                      <m:sty m:val="p"/>
                    </m:rPr>
                    <w:rPr>
                      <w:rFonts w:ascii="Cambria Math" w:hAnsi="Cambria Math"/>
                    </w:rPr>
                    <m:t>Θ</m:t>
                  </m:r>
                </m:e>
                <m:sup>
                  <m:r>
                    <w:rPr>
                      <w:rFonts w:ascii="Cambria Math" w:hAnsi="Cambria Math"/>
                    </w:rPr>
                    <m:t>2</m:t>
                  </m:r>
                </m:sup>
              </m:sSup>
            </m:den>
          </m:f>
        </m:oMath>
      </m:oMathPara>
    </w:p>
    <w:p w14:paraId="48E99D61" w14:textId="6107957D" w:rsidR="00826FEB" w:rsidRPr="00D53CE9" w:rsidRDefault="00826FEB" w:rsidP="00826FEB">
      <w:pPr>
        <w:spacing w:line="240" w:lineRule="auto"/>
        <w:rPr>
          <w:rFonts w:cstheme="minorHAnsi"/>
        </w:rPr>
      </w:pPr>
      <w:r w:rsidRPr="00D53CE9">
        <w:rPr>
          <w:rFonts w:cstheme="minorHAnsi"/>
        </w:rPr>
        <w:t xml:space="preserve">если вторая производная при </w:t>
      </w:r>
      <w:r w:rsidR="00C57123" w:rsidRPr="006534EF">
        <w:rPr>
          <w:rFonts w:asciiTheme="majorHAnsi" w:hAnsiTheme="majorHAnsi" w:cstheme="minorHAnsi"/>
          <w:i/>
          <w:iCs/>
        </w:rPr>
        <w:t>Θ</w:t>
      </w:r>
      <w:r w:rsidR="00C57123" w:rsidRPr="00D53CE9">
        <w:rPr>
          <w:rFonts w:cstheme="minorHAnsi"/>
        </w:rPr>
        <w:t xml:space="preserve"> </w:t>
      </w:r>
      <w:r w:rsidR="00C57123" w:rsidRPr="00C57123">
        <w:rPr>
          <w:rFonts w:cstheme="minorHAnsi"/>
        </w:rPr>
        <w:t>=</w:t>
      </w:r>
      <w:r w:rsidR="00C57123" w:rsidRPr="00C57123">
        <w:rPr>
          <w:rFonts w:asciiTheme="majorHAnsi" w:hAnsiTheme="majorHAnsi" w:cstheme="minorHAnsi"/>
          <w:i/>
          <w:iCs/>
        </w:rPr>
        <w:t xml:space="preserve"> </w:t>
      </w:r>
      <w:r w:rsidR="00C57123" w:rsidRPr="006534EF">
        <w:rPr>
          <w:rFonts w:asciiTheme="majorHAnsi" w:hAnsiTheme="majorHAnsi" w:cstheme="minorHAnsi"/>
          <w:i/>
          <w:iCs/>
        </w:rPr>
        <w:t>Θ</w:t>
      </w:r>
      <w:r w:rsidRPr="00D53CE9">
        <w:rPr>
          <w:rFonts w:cstheme="minorHAnsi"/>
        </w:rPr>
        <w:t xml:space="preserve">* отрицательна, то </w:t>
      </w:r>
      <w:r w:rsidR="00C57123" w:rsidRPr="006534EF">
        <w:rPr>
          <w:rFonts w:asciiTheme="majorHAnsi" w:hAnsiTheme="majorHAnsi" w:cstheme="minorHAnsi"/>
          <w:i/>
          <w:iCs/>
        </w:rPr>
        <w:t>Θ</w:t>
      </w:r>
      <w:r w:rsidRPr="00D53CE9">
        <w:rPr>
          <w:rFonts w:cstheme="minorHAnsi"/>
        </w:rPr>
        <w:t>*</w:t>
      </w:r>
      <w:r w:rsidR="00C57123" w:rsidRPr="00C57123">
        <w:rPr>
          <w:rFonts w:cstheme="minorHAnsi"/>
        </w:rPr>
        <w:t xml:space="preserve"> – </w:t>
      </w:r>
      <w:r w:rsidRPr="00D53CE9">
        <w:rPr>
          <w:rFonts w:cstheme="minorHAnsi"/>
        </w:rPr>
        <w:t>точка максимума.</w:t>
      </w:r>
    </w:p>
    <w:p w14:paraId="45478062" w14:textId="7BB6418D" w:rsidR="00826FEB" w:rsidRPr="00D53CE9" w:rsidRDefault="00826FEB" w:rsidP="00826FEB">
      <w:pPr>
        <w:spacing w:line="240" w:lineRule="auto"/>
        <w:rPr>
          <w:rFonts w:cstheme="minorHAnsi"/>
        </w:rPr>
      </w:pPr>
      <w:r w:rsidRPr="00D53CE9">
        <w:rPr>
          <w:rFonts w:cstheme="minorHAnsi"/>
        </w:rPr>
        <w:t xml:space="preserve">Найденную точку максимума </w:t>
      </w:r>
      <w:r w:rsidR="00C57123" w:rsidRPr="006534EF">
        <w:rPr>
          <w:rFonts w:asciiTheme="majorHAnsi" w:hAnsiTheme="majorHAnsi" w:cstheme="minorHAnsi"/>
          <w:i/>
          <w:iCs/>
        </w:rPr>
        <w:t>Θ</w:t>
      </w:r>
      <w:r w:rsidRPr="00D53CE9">
        <w:rPr>
          <w:rFonts w:cstheme="minorHAnsi"/>
        </w:rPr>
        <w:t xml:space="preserve">* принимают в качестве оценки наибольшего правдоподобия параметра </w:t>
      </w:r>
      <w:r w:rsidR="00C57123" w:rsidRPr="006534EF">
        <w:rPr>
          <w:rFonts w:asciiTheme="majorHAnsi" w:hAnsiTheme="majorHAnsi" w:cstheme="minorHAnsi"/>
          <w:i/>
          <w:iCs/>
        </w:rPr>
        <w:t>Θ</w:t>
      </w:r>
      <w:r w:rsidRPr="00D53CE9">
        <w:rPr>
          <w:rFonts w:cstheme="minorHAnsi"/>
        </w:rPr>
        <w:t>.</w:t>
      </w:r>
    </w:p>
    <w:p w14:paraId="5CE39406" w14:textId="7F62C9E2" w:rsidR="00826FEB" w:rsidRPr="00D53CE9" w:rsidRDefault="00826FEB" w:rsidP="00826FEB">
      <w:pPr>
        <w:spacing w:line="240" w:lineRule="auto"/>
        <w:rPr>
          <w:rFonts w:cstheme="minorHAnsi"/>
        </w:rPr>
      </w:pPr>
      <w:r w:rsidRPr="00D53CE9">
        <w:rPr>
          <w:rFonts w:cstheme="minorHAnsi"/>
        </w:rPr>
        <w:t>Функция правдоподобия</w:t>
      </w:r>
      <w:r w:rsidR="00C57123" w:rsidRPr="00C57123">
        <w:rPr>
          <w:rFonts w:cstheme="minorHAnsi"/>
        </w:rPr>
        <w:t xml:space="preserve"> – </w:t>
      </w:r>
      <w:r w:rsidRPr="00D53CE9">
        <w:rPr>
          <w:rFonts w:cstheme="minorHAnsi"/>
        </w:rPr>
        <w:t xml:space="preserve">функция от аргумента </w:t>
      </w:r>
      <w:r w:rsidR="00C57123" w:rsidRPr="006534EF">
        <w:rPr>
          <w:rFonts w:asciiTheme="majorHAnsi" w:hAnsiTheme="majorHAnsi" w:cstheme="minorHAnsi"/>
          <w:i/>
          <w:iCs/>
        </w:rPr>
        <w:t>Θ</w:t>
      </w:r>
      <w:r w:rsidRPr="00D53CE9">
        <w:rPr>
          <w:rFonts w:cstheme="minorHAnsi"/>
        </w:rPr>
        <w:t>; оценка наибольшего правдоподобия</w:t>
      </w:r>
      <w:r w:rsidR="00C57123" w:rsidRPr="00C57123">
        <w:rPr>
          <w:rFonts w:cstheme="minorHAnsi"/>
        </w:rPr>
        <w:t xml:space="preserve"> – </w:t>
      </w:r>
      <w:r w:rsidRPr="00D53CE9">
        <w:rPr>
          <w:rFonts w:cstheme="minorHAnsi"/>
        </w:rPr>
        <w:t xml:space="preserve">функция от независимых аргументов </w:t>
      </w:r>
      <w:r w:rsidR="00C57123" w:rsidRPr="00FC1FC4">
        <w:rPr>
          <w:rFonts w:asciiTheme="majorHAnsi" w:hAnsiTheme="majorHAnsi" w:cstheme="minorHAnsi"/>
          <w:i/>
          <w:iCs/>
        </w:rPr>
        <w:t>х</w:t>
      </w:r>
      <w:r w:rsidR="00C57123" w:rsidRPr="00FC1FC4">
        <w:rPr>
          <w:rFonts w:asciiTheme="majorHAnsi" w:hAnsiTheme="majorHAnsi" w:cstheme="minorHAnsi"/>
          <w:i/>
          <w:iCs/>
          <w:vertAlign w:val="subscript"/>
        </w:rPr>
        <w:t>1</w:t>
      </w:r>
      <w:r w:rsidR="00C57123" w:rsidRPr="00FC1FC4">
        <w:rPr>
          <w:rFonts w:asciiTheme="majorHAnsi" w:hAnsiTheme="majorHAnsi" w:cstheme="minorHAnsi"/>
          <w:i/>
          <w:iCs/>
        </w:rPr>
        <w:t>, х</w:t>
      </w:r>
      <w:r w:rsidR="00C57123" w:rsidRPr="00FC1FC4">
        <w:rPr>
          <w:rFonts w:asciiTheme="majorHAnsi" w:hAnsiTheme="majorHAnsi" w:cstheme="minorHAnsi"/>
          <w:i/>
          <w:iCs/>
          <w:vertAlign w:val="subscript"/>
        </w:rPr>
        <w:t>2</w:t>
      </w:r>
      <w:r w:rsidR="00C57123" w:rsidRPr="00FC1FC4">
        <w:rPr>
          <w:rFonts w:asciiTheme="majorHAnsi" w:hAnsiTheme="majorHAnsi" w:cstheme="minorHAnsi"/>
          <w:i/>
          <w:iCs/>
        </w:rPr>
        <w:t xml:space="preserve">, …, </w:t>
      </w:r>
      <w:r w:rsidR="00C57123" w:rsidRPr="00FC1FC4">
        <w:rPr>
          <w:rFonts w:asciiTheme="majorHAnsi" w:hAnsiTheme="majorHAnsi" w:cstheme="minorHAnsi"/>
          <w:i/>
          <w:iCs/>
          <w:lang w:val="en-US"/>
        </w:rPr>
        <w:t>x</w:t>
      </w:r>
      <w:r w:rsidR="00C57123" w:rsidRPr="00FC1FC4">
        <w:rPr>
          <w:rFonts w:asciiTheme="majorHAnsi" w:hAnsiTheme="majorHAnsi" w:cstheme="minorHAnsi"/>
          <w:i/>
          <w:iCs/>
          <w:vertAlign w:val="subscript"/>
          <w:lang w:val="en-US"/>
        </w:rPr>
        <w:t>n</w:t>
      </w:r>
      <w:r w:rsidR="00C57123" w:rsidRPr="006534EF">
        <w:rPr>
          <w:rFonts w:cstheme="minorHAnsi"/>
        </w:rPr>
        <w:t xml:space="preserve">. </w:t>
      </w:r>
      <w:r w:rsidRPr="00D53CE9">
        <w:rPr>
          <w:rFonts w:cstheme="minorHAnsi"/>
        </w:rPr>
        <w:t>Оценка наибольшего правдоподобия не всегда совпадает с оценкой, найденной методом моментов.</w:t>
      </w:r>
    </w:p>
    <w:p w14:paraId="21B28751" w14:textId="591683F2" w:rsidR="00826FEB" w:rsidRPr="00D53CE9" w:rsidRDefault="00826FEB" w:rsidP="00826FEB">
      <w:pPr>
        <w:spacing w:line="240" w:lineRule="auto"/>
        <w:rPr>
          <w:rFonts w:cstheme="minorHAnsi"/>
        </w:rPr>
      </w:pPr>
      <w:r w:rsidRPr="00C57123">
        <w:rPr>
          <w:rFonts w:cstheme="minorHAnsi"/>
          <w:i/>
          <w:iCs/>
        </w:rPr>
        <w:t>Пример.</w:t>
      </w:r>
      <w:r w:rsidRPr="00D53CE9">
        <w:rPr>
          <w:rFonts w:cstheme="minorHAnsi"/>
        </w:rPr>
        <w:t xml:space="preserve"> Найти методом наибольшего правдоподобия оценку параметра </w:t>
      </w:r>
      <w:r w:rsidRPr="00C57123">
        <w:rPr>
          <w:rFonts w:asciiTheme="majorHAnsi" w:hAnsiTheme="majorHAnsi" w:cstheme="minorHAnsi"/>
          <w:i/>
          <w:iCs/>
        </w:rPr>
        <w:t>X</w:t>
      </w:r>
      <w:r w:rsidRPr="00D53CE9">
        <w:rPr>
          <w:rFonts w:cstheme="minorHAnsi"/>
        </w:rPr>
        <w:t xml:space="preserve"> распределения Пуассона</w:t>
      </w:r>
    </w:p>
    <w:p w14:paraId="5259FF51" w14:textId="51E7A477" w:rsidR="00C57123" w:rsidRPr="00EC412D" w:rsidRDefault="005832F1" w:rsidP="00C57123">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r>
                <w:rPr>
                  <w:rFonts w:ascii="Cambria Math" w:hAnsi="Cambria Math"/>
                </w:rPr>
                <m:t>1</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m</m:t>
              </m:r>
            </m:sub>
          </m:sSub>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m:t>
                  </m:r>
                </m:e>
                <m:sup>
                  <m:sSub>
                    <m:sSubPr>
                      <m:ctrlPr>
                        <w:rPr>
                          <w:rFonts w:ascii="Cambria Math" w:hAnsi="Cambria Math"/>
                          <w:i/>
                        </w:rPr>
                      </m:ctrlPr>
                    </m:sSubPr>
                    <m:e>
                      <m:r>
                        <w:rPr>
                          <w:rFonts w:ascii="Cambria Math" w:hAnsi="Cambria Math"/>
                        </w:rPr>
                        <m:t>x</m:t>
                      </m:r>
                    </m:e>
                    <m:sub>
                      <m:r>
                        <w:rPr>
                          <w:rFonts w:ascii="Cambria Math" w:hAnsi="Cambria Math"/>
                        </w:rPr>
                        <m:t>i</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up>
              </m:sSup>
            </m:num>
            <m:den>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den>
          </m:f>
        </m:oMath>
      </m:oMathPara>
    </w:p>
    <w:p w14:paraId="58FDFFCC" w14:textId="7B06CEF6" w:rsidR="00826FEB" w:rsidRPr="00D53CE9" w:rsidRDefault="00826FEB" w:rsidP="00826FEB">
      <w:pPr>
        <w:spacing w:line="240" w:lineRule="auto"/>
        <w:rPr>
          <w:rFonts w:cstheme="minorHAnsi"/>
        </w:rPr>
      </w:pPr>
      <w:r w:rsidRPr="00D53CE9">
        <w:rPr>
          <w:rFonts w:cstheme="minorHAnsi"/>
        </w:rPr>
        <w:t xml:space="preserve">где </w:t>
      </w:r>
      <w:r w:rsidR="009D31C4" w:rsidRPr="009D31C4">
        <w:rPr>
          <w:rFonts w:asciiTheme="majorHAnsi" w:hAnsiTheme="majorHAnsi" w:cstheme="minorHAnsi"/>
          <w:i/>
          <w:iCs/>
          <w:lang w:val="en-US"/>
        </w:rPr>
        <w:t>m</w:t>
      </w:r>
      <w:r w:rsidRPr="00D53CE9">
        <w:rPr>
          <w:rFonts w:cstheme="minorHAnsi"/>
        </w:rPr>
        <w:t xml:space="preserve"> </w:t>
      </w:r>
      <w:r w:rsidR="009D31C4" w:rsidRPr="009D31C4">
        <w:rPr>
          <w:rFonts w:cstheme="minorHAnsi"/>
        </w:rPr>
        <w:t>–</w:t>
      </w:r>
      <w:r w:rsidRPr="00D53CE9">
        <w:rPr>
          <w:rFonts w:cstheme="minorHAnsi"/>
        </w:rPr>
        <w:t xml:space="preserve"> число произведенных испытаний; </w:t>
      </w:r>
      <w:r w:rsidRPr="009D31C4">
        <w:rPr>
          <w:rFonts w:asciiTheme="majorHAnsi" w:hAnsiTheme="majorHAnsi" w:cstheme="minorHAnsi"/>
          <w:i/>
          <w:iCs/>
        </w:rPr>
        <w:t>х</w:t>
      </w:r>
      <w:r w:rsidR="009D31C4" w:rsidRPr="009D31C4">
        <w:rPr>
          <w:rFonts w:asciiTheme="majorHAnsi" w:hAnsiTheme="majorHAnsi" w:cstheme="minorHAnsi"/>
          <w:i/>
          <w:iCs/>
          <w:vertAlign w:val="subscript"/>
          <w:lang w:val="en-US"/>
        </w:rPr>
        <w:t>i</w:t>
      </w:r>
      <w:r w:rsidR="009D31C4" w:rsidRPr="009D31C4">
        <w:rPr>
          <w:rFonts w:cstheme="minorHAnsi"/>
        </w:rPr>
        <w:t xml:space="preserve"> – </w:t>
      </w:r>
      <w:r w:rsidRPr="00D53CE9">
        <w:rPr>
          <w:rFonts w:cstheme="minorHAnsi"/>
        </w:rPr>
        <w:t xml:space="preserve">число появлений события в </w:t>
      </w:r>
      <w:r w:rsidRPr="009D31C4">
        <w:rPr>
          <w:rFonts w:asciiTheme="majorHAnsi" w:hAnsiTheme="majorHAnsi" w:cstheme="minorHAnsi"/>
          <w:i/>
          <w:iCs/>
        </w:rPr>
        <w:t>i</w:t>
      </w:r>
      <w:r w:rsidRPr="00D53CE9">
        <w:rPr>
          <w:rFonts w:cstheme="minorHAnsi"/>
        </w:rPr>
        <w:t>-м (</w:t>
      </w:r>
      <w:r w:rsidR="009D31C4" w:rsidRPr="009D31C4">
        <w:rPr>
          <w:rFonts w:asciiTheme="majorHAnsi" w:hAnsiTheme="majorHAnsi" w:cstheme="minorHAnsi"/>
          <w:i/>
          <w:iCs/>
        </w:rPr>
        <w:t>i</w:t>
      </w:r>
      <w:r w:rsidR="009D31C4" w:rsidRPr="009D31C4">
        <w:rPr>
          <w:rFonts w:cstheme="minorHAnsi"/>
        </w:rPr>
        <w:t xml:space="preserve"> </w:t>
      </w:r>
      <w:r w:rsidRPr="00D53CE9">
        <w:rPr>
          <w:rFonts w:cstheme="minorHAnsi"/>
        </w:rPr>
        <w:t>=</w:t>
      </w:r>
      <w:r w:rsidR="009D31C4" w:rsidRPr="009D31C4">
        <w:rPr>
          <w:rFonts w:cstheme="minorHAnsi"/>
        </w:rPr>
        <w:t xml:space="preserve"> 1</w:t>
      </w:r>
      <w:r w:rsidRPr="00D53CE9">
        <w:rPr>
          <w:rFonts w:cstheme="minorHAnsi"/>
        </w:rPr>
        <w:t xml:space="preserve">, 2, ..., </w:t>
      </w:r>
      <w:r w:rsidR="009D31C4" w:rsidRPr="009D31C4">
        <w:rPr>
          <w:rFonts w:asciiTheme="majorHAnsi" w:hAnsiTheme="majorHAnsi" w:cstheme="minorHAnsi"/>
          <w:i/>
          <w:iCs/>
        </w:rPr>
        <w:t>n</w:t>
      </w:r>
      <w:r w:rsidRPr="00D53CE9">
        <w:rPr>
          <w:rFonts w:cstheme="minorHAnsi"/>
        </w:rPr>
        <w:t xml:space="preserve">) опыте (опыт состоит из </w:t>
      </w:r>
      <w:r w:rsidR="009D31C4" w:rsidRPr="009D31C4">
        <w:rPr>
          <w:rFonts w:asciiTheme="majorHAnsi" w:hAnsiTheme="majorHAnsi" w:cstheme="minorHAnsi"/>
          <w:i/>
          <w:iCs/>
          <w:lang w:val="en-US"/>
        </w:rPr>
        <w:t>m</w:t>
      </w:r>
      <w:r w:rsidRPr="00D53CE9">
        <w:rPr>
          <w:rFonts w:cstheme="minorHAnsi"/>
        </w:rPr>
        <w:t xml:space="preserve"> испытаний).</w:t>
      </w:r>
    </w:p>
    <w:p w14:paraId="234B18FE" w14:textId="41EF6D53" w:rsidR="00826FEB" w:rsidRPr="00D53CE9" w:rsidRDefault="00826FEB" w:rsidP="00826FEB">
      <w:pPr>
        <w:spacing w:line="240" w:lineRule="auto"/>
        <w:rPr>
          <w:rFonts w:cstheme="minorHAnsi"/>
        </w:rPr>
      </w:pPr>
      <w:r w:rsidRPr="00D53CE9">
        <w:rPr>
          <w:rFonts w:cstheme="minorHAnsi"/>
        </w:rPr>
        <w:t xml:space="preserve">Решение. Составим функцию правдоподобия, учитывая, что </w:t>
      </w:r>
      <w:r w:rsidR="009D31C4" w:rsidRPr="006534EF">
        <w:rPr>
          <w:rFonts w:asciiTheme="majorHAnsi" w:hAnsiTheme="majorHAnsi" w:cstheme="minorHAnsi"/>
          <w:i/>
          <w:iCs/>
        </w:rPr>
        <w:t>Θ</w:t>
      </w:r>
      <w:r w:rsidRPr="00D53CE9">
        <w:rPr>
          <w:rFonts w:cstheme="minorHAnsi"/>
        </w:rPr>
        <w:t xml:space="preserve"> </w:t>
      </w:r>
      <w:r w:rsidRPr="009D31C4">
        <w:rPr>
          <w:rFonts w:asciiTheme="majorHAnsi" w:hAnsiTheme="majorHAnsi" w:cstheme="minorHAnsi"/>
          <w:i/>
          <w:iCs/>
        </w:rPr>
        <w:t xml:space="preserve">= </w:t>
      </w:r>
      <w:r w:rsidR="009D31C4" w:rsidRPr="009D31C4">
        <w:rPr>
          <w:rFonts w:asciiTheme="majorHAnsi" w:hAnsiTheme="majorHAnsi" w:cstheme="minorHAnsi"/>
          <w:i/>
          <w:iCs/>
        </w:rPr>
        <w:t>λ</w:t>
      </w:r>
      <w:r w:rsidRPr="00D53CE9">
        <w:rPr>
          <w:rFonts w:cstheme="minorHAnsi"/>
        </w:rPr>
        <w:t>:</w:t>
      </w:r>
    </w:p>
    <w:p w14:paraId="233B1B2B" w14:textId="323CBA0C" w:rsidR="009D31C4" w:rsidRPr="009D31C4" w:rsidRDefault="005832F1" w:rsidP="009D31C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r>
                <w:rPr>
                  <w:rFonts w:ascii="Cambria Math" w:hAnsi="Cambria Math"/>
                </w:rPr>
                <m:t>2</m:t>
              </m:r>
            </m:e>
          </m:d>
          <m:r>
            <w:rPr>
              <w:rFonts w:ascii="Cambria Math" w:hAnsi="Cambria Math"/>
            </w:rPr>
            <m:t xml:space="preserve"> L=p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;λ</m:t>
              </m:r>
            </m:e>
          </m:d>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;λ</m:t>
              </m:r>
            </m:e>
          </m:d>
          <m:r>
            <w:rPr>
              <w:rFonts w:ascii="Cambria Math" w:hAnsi="Cambria Math"/>
            </w:rPr>
            <m:t>∙…</m:t>
          </m:r>
          <m:r>
            <w:rPr>
              <w:rFonts w:ascii="Cambria Math" w:eastAsiaTheme="minorEastAsia" w:hAnsi="Cambria Math"/>
            </w:rPr>
            <m:t>∙</m:t>
          </m:r>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;λ</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m:t>
                  </m:r>
                </m:e>
                <m:sup>
                  <m:sSub>
                    <m:sSubPr>
                      <m:ctrlPr>
                        <w:rPr>
                          <w:rFonts w:ascii="Cambria Math" w:hAnsi="Cambria Math"/>
                          <w:i/>
                        </w:rPr>
                      </m:ctrlPr>
                    </m:sSubPr>
                    <m:e>
                      <m:r>
                        <w:rPr>
                          <w:rFonts w:ascii="Cambria Math" w:hAnsi="Cambria Math"/>
                        </w:rPr>
                        <m:t>x</m:t>
                      </m:r>
                    </m:e>
                    <m:sub>
                      <m:r>
                        <w:rPr>
                          <w:rFonts w:ascii="Cambria Math" w:hAnsi="Cambria Math"/>
                        </w:rPr>
                        <m:t>1</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up>
              </m:sSup>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m:t>
                  </m:r>
                </m:e>
                <m:sup>
                  <m:sSub>
                    <m:sSubPr>
                      <m:ctrlPr>
                        <w:rPr>
                          <w:rFonts w:ascii="Cambria Math" w:hAnsi="Cambria Math"/>
                          <w:i/>
                        </w:rPr>
                      </m:ctrlPr>
                    </m:sSubPr>
                    <m:e>
                      <m:r>
                        <w:rPr>
                          <w:rFonts w:ascii="Cambria Math" w:hAnsi="Cambria Math"/>
                        </w:rPr>
                        <m:t>x</m:t>
                      </m:r>
                    </m:e>
                    <m:sub>
                      <m:r>
                        <w:rPr>
                          <w:rFonts w:ascii="Cambria Math" w:hAnsi="Cambria Math"/>
                        </w:rPr>
                        <m:t>2</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up>
              </m:sSup>
            </m:num>
            <m:den>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m:t>
                  </m:r>
                </m:e>
                <m:sup>
                  <m:sSub>
                    <m:sSubPr>
                      <m:ctrlPr>
                        <w:rPr>
                          <w:rFonts w:ascii="Cambria Math" w:hAnsi="Cambria Math"/>
                          <w:i/>
                        </w:rPr>
                      </m:ctrlPr>
                    </m:sSubPr>
                    <m:e>
                      <m:r>
                        <w:rPr>
                          <w:rFonts w:ascii="Cambria Math" w:hAnsi="Cambria Math"/>
                        </w:rPr>
                        <m:t>x</m:t>
                      </m:r>
                    </m:e>
                    <m:sub>
                      <m:r>
                        <w:rPr>
                          <w:rFonts w:ascii="Cambria Math" w:hAnsi="Cambria Math"/>
                        </w:rPr>
                        <m:t>n</m:t>
                      </m:r>
                    </m:sub>
                  </m:sSub>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-λ</m:t>
                  </m:r>
                </m:sup>
              </m:sSup>
            </m:num>
            <m:den>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λ</m:t>
                  </m:r>
                </m:e>
                <m:sup>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sup>
              </m:sSup>
              <m:sSup>
                <m:sSupPr>
                  <m:ctrlPr>
                    <w:rPr>
                      <w:rFonts w:ascii="Cambria Math" w:hAnsi="Cambria Math"/>
                      <w:i/>
                    </w:rPr>
                  </m:ctrlPr>
                </m:sSupPr>
                <m:e>
                  <m:r>
                    <w:rPr>
                      <w:rFonts w:ascii="Cambria Math" w:hAnsi="Cambria Math"/>
                    </w:rPr>
                    <m:t>e</m:t>
                  </m:r>
                </m:e>
                <m:sup>
                  <m:r>
                    <w:rPr>
                      <w:rFonts w:ascii="Cambria Math" w:hAnsi="Cambria Math"/>
                    </w:rPr>
                    <m:t>-nλ</m:t>
                  </m:r>
                </m:sup>
              </m:sSup>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den>
          </m:f>
        </m:oMath>
      </m:oMathPara>
    </w:p>
    <w:p w14:paraId="3BB00388" w14:textId="77777777" w:rsidR="00826FEB" w:rsidRPr="00D53CE9" w:rsidRDefault="00826FEB" w:rsidP="00826FEB">
      <w:pPr>
        <w:spacing w:line="240" w:lineRule="auto"/>
        <w:rPr>
          <w:rFonts w:cstheme="minorHAnsi"/>
        </w:rPr>
      </w:pPr>
      <w:r w:rsidRPr="00D53CE9">
        <w:rPr>
          <w:rFonts w:cstheme="minorHAnsi"/>
        </w:rPr>
        <w:t>Найдем логарифмическую функцию правдоподобия:</w:t>
      </w:r>
    </w:p>
    <w:p w14:paraId="00850CD4" w14:textId="292A6CC7" w:rsidR="009D31C4" w:rsidRPr="009D31C4" w:rsidRDefault="005832F1" w:rsidP="009D31C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r>
                <w:rPr>
                  <w:rFonts w:ascii="Cambria Math" w:hAnsi="Cambria Math"/>
                </w:rPr>
                <m:t>3</m:t>
              </m:r>
            </m:e>
          </m:d>
          <m:r>
            <w:rPr>
              <w:rFonts w:ascii="Cambria Math" w:hAnsi="Cambria Math"/>
            </w:rPr>
            <m:t xml:space="preserve"> lnL=</m:t>
          </m:r>
          <m:d>
            <m:dPr>
              <m:ctrlPr>
                <w:rPr>
                  <w:rFonts w:ascii="Cambria Math" w:hAnsi="Cambria Math"/>
                  <w:i/>
                </w:rPr>
              </m:ctrlPr>
            </m:dPr>
            <m:e>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e>
          </m:d>
          <m:r>
            <w:rPr>
              <w:rFonts w:ascii="Cambria Math" w:hAnsi="Cambria Math"/>
            </w:rPr>
            <m:t>lnλ-nλ-</m:t>
          </m:r>
          <m:r>
            <m:rPr>
              <m:sty m:val="p"/>
            </m:rPr>
            <w:rPr>
              <w:rFonts w:ascii="Cambria Math" w:hAnsi="Cambria Math"/>
            </w:rPr>
            <m:t>ln⁡</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m:oMathPara>
    </w:p>
    <w:p w14:paraId="6F6882AC" w14:textId="2119FD25" w:rsidR="00826FEB" w:rsidRPr="00D53CE9" w:rsidRDefault="00826FEB" w:rsidP="00826FEB">
      <w:pPr>
        <w:spacing w:line="240" w:lineRule="auto"/>
        <w:rPr>
          <w:rFonts w:cstheme="minorHAnsi"/>
        </w:rPr>
      </w:pPr>
      <w:r w:rsidRPr="00D53CE9">
        <w:rPr>
          <w:rFonts w:cstheme="minorHAnsi"/>
        </w:rPr>
        <w:t xml:space="preserve">Найдем первую производную по </w:t>
      </w:r>
      <w:r w:rsidR="009D31C4" w:rsidRPr="009D31C4">
        <w:rPr>
          <w:rFonts w:asciiTheme="majorHAnsi" w:hAnsiTheme="majorHAnsi" w:cstheme="minorHAnsi"/>
          <w:i/>
          <w:iCs/>
        </w:rPr>
        <w:t>λ</w:t>
      </w:r>
      <w:r w:rsidRPr="00D53CE9">
        <w:rPr>
          <w:rFonts w:cstheme="minorHAnsi"/>
        </w:rPr>
        <w:t>:</w:t>
      </w:r>
    </w:p>
    <w:p w14:paraId="08665748" w14:textId="06089ED5" w:rsidR="009D31C4" w:rsidRPr="009D31C4" w:rsidRDefault="005832F1" w:rsidP="009D31C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r>
                <w:rPr>
                  <w:rFonts w:ascii="Cambria Math" w:hAnsi="Cambria Math"/>
                </w:rPr>
                <m:t>4</m:t>
              </m:r>
            </m:e>
          </m:d>
          <m:r>
            <w:rPr>
              <w:rFonts w:ascii="Cambria Math" w:hAnsi="Cambria Math"/>
            </w:rPr>
            <m:t xml:space="preserve"> </m:t>
          </m:r>
          <m:f>
            <m:fPr>
              <m:ctrlPr>
                <w:rPr>
                  <w:rFonts w:ascii="Cambria Math" w:hAnsi="Cambria Math"/>
                  <w:i/>
                </w:rPr>
              </m:ctrlPr>
            </m:fPr>
            <m:num>
              <m:r>
                <w:rPr>
                  <w:rFonts w:ascii="Cambria Math" w:hAnsi="Cambria Math"/>
                </w:rPr>
                <m:t>dlnL</m:t>
              </m:r>
            </m:num>
            <m:den>
              <m:r>
                <w:rPr>
                  <w:rFonts w:ascii="Cambria Math" w:hAnsi="Cambria Math"/>
                </w:rPr>
                <m:t>dλ</m:t>
              </m:r>
            </m:den>
          </m:f>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λ</m:t>
              </m:r>
            </m:den>
          </m:f>
          <m:r>
            <w:rPr>
              <w:rFonts w:ascii="Cambria Math" w:hAnsi="Cambria Math"/>
            </w:rPr>
            <m:t>-n</m:t>
          </m:r>
        </m:oMath>
      </m:oMathPara>
    </w:p>
    <w:p w14:paraId="3568B0C7" w14:textId="05230EA2" w:rsidR="00826FEB" w:rsidRPr="00D53CE9" w:rsidRDefault="00826FEB" w:rsidP="00826FEB">
      <w:pPr>
        <w:spacing w:line="240" w:lineRule="auto"/>
        <w:rPr>
          <w:rFonts w:cstheme="minorHAnsi"/>
        </w:rPr>
      </w:pPr>
      <w:r w:rsidRPr="00D53CE9">
        <w:rPr>
          <w:rFonts w:cstheme="minorHAnsi"/>
        </w:rPr>
        <w:t>Напишем уравнение правдоподобия, для чего приравняем первую производную нулю:</w:t>
      </w:r>
    </w:p>
    <w:p w14:paraId="7C64C268" w14:textId="13165032" w:rsidR="009D31C4" w:rsidRPr="009D31C4" w:rsidRDefault="005832F1" w:rsidP="009D31C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r>
                <w:rPr>
                  <w:rFonts w:ascii="Cambria Math" w:hAnsi="Cambria Math"/>
                </w:rPr>
                <m:t>5</m:t>
              </m:r>
            </m:e>
          </m:d>
          <m:r>
            <w:rPr>
              <w:rFonts w:ascii="Cambria Math" w:hAnsi="Cambria Math"/>
            </w:rPr>
            <m:t xml:space="preserve"> </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λ</m:t>
              </m:r>
            </m:den>
          </m:f>
          <m:r>
            <w:rPr>
              <w:rFonts w:ascii="Cambria Math" w:hAnsi="Cambria Math"/>
            </w:rPr>
            <m:t>-n=0</m:t>
          </m:r>
        </m:oMath>
      </m:oMathPara>
    </w:p>
    <w:p w14:paraId="54098664" w14:textId="2509CCB2" w:rsidR="00826FEB" w:rsidRPr="00D53CE9" w:rsidRDefault="00826FEB" w:rsidP="00826FEB">
      <w:pPr>
        <w:spacing w:line="240" w:lineRule="auto"/>
        <w:rPr>
          <w:rFonts w:cstheme="minorHAnsi"/>
        </w:rPr>
      </w:pPr>
      <w:r w:rsidRPr="00D53CE9">
        <w:rPr>
          <w:rFonts w:cstheme="minorHAnsi"/>
        </w:rPr>
        <w:t xml:space="preserve">Найдем критическую точку, для чего решим полученное уравнение относительно </w:t>
      </w:r>
      <w:r w:rsidR="00B622F8" w:rsidRPr="009D31C4">
        <w:rPr>
          <w:rFonts w:asciiTheme="majorHAnsi" w:hAnsiTheme="majorHAnsi" w:cstheme="minorHAnsi"/>
          <w:i/>
          <w:iCs/>
        </w:rPr>
        <w:t>λ</w:t>
      </w:r>
      <w:r w:rsidRPr="00D53CE9">
        <w:rPr>
          <w:rFonts w:cstheme="minorHAnsi"/>
        </w:rPr>
        <w:t>:</w:t>
      </w:r>
    </w:p>
    <w:p w14:paraId="6F847ACE" w14:textId="14BAF4BF" w:rsidR="00B622F8" w:rsidRPr="009D31C4" w:rsidRDefault="005832F1" w:rsidP="00B622F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r>
                <w:rPr>
                  <w:rFonts w:ascii="Cambria Math" w:hAnsi="Cambria Math"/>
                </w:rPr>
                <m:t>6</m:t>
              </m:r>
            </m:e>
          </m:d>
          <m:r>
            <w:rPr>
              <w:rFonts w:ascii="Cambria Math" w:hAnsi="Cambria Math"/>
            </w:rPr>
            <m:t xml:space="preserve"> λ=</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n</m:t>
              </m:r>
            </m:den>
          </m:f>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B</m:t>
              </m:r>
            </m:sub>
          </m:sSub>
        </m:oMath>
      </m:oMathPara>
    </w:p>
    <w:p w14:paraId="02DCD075" w14:textId="6C9E3EE1" w:rsidR="00826FEB" w:rsidRDefault="00826FEB" w:rsidP="00826FEB">
      <w:pPr>
        <w:spacing w:line="240" w:lineRule="auto"/>
        <w:rPr>
          <w:rFonts w:cstheme="minorHAnsi"/>
        </w:rPr>
      </w:pPr>
      <w:r w:rsidRPr="00D53CE9">
        <w:rPr>
          <w:rFonts w:cstheme="minorHAnsi"/>
        </w:rPr>
        <w:t xml:space="preserve">Найдем вторую производную по </w:t>
      </w:r>
      <w:r w:rsidR="00B622F8" w:rsidRPr="009D31C4">
        <w:rPr>
          <w:rFonts w:asciiTheme="majorHAnsi" w:hAnsiTheme="majorHAnsi" w:cstheme="minorHAnsi"/>
          <w:i/>
          <w:iCs/>
        </w:rPr>
        <w:t>λ</w:t>
      </w:r>
      <w:r w:rsidR="00B622F8" w:rsidRPr="00B622F8">
        <w:rPr>
          <w:rFonts w:cstheme="minorHAnsi"/>
        </w:rPr>
        <w:t>:</w:t>
      </w:r>
    </w:p>
    <w:p w14:paraId="2008ED19" w14:textId="764CD6CE" w:rsidR="00B622F8" w:rsidRPr="009D31C4" w:rsidRDefault="005832F1" w:rsidP="00B622F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16.2</m:t>
              </m:r>
              <m:r>
                <w:rPr>
                  <w:rFonts w:ascii="Cambria Math" w:hAnsi="Cambria Math"/>
                </w:rPr>
                <m:t>7</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lnL</m:t>
              </m:r>
            </m:num>
            <m:den>
              <m:r>
                <w:rPr>
                  <w:rFonts w:ascii="Cambria Math" w:hAnsi="Cambria Math"/>
                </w:rPr>
                <m:t>d</m:t>
              </m:r>
              <m:sSup>
                <m:sSupPr>
                  <m:ctrlPr>
                    <w:rPr>
                      <w:rFonts w:ascii="Cambria Math" w:hAnsi="Cambria Math"/>
                      <w:i/>
                    </w:rPr>
                  </m:ctrlPr>
                </m:sSupPr>
                <m:e>
                  <m:r>
                    <w:rPr>
                      <w:rFonts w:ascii="Cambria Math" w:hAnsi="Cambria Math"/>
                    </w:rPr>
                    <m:t>λ</m:t>
                  </m:r>
                </m:e>
                <m:sup>
                  <m:r>
                    <w:rPr>
                      <w:rFonts w:ascii="Cambria Math" w:hAnsi="Cambria Math"/>
                    </w:rPr>
                    <m:t>2</m:t>
                  </m:r>
                </m:sup>
              </m:sSup>
            </m:den>
          </m:f>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e>
              </m:nary>
            </m:num>
            <m:den>
              <m:sSup>
                <m:sSupPr>
                  <m:ctrlPr>
                    <w:rPr>
                      <w:rFonts w:ascii="Cambria Math" w:hAnsi="Cambria Math"/>
                      <w:i/>
                    </w:rPr>
                  </m:ctrlPr>
                </m:sSupPr>
                <m:e>
                  <m:r>
                    <w:rPr>
                      <w:rFonts w:ascii="Cambria Math" w:hAnsi="Cambria Math"/>
                    </w:rPr>
                    <m:t>λ</m:t>
                  </m:r>
                </m:e>
                <m:sup>
                  <m:r>
                    <w:rPr>
                      <w:rFonts w:ascii="Cambria Math" w:hAnsi="Cambria Math"/>
                    </w:rPr>
                    <m:t>2</m:t>
                  </m:r>
                </m:sup>
              </m:sSup>
            </m:den>
          </m:f>
        </m:oMath>
      </m:oMathPara>
    </w:p>
    <w:p w14:paraId="6C35B978" w14:textId="1FCE7122" w:rsidR="00826FEB" w:rsidRPr="00D53CE9" w:rsidRDefault="00B622F8" w:rsidP="00826FEB">
      <w:pPr>
        <w:spacing w:line="240" w:lineRule="auto"/>
        <w:rPr>
          <w:rFonts w:cstheme="minorHAnsi"/>
        </w:rPr>
      </w:pPr>
      <w:r>
        <w:rPr>
          <w:rFonts w:cstheme="minorHAnsi"/>
        </w:rPr>
        <w:t>П</w:t>
      </w:r>
      <w:r w:rsidR="00826FEB" w:rsidRPr="00D53CE9">
        <w:rPr>
          <w:rFonts w:cstheme="minorHAnsi"/>
        </w:rPr>
        <w:t xml:space="preserve">ри </w:t>
      </w:r>
      <w:r w:rsidRPr="009D31C4">
        <w:rPr>
          <w:rFonts w:asciiTheme="majorHAnsi" w:hAnsiTheme="majorHAnsi" w:cstheme="minorHAnsi"/>
          <w:i/>
          <w:iCs/>
        </w:rPr>
        <w:t>λ</w:t>
      </w:r>
      <w:r w:rsidR="00826FEB" w:rsidRPr="00D53CE9">
        <w:rPr>
          <w:rFonts w:cstheme="minorHAnsi"/>
        </w:rPr>
        <w:t xml:space="preserve"> = </w:t>
      </w:r>
      <w:r w:rsidRPr="006102BF">
        <w:rPr>
          <w:rFonts w:asciiTheme="majorHAnsi" w:hAnsiTheme="majorHAnsi" w:cstheme="minorHAnsi"/>
          <w:i/>
          <w:iCs/>
        </w:rPr>
        <w:t>х̅</w:t>
      </w:r>
      <w:r w:rsidRPr="006102BF">
        <w:rPr>
          <w:rFonts w:asciiTheme="majorHAnsi" w:hAnsiTheme="majorHAnsi" w:cstheme="minorHAnsi"/>
          <w:i/>
          <w:iCs/>
          <w:vertAlign w:val="subscript"/>
          <w:lang w:val="en-US"/>
        </w:rPr>
        <w:t>B</w:t>
      </w:r>
      <w:r w:rsidR="00826FEB" w:rsidRPr="00D53CE9">
        <w:rPr>
          <w:rFonts w:cstheme="minorHAnsi"/>
        </w:rPr>
        <w:t xml:space="preserve"> вторая производная отрицательна; следовательно, </w:t>
      </w:r>
      <w:r w:rsidRPr="009D31C4">
        <w:rPr>
          <w:rFonts w:asciiTheme="majorHAnsi" w:hAnsiTheme="majorHAnsi" w:cstheme="minorHAnsi"/>
          <w:i/>
          <w:iCs/>
        </w:rPr>
        <w:t>λ</w:t>
      </w:r>
      <w:r w:rsidRPr="00D53CE9">
        <w:rPr>
          <w:rFonts w:cstheme="minorHAnsi"/>
        </w:rPr>
        <w:t xml:space="preserve"> = </w:t>
      </w:r>
      <w:r w:rsidRPr="006102BF">
        <w:rPr>
          <w:rFonts w:asciiTheme="majorHAnsi" w:hAnsiTheme="majorHAnsi" w:cstheme="minorHAnsi"/>
          <w:i/>
          <w:iCs/>
        </w:rPr>
        <w:t>х̅</w:t>
      </w:r>
      <w:r w:rsidRPr="006102BF">
        <w:rPr>
          <w:rFonts w:asciiTheme="majorHAnsi" w:hAnsiTheme="majorHAnsi" w:cstheme="minorHAnsi"/>
          <w:i/>
          <w:iCs/>
          <w:vertAlign w:val="subscript"/>
          <w:lang w:val="en-US"/>
        </w:rPr>
        <w:t>B</w:t>
      </w:r>
      <w:r w:rsidRPr="00D53CE9">
        <w:rPr>
          <w:rFonts w:cstheme="minorHAnsi"/>
        </w:rPr>
        <w:t xml:space="preserve"> </w:t>
      </w:r>
      <w:r>
        <w:rPr>
          <w:rFonts w:cstheme="minorHAnsi"/>
        </w:rPr>
        <w:t>–</w:t>
      </w:r>
      <w:r w:rsidR="00826FEB" w:rsidRPr="00D53CE9">
        <w:rPr>
          <w:rFonts w:cstheme="minorHAnsi"/>
        </w:rPr>
        <w:t xml:space="preserve"> точка максимума и, значит, в качестве оценки наибольшего правдоподобия параметра </w:t>
      </w:r>
      <w:r w:rsidRPr="009D31C4">
        <w:rPr>
          <w:rFonts w:asciiTheme="majorHAnsi" w:hAnsiTheme="majorHAnsi" w:cstheme="minorHAnsi"/>
          <w:i/>
          <w:iCs/>
        </w:rPr>
        <w:t>λ</w:t>
      </w:r>
      <w:r w:rsidR="00826FEB" w:rsidRPr="00D53CE9">
        <w:rPr>
          <w:rFonts w:cstheme="minorHAnsi"/>
        </w:rPr>
        <w:t xml:space="preserve"> распределения Пуассона надо принять выборочную среднюю </w:t>
      </w:r>
      <w:r w:rsidRPr="009D31C4">
        <w:rPr>
          <w:rFonts w:asciiTheme="majorHAnsi" w:hAnsiTheme="majorHAnsi" w:cstheme="minorHAnsi"/>
          <w:i/>
          <w:iCs/>
        </w:rPr>
        <w:t>λ</w:t>
      </w:r>
      <w:r>
        <w:rPr>
          <w:rFonts w:asciiTheme="majorHAnsi" w:hAnsiTheme="majorHAnsi" w:cstheme="minorHAnsi"/>
          <w:i/>
          <w:iCs/>
        </w:rPr>
        <w:t>*</w:t>
      </w:r>
      <w:r w:rsidRPr="00D53CE9">
        <w:rPr>
          <w:rFonts w:cstheme="minorHAnsi"/>
        </w:rPr>
        <w:t xml:space="preserve"> = </w:t>
      </w:r>
      <w:r w:rsidRPr="006102BF">
        <w:rPr>
          <w:rFonts w:asciiTheme="majorHAnsi" w:hAnsiTheme="majorHAnsi" w:cstheme="minorHAnsi"/>
          <w:i/>
          <w:iCs/>
        </w:rPr>
        <w:t>х̅</w:t>
      </w:r>
      <w:r w:rsidRPr="006102BF">
        <w:rPr>
          <w:rFonts w:asciiTheme="majorHAnsi" w:hAnsiTheme="majorHAnsi" w:cstheme="minorHAnsi"/>
          <w:i/>
          <w:iCs/>
          <w:vertAlign w:val="subscript"/>
          <w:lang w:val="en-US"/>
        </w:rPr>
        <w:t>B</w:t>
      </w:r>
      <w:r w:rsidR="00826FEB" w:rsidRPr="00D53CE9">
        <w:rPr>
          <w:rFonts w:cstheme="minorHAnsi"/>
        </w:rPr>
        <w:t>.</w:t>
      </w:r>
    </w:p>
    <w:p w14:paraId="2D4D21A3" w14:textId="40ACD314" w:rsidR="00826FEB" w:rsidRPr="00D53CE9" w:rsidRDefault="00826FEB" w:rsidP="00F92D7C">
      <w:pPr>
        <w:pStyle w:val="4"/>
      </w:pPr>
      <w:r w:rsidRPr="00D53CE9">
        <w:t>Глава семнадцатая</w:t>
      </w:r>
      <w:r w:rsidR="00F92D7C">
        <w:t xml:space="preserve">. </w:t>
      </w:r>
      <w:r w:rsidRPr="00D53CE9">
        <w:t>МЕТОДЫ РАСЧЕТА СВОДНЫХ ХАРАКТЕРИСТИК ВЫБОРКИ</w:t>
      </w:r>
    </w:p>
    <w:p w14:paraId="03103320" w14:textId="7970897E" w:rsidR="00826FEB" w:rsidRPr="00D53CE9" w:rsidRDefault="00826FEB" w:rsidP="00F92D7C">
      <w:pPr>
        <w:pStyle w:val="5"/>
      </w:pPr>
      <w:r w:rsidRPr="00D53CE9">
        <w:t>Условные варианты</w:t>
      </w:r>
    </w:p>
    <w:p w14:paraId="6D76E2B7" w14:textId="4BC50818" w:rsidR="00826FEB" w:rsidRPr="00D53CE9" w:rsidRDefault="00826FEB" w:rsidP="00826FEB">
      <w:pPr>
        <w:spacing w:line="240" w:lineRule="auto"/>
        <w:rPr>
          <w:rFonts w:cstheme="minorHAnsi"/>
        </w:rPr>
      </w:pPr>
      <w:r w:rsidRPr="00D53CE9">
        <w:rPr>
          <w:rFonts w:cstheme="minorHAnsi"/>
        </w:rPr>
        <w:t>Предположим, что варианты выборки расположены в возрастающем порядке, т. е. в виде вариационного ряда.</w:t>
      </w:r>
      <w:r w:rsidR="00696550">
        <w:rPr>
          <w:rFonts w:cstheme="minorHAnsi"/>
        </w:rPr>
        <w:t xml:space="preserve"> </w:t>
      </w:r>
      <w:r w:rsidRPr="00696550">
        <w:rPr>
          <w:rFonts w:cstheme="minorHAnsi"/>
          <w:i/>
          <w:iCs/>
        </w:rPr>
        <w:t>Равноотстоящими</w:t>
      </w:r>
      <w:r w:rsidRPr="00D53CE9">
        <w:rPr>
          <w:rFonts w:cstheme="minorHAnsi"/>
        </w:rPr>
        <w:t xml:space="preserve"> называют варианты, которые образуют арифметическую прогрессию с разностью </w:t>
      </w:r>
      <w:r w:rsidR="00696550" w:rsidRPr="00696550">
        <w:rPr>
          <w:rFonts w:asciiTheme="majorHAnsi" w:hAnsiTheme="majorHAnsi" w:cstheme="minorHAnsi"/>
          <w:i/>
          <w:iCs/>
        </w:rPr>
        <w:t>h</w:t>
      </w:r>
      <w:r w:rsidRPr="00D53CE9">
        <w:rPr>
          <w:rFonts w:cstheme="minorHAnsi"/>
        </w:rPr>
        <w:t xml:space="preserve">. </w:t>
      </w:r>
      <w:r w:rsidRPr="00696550">
        <w:rPr>
          <w:rFonts w:cstheme="minorHAnsi"/>
          <w:i/>
          <w:iCs/>
        </w:rPr>
        <w:t>Условными</w:t>
      </w:r>
      <w:r w:rsidRPr="00D53CE9">
        <w:rPr>
          <w:rFonts w:cstheme="minorHAnsi"/>
        </w:rPr>
        <w:t xml:space="preserve"> называют варианты, определяемые равенством</w:t>
      </w:r>
      <w:r w:rsidR="00696550" w:rsidRPr="00696550">
        <w:rPr>
          <w:rFonts w:cstheme="minorHAnsi"/>
        </w:rPr>
        <w:t xml:space="preserve"> </w:t>
      </w:r>
      <w:r w:rsidRPr="00696550">
        <w:rPr>
          <w:rFonts w:asciiTheme="majorHAnsi" w:hAnsiTheme="majorHAnsi" w:cstheme="minorHAnsi"/>
          <w:i/>
          <w:iCs/>
        </w:rPr>
        <w:t>u</w:t>
      </w:r>
      <w:r w:rsidR="00696550" w:rsidRPr="00696550">
        <w:rPr>
          <w:rFonts w:asciiTheme="majorHAnsi" w:hAnsiTheme="majorHAnsi" w:cstheme="minorHAnsi"/>
          <w:i/>
          <w:iCs/>
          <w:vertAlign w:val="subscript"/>
        </w:rPr>
        <w:t>i</w:t>
      </w:r>
      <w:r w:rsidRPr="00696550">
        <w:rPr>
          <w:rFonts w:asciiTheme="majorHAnsi" w:hAnsiTheme="majorHAnsi" w:cstheme="minorHAnsi"/>
          <w:i/>
          <w:iCs/>
        </w:rPr>
        <w:t xml:space="preserve"> = (x</w:t>
      </w:r>
      <w:r w:rsidR="00696550" w:rsidRPr="00696550">
        <w:rPr>
          <w:rFonts w:asciiTheme="majorHAnsi" w:hAnsiTheme="majorHAnsi" w:cstheme="minorHAnsi"/>
          <w:i/>
          <w:iCs/>
          <w:vertAlign w:val="subscript"/>
        </w:rPr>
        <w:t>i</w:t>
      </w:r>
      <w:r w:rsidR="00696550" w:rsidRPr="00696550">
        <w:rPr>
          <w:rFonts w:asciiTheme="majorHAnsi" w:hAnsiTheme="majorHAnsi" w:cstheme="minorHAnsi"/>
          <w:i/>
          <w:iCs/>
        </w:rPr>
        <w:t xml:space="preserve"> –</w:t>
      </w:r>
      <w:r w:rsidRPr="00696550">
        <w:rPr>
          <w:rFonts w:asciiTheme="majorHAnsi" w:hAnsiTheme="majorHAnsi" w:cstheme="minorHAnsi"/>
          <w:i/>
          <w:iCs/>
        </w:rPr>
        <w:t xml:space="preserve"> C)/h</w:t>
      </w:r>
      <w:r w:rsidRPr="00D53CE9">
        <w:rPr>
          <w:rFonts w:cstheme="minorHAnsi"/>
        </w:rPr>
        <w:t>,</w:t>
      </w:r>
      <w:r w:rsidR="00696550" w:rsidRPr="00696550">
        <w:rPr>
          <w:rFonts w:cstheme="minorHAnsi"/>
        </w:rPr>
        <w:t xml:space="preserve"> </w:t>
      </w:r>
      <w:r w:rsidRPr="00D53CE9">
        <w:rPr>
          <w:rFonts w:cstheme="minorHAnsi"/>
        </w:rPr>
        <w:t xml:space="preserve">где </w:t>
      </w:r>
      <w:r w:rsidRPr="00696550">
        <w:rPr>
          <w:rFonts w:asciiTheme="majorHAnsi" w:hAnsiTheme="majorHAnsi" w:cstheme="minorHAnsi"/>
          <w:i/>
          <w:iCs/>
        </w:rPr>
        <w:t>С</w:t>
      </w:r>
      <w:r w:rsidR="00696550" w:rsidRPr="00696550">
        <w:rPr>
          <w:rFonts w:cstheme="minorHAnsi"/>
        </w:rPr>
        <w:t xml:space="preserve"> – </w:t>
      </w:r>
      <w:r w:rsidRPr="00D53CE9">
        <w:rPr>
          <w:rFonts w:cstheme="minorHAnsi"/>
        </w:rPr>
        <w:t xml:space="preserve">ложный нуль (новое начало отсчета); </w:t>
      </w:r>
      <w:r w:rsidRPr="00696550">
        <w:rPr>
          <w:rFonts w:asciiTheme="majorHAnsi" w:hAnsiTheme="majorHAnsi" w:cstheme="minorHAnsi"/>
          <w:i/>
          <w:iCs/>
        </w:rPr>
        <w:t>h</w:t>
      </w:r>
      <w:r w:rsidR="00696550" w:rsidRPr="00696550">
        <w:rPr>
          <w:rFonts w:cstheme="minorHAnsi"/>
        </w:rPr>
        <w:t xml:space="preserve"> – </w:t>
      </w:r>
      <w:r w:rsidRPr="00D53CE9">
        <w:rPr>
          <w:rFonts w:cstheme="minorHAnsi"/>
        </w:rPr>
        <w:t>шаг, т. е. разность между любыми двумя соседними первоначальными вариантами (новая единица масштаба).</w:t>
      </w:r>
      <w:r w:rsidR="00696550" w:rsidRPr="00696550">
        <w:rPr>
          <w:rFonts w:cstheme="minorHAnsi"/>
        </w:rPr>
        <w:t xml:space="preserve"> </w:t>
      </w:r>
      <w:r w:rsidRPr="00D53CE9">
        <w:rPr>
          <w:rFonts w:cstheme="minorHAnsi"/>
        </w:rPr>
        <w:t>Упрощенные методы расчета сводных характеристик выборки основаны на замене первоначальных вариант условными.</w:t>
      </w:r>
    </w:p>
    <w:p w14:paraId="5E332193" w14:textId="77777777" w:rsidR="00696550" w:rsidRDefault="00696550" w:rsidP="00826FEB">
      <w:pPr>
        <w:spacing w:line="240" w:lineRule="auto"/>
        <w:rPr>
          <w:rFonts w:cstheme="minorHAnsi"/>
        </w:rPr>
      </w:pPr>
      <w:r>
        <w:rPr>
          <w:rFonts w:cstheme="minorHAnsi"/>
        </w:rPr>
        <w:t>Е</w:t>
      </w:r>
      <w:r w:rsidR="00826FEB" w:rsidRPr="00D53CE9">
        <w:rPr>
          <w:rFonts w:cstheme="minorHAnsi"/>
        </w:rPr>
        <w:t xml:space="preserve">сли вариационный ряд состоит из равноотстоящих вариант с шагом </w:t>
      </w:r>
      <w:r w:rsidRPr="00696550">
        <w:rPr>
          <w:rFonts w:asciiTheme="majorHAnsi" w:hAnsiTheme="majorHAnsi" w:cstheme="minorHAnsi"/>
          <w:i/>
          <w:iCs/>
        </w:rPr>
        <w:t>h</w:t>
      </w:r>
      <w:r w:rsidR="00826FEB" w:rsidRPr="00D53CE9">
        <w:rPr>
          <w:rFonts w:cstheme="minorHAnsi"/>
        </w:rPr>
        <w:t>, то условные варианты есть целые числа.</w:t>
      </w:r>
    </w:p>
    <w:p w14:paraId="0292DBC2" w14:textId="48B8250B" w:rsidR="00826FEB" w:rsidRPr="00D53CE9" w:rsidRDefault="00826FEB" w:rsidP="00696550">
      <w:pPr>
        <w:pStyle w:val="5"/>
      </w:pPr>
      <w:r w:rsidRPr="00D53CE9">
        <w:t xml:space="preserve">Обычные, начальные и центральные </w:t>
      </w:r>
      <w:r w:rsidR="00696550">
        <w:t>э</w:t>
      </w:r>
      <w:r w:rsidRPr="00D53CE9">
        <w:t>мпирические моменты</w:t>
      </w:r>
    </w:p>
    <w:p w14:paraId="38B677F2" w14:textId="60E1CA10" w:rsidR="00826FEB" w:rsidRPr="00D53CE9" w:rsidRDefault="00826FEB" w:rsidP="00826FEB">
      <w:pPr>
        <w:spacing w:line="240" w:lineRule="auto"/>
        <w:rPr>
          <w:rFonts w:cstheme="minorHAnsi"/>
        </w:rPr>
      </w:pPr>
      <w:r w:rsidRPr="00D53CE9">
        <w:rPr>
          <w:rFonts w:cstheme="minorHAnsi"/>
        </w:rPr>
        <w:t>Для вычисления сводных характеристик выборки удобно пользоваться эмпирическими моментами, определения которых аналогичны определениям соответствующих теоретических моментов. В отличие от теоретических эмпирические моменты вычисляют по данным наблюдений.</w:t>
      </w:r>
      <w:r w:rsidR="00696550">
        <w:rPr>
          <w:rFonts w:cstheme="minorHAnsi"/>
        </w:rPr>
        <w:t xml:space="preserve"> </w:t>
      </w:r>
      <w:r w:rsidRPr="00696550">
        <w:rPr>
          <w:rFonts w:cstheme="minorHAnsi"/>
          <w:i/>
          <w:iCs/>
        </w:rPr>
        <w:t>Обычным эмпирическим моментом порядка</w:t>
      </w:r>
      <w:r w:rsidRPr="00D53CE9">
        <w:rPr>
          <w:rFonts w:cstheme="minorHAnsi"/>
        </w:rPr>
        <w:t xml:space="preserve"> </w:t>
      </w:r>
      <w:r w:rsidRPr="00696550">
        <w:rPr>
          <w:rFonts w:asciiTheme="majorHAnsi" w:hAnsiTheme="majorHAnsi" w:cstheme="minorHAnsi"/>
          <w:i/>
          <w:iCs/>
        </w:rPr>
        <w:t>k</w:t>
      </w:r>
      <w:r w:rsidRPr="00D53CE9">
        <w:rPr>
          <w:rFonts w:cstheme="minorHAnsi"/>
        </w:rPr>
        <w:t xml:space="preserve"> называют среднее значение </w:t>
      </w:r>
      <w:r w:rsidR="00696550" w:rsidRPr="00696550">
        <w:rPr>
          <w:rFonts w:asciiTheme="majorHAnsi" w:hAnsiTheme="majorHAnsi" w:cstheme="minorHAnsi"/>
          <w:i/>
          <w:iCs/>
        </w:rPr>
        <w:t>k</w:t>
      </w:r>
      <w:r w:rsidRPr="00D53CE9">
        <w:rPr>
          <w:rFonts w:cstheme="minorHAnsi"/>
        </w:rPr>
        <w:t xml:space="preserve">-х степеней разностей </w:t>
      </w:r>
      <w:r w:rsidR="00696550" w:rsidRPr="00696550">
        <w:rPr>
          <w:rFonts w:asciiTheme="majorHAnsi" w:hAnsiTheme="majorHAnsi" w:cstheme="minorHAnsi"/>
          <w:i/>
          <w:iCs/>
        </w:rPr>
        <w:t>x</w:t>
      </w:r>
      <w:r w:rsidR="00696550" w:rsidRPr="00696550">
        <w:rPr>
          <w:rFonts w:asciiTheme="majorHAnsi" w:hAnsiTheme="majorHAnsi" w:cstheme="minorHAnsi"/>
          <w:i/>
          <w:iCs/>
          <w:vertAlign w:val="subscript"/>
        </w:rPr>
        <w:t>i</w:t>
      </w:r>
      <w:r w:rsidR="00696550" w:rsidRPr="00696550">
        <w:rPr>
          <w:rFonts w:asciiTheme="majorHAnsi" w:hAnsiTheme="majorHAnsi" w:cstheme="minorHAnsi"/>
          <w:i/>
          <w:iCs/>
        </w:rPr>
        <w:t xml:space="preserve"> – C</w:t>
      </w:r>
      <w:r w:rsidRPr="00D53CE9">
        <w:rPr>
          <w:rFonts w:cstheme="minorHAnsi"/>
        </w:rPr>
        <w:t>:</w:t>
      </w:r>
    </w:p>
    <w:p w14:paraId="5B00A326" w14:textId="0713FFA1" w:rsidR="00696550" w:rsidRPr="009D31C4" w:rsidRDefault="005832F1" w:rsidP="0069655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17.1</m:t>
              </m:r>
            </m:e>
          </m:d>
          <m:r>
            <w:rPr>
              <w:rFonts w:ascii="Cambria Math" w:hAnsi="Cambria Math"/>
            </w:rPr>
            <m:t xml:space="preserve"> </m:t>
          </m:r>
          <m:sSubSup>
            <m:sSubSupPr>
              <m:ctrlPr>
                <w:rPr>
                  <w:rFonts w:ascii="Cambria Math" w:hAnsi="Cambria Math"/>
                  <w:i/>
                </w:rPr>
              </m:ctrlPr>
            </m:sSubSupPr>
            <m:e>
              <m:r>
                <w:rPr>
                  <w:rFonts w:ascii="Cambria Math" w:hAnsi="Cambria Math"/>
                  <w:lang w:val="en-US"/>
                </w:rPr>
                <m:t>M</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-C</m:t>
                  </m:r>
                  <m:sSup>
                    <m:sSupPr>
                      <m:ctrlPr>
                        <w:rPr>
                          <w:rFonts w:ascii="Cambria Math" w:hAnsi="Cambria Math"/>
                          <w:i/>
                        </w:rPr>
                      </m:ctrlPr>
                    </m:sSupPr>
                    <m:e>
                      <m:r>
                        <w:rPr>
                          <w:rFonts w:ascii="Cambria Math" w:hAnsi="Cambria Math"/>
                        </w:rPr>
                        <m:t>)</m:t>
                      </m:r>
                    </m:e>
                    <m:sup>
                      <m:r>
                        <w:rPr>
                          <w:rFonts w:ascii="Cambria Math" w:hAnsi="Cambria Math"/>
                        </w:rPr>
                        <m:t>k</m:t>
                      </m:r>
                    </m:sup>
                  </m:sSup>
                </m:e>
              </m:nary>
            </m:num>
            <m:den>
              <m:r>
                <w:rPr>
                  <w:rFonts w:ascii="Cambria Math" w:hAnsi="Cambria Math"/>
                </w:rPr>
                <m:t>n</m:t>
              </m:r>
            </m:den>
          </m:f>
        </m:oMath>
      </m:oMathPara>
    </w:p>
    <w:p w14:paraId="48770370" w14:textId="62C31564" w:rsidR="00826FEB" w:rsidRPr="00D53CE9" w:rsidRDefault="00826FEB" w:rsidP="00826FEB">
      <w:pPr>
        <w:spacing w:line="240" w:lineRule="auto"/>
        <w:rPr>
          <w:rFonts w:cstheme="minorHAnsi"/>
        </w:rPr>
      </w:pPr>
      <w:r w:rsidRPr="00D53CE9">
        <w:rPr>
          <w:rFonts w:cstheme="minorHAnsi"/>
        </w:rPr>
        <w:t xml:space="preserve">где </w:t>
      </w:r>
      <w:r w:rsidR="00696550" w:rsidRPr="00696550">
        <w:rPr>
          <w:rFonts w:asciiTheme="majorHAnsi" w:hAnsiTheme="majorHAnsi" w:cstheme="minorHAnsi"/>
          <w:i/>
          <w:iCs/>
        </w:rPr>
        <w:t>x</w:t>
      </w:r>
      <w:r w:rsidR="00696550" w:rsidRPr="00696550">
        <w:rPr>
          <w:rFonts w:asciiTheme="majorHAnsi" w:hAnsiTheme="majorHAnsi" w:cstheme="minorHAnsi"/>
          <w:i/>
          <w:iCs/>
          <w:vertAlign w:val="subscript"/>
        </w:rPr>
        <w:t>i</w:t>
      </w:r>
      <w:r w:rsidRPr="00D53CE9">
        <w:rPr>
          <w:rFonts w:cstheme="minorHAnsi"/>
        </w:rPr>
        <w:t xml:space="preserve"> </w:t>
      </w:r>
      <w:r w:rsidR="00696550" w:rsidRPr="00696550">
        <w:rPr>
          <w:rFonts w:cstheme="minorHAnsi"/>
        </w:rPr>
        <w:t>–</w:t>
      </w:r>
      <w:r w:rsidRPr="00D53CE9">
        <w:rPr>
          <w:rFonts w:cstheme="minorHAnsi"/>
        </w:rPr>
        <w:t xml:space="preserve"> наблюдаемая варианта, </w:t>
      </w:r>
      <w:r w:rsidRPr="00696550">
        <w:rPr>
          <w:rFonts w:asciiTheme="majorHAnsi" w:hAnsiTheme="majorHAnsi" w:cstheme="minorHAnsi"/>
          <w:i/>
          <w:iCs/>
        </w:rPr>
        <w:t>n</w:t>
      </w:r>
      <w:r w:rsidR="00696550" w:rsidRPr="00696550">
        <w:rPr>
          <w:rFonts w:asciiTheme="majorHAnsi" w:hAnsiTheme="majorHAnsi" w:cstheme="minorHAnsi"/>
          <w:i/>
          <w:iCs/>
          <w:vertAlign w:val="subscript"/>
          <w:lang w:val="en-US"/>
        </w:rPr>
        <w:t>i</w:t>
      </w:r>
      <w:r w:rsidR="00696550" w:rsidRPr="00696550">
        <w:rPr>
          <w:rFonts w:cstheme="minorHAnsi"/>
        </w:rPr>
        <w:t xml:space="preserve"> – </w:t>
      </w:r>
      <w:r w:rsidRPr="00D53CE9">
        <w:rPr>
          <w:rFonts w:cstheme="minorHAnsi"/>
        </w:rPr>
        <w:t xml:space="preserve">частота варианты, </w:t>
      </w:r>
      <w:r w:rsidR="00696550" w:rsidRPr="00696550">
        <w:rPr>
          <w:rFonts w:asciiTheme="majorHAnsi" w:hAnsiTheme="majorHAnsi" w:cstheme="minorHAnsi"/>
          <w:i/>
          <w:iCs/>
          <w:lang w:val="en-US"/>
        </w:rPr>
        <w:t>n</w:t>
      </w:r>
      <w:r w:rsidRPr="00696550">
        <w:rPr>
          <w:rFonts w:asciiTheme="majorHAnsi" w:hAnsiTheme="majorHAnsi" w:cstheme="minorHAnsi"/>
          <w:i/>
          <w:iCs/>
        </w:rPr>
        <w:t xml:space="preserve"> = </w:t>
      </w:r>
      <w:r w:rsidR="00696550" w:rsidRPr="00696550">
        <w:rPr>
          <w:rFonts w:asciiTheme="majorHAnsi" w:hAnsiTheme="majorHAnsi" w:cstheme="minorHAnsi"/>
          <w:i/>
          <w:iCs/>
        </w:rPr>
        <w:t>Σn</w:t>
      </w:r>
      <w:r w:rsidR="00696550" w:rsidRPr="00696550">
        <w:rPr>
          <w:rFonts w:asciiTheme="majorHAnsi" w:hAnsiTheme="majorHAnsi" w:cstheme="minorHAnsi"/>
          <w:i/>
          <w:iCs/>
          <w:vertAlign w:val="subscript"/>
          <w:lang w:val="en-US"/>
        </w:rPr>
        <w:t>i</w:t>
      </w:r>
      <w:r w:rsidR="00696550" w:rsidRPr="00696550">
        <w:rPr>
          <w:rFonts w:cstheme="minorHAnsi"/>
        </w:rPr>
        <w:t xml:space="preserve"> – </w:t>
      </w:r>
      <w:r w:rsidRPr="00D53CE9">
        <w:rPr>
          <w:rFonts w:cstheme="minorHAnsi"/>
        </w:rPr>
        <w:t xml:space="preserve">объем выборки, </w:t>
      </w:r>
      <w:r w:rsidR="00696550" w:rsidRPr="00696550">
        <w:rPr>
          <w:rFonts w:asciiTheme="majorHAnsi" w:hAnsiTheme="majorHAnsi" w:cstheme="minorHAnsi"/>
          <w:i/>
          <w:iCs/>
        </w:rPr>
        <w:t>C</w:t>
      </w:r>
      <w:r w:rsidR="00696550" w:rsidRPr="00D53CE9">
        <w:rPr>
          <w:rFonts w:cstheme="minorHAnsi"/>
        </w:rPr>
        <w:t xml:space="preserve"> </w:t>
      </w:r>
      <w:r w:rsidR="00696550" w:rsidRPr="00696550">
        <w:rPr>
          <w:rFonts w:cstheme="minorHAnsi"/>
        </w:rPr>
        <w:t xml:space="preserve">– </w:t>
      </w:r>
      <w:r w:rsidRPr="00D53CE9">
        <w:rPr>
          <w:rFonts w:cstheme="minorHAnsi"/>
        </w:rPr>
        <w:t>произвольное постоянное число (ложный нуль).</w:t>
      </w:r>
    </w:p>
    <w:p w14:paraId="18CBB602" w14:textId="579312BA" w:rsidR="00826FEB" w:rsidRPr="00D53CE9" w:rsidRDefault="00826FEB" w:rsidP="00826FEB">
      <w:pPr>
        <w:spacing w:line="240" w:lineRule="auto"/>
        <w:rPr>
          <w:rFonts w:cstheme="minorHAnsi"/>
        </w:rPr>
      </w:pPr>
      <w:r w:rsidRPr="00696550">
        <w:rPr>
          <w:rFonts w:cstheme="minorHAnsi"/>
          <w:i/>
          <w:iCs/>
        </w:rPr>
        <w:t>Начальным эмпирическим моментом порядка</w:t>
      </w:r>
      <w:r w:rsidRPr="00D53CE9">
        <w:rPr>
          <w:rFonts w:cstheme="minorHAnsi"/>
        </w:rPr>
        <w:t xml:space="preserve"> </w:t>
      </w:r>
      <w:r w:rsidR="00696550" w:rsidRPr="00696550">
        <w:rPr>
          <w:rFonts w:asciiTheme="majorHAnsi" w:hAnsiTheme="majorHAnsi" w:cstheme="minorHAnsi"/>
          <w:i/>
          <w:iCs/>
        </w:rPr>
        <w:t>k</w:t>
      </w:r>
      <w:r w:rsidRPr="00D53CE9">
        <w:rPr>
          <w:rFonts w:cstheme="minorHAnsi"/>
        </w:rPr>
        <w:t xml:space="preserve"> называют обычный момент порядка </w:t>
      </w:r>
      <w:r w:rsidR="00696550" w:rsidRPr="00696550">
        <w:rPr>
          <w:rFonts w:asciiTheme="majorHAnsi" w:hAnsiTheme="majorHAnsi" w:cstheme="minorHAnsi"/>
          <w:i/>
          <w:iCs/>
        </w:rPr>
        <w:t>k</w:t>
      </w:r>
      <w:r w:rsidRPr="00D53CE9">
        <w:rPr>
          <w:rFonts w:cstheme="minorHAnsi"/>
        </w:rPr>
        <w:t xml:space="preserve"> при </w:t>
      </w:r>
      <w:r w:rsidRPr="00696550">
        <w:rPr>
          <w:rFonts w:asciiTheme="majorHAnsi" w:hAnsiTheme="majorHAnsi" w:cstheme="minorHAnsi"/>
          <w:i/>
          <w:iCs/>
        </w:rPr>
        <w:t>С = 0</w:t>
      </w:r>
    </w:p>
    <w:p w14:paraId="1BA8B116" w14:textId="571E537B" w:rsidR="00696550" w:rsidRPr="009D31C4" w:rsidRDefault="005832F1" w:rsidP="0069655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17.2</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k</m:t>
                      </m:r>
                    </m:sup>
                  </m:sSubSup>
                </m:e>
              </m:nary>
            </m:num>
            <m:den>
              <m:r>
                <w:rPr>
                  <w:rFonts w:ascii="Cambria Math" w:hAnsi="Cambria Math"/>
                </w:rPr>
                <m:t>n</m:t>
              </m:r>
            </m:den>
          </m:f>
        </m:oMath>
      </m:oMathPara>
    </w:p>
    <w:p w14:paraId="058D7203" w14:textId="77777777" w:rsidR="00826FEB" w:rsidRPr="00D53CE9" w:rsidRDefault="00826FEB" w:rsidP="00826FEB">
      <w:pPr>
        <w:spacing w:line="240" w:lineRule="auto"/>
        <w:rPr>
          <w:rFonts w:cstheme="minorHAnsi"/>
        </w:rPr>
      </w:pPr>
      <w:r w:rsidRPr="00D53CE9">
        <w:rPr>
          <w:rFonts w:cstheme="minorHAnsi"/>
        </w:rPr>
        <w:t>В частности,</w:t>
      </w:r>
    </w:p>
    <w:p w14:paraId="54A8524B" w14:textId="6D2B92C0" w:rsidR="00696550" w:rsidRPr="009D31C4" w:rsidRDefault="005832F1" w:rsidP="00696550">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17.3</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n</m:t>
              </m:r>
            </m:den>
          </m:f>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B</m:t>
              </m:r>
            </m:sub>
          </m:sSub>
        </m:oMath>
      </m:oMathPara>
    </w:p>
    <w:p w14:paraId="3B248C92" w14:textId="77777777" w:rsidR="00826FEB" w:rsidRPr="00D53CE9" w:rsidRDefault="00826FEB" w:rsidP="00826FEB">
      <w:pPr>
        <w:spacing w:line="240" w:lineRule="auto"/>
        <w:rPr>
          <w:rFonts w:cstheme="minorHAnsi"/>
        </w:rPr>
      </w:pPr>
      <w:r w:rsidRPr="00D53CE9">
        <w:rPr>
          <w:rFonts w:cstheme="minorHAnsi"/>
        </w:rPr>
        <w:t>т. е. начальный эмпирический момент первого порядка равен выборочной средней.</w:t>
      </w:r>
    </w:p>
    <w:p w14:paraId="04319263" w14:textId="0735E632" w:rsidR="00826FEB" w:rsidRPr="00B14C68" w:rsidRDefault="00826FEB" w:rsidP="00826FEB">
      <w:pPr>
        <w:spacing w:line="240" w:lineRule="auto"/>
        <w:rPr>
          <w:rFonts w:cstheme="minorHAnsi"/>
        </w:rPr>
      </w:pPr>
      <w:r w:rsidRPr="00B14C68">
        <w:rPr>
          <w:rFonts w:cstheme="minorHAnsi"/>
          <w:i/>
          <w:iCs/>
        </w:rPr>
        <w:t>Центральным эмпирическим моментом порядка</w:t>
      </w:r>
      <w:r w:rsidRPr="00D53CE9">
        <w:rPr>
          <w:rFonts w:cstheme="minorHAnsi"/>
        </w:rPr>
        <w:t xml:space="preserve"> </w:t>
      </w:r>
      <w:r w:rsidR="00B14C68" w:rsidRPr="00696550">
        <w:rPr>
          <w:rFonts w:asciiTheme="majorHAnsi" w:hAnsiTheme="majorHAnsi" w:cstheme="minorHAnsi"/>
          <w:i/>
          <w:iCs/>
        </w:rPr>
        <w:t>k</w:t>
      </w:r>
      <w:r w:rsidRPr="00D53CE9">
        <w:rPr>
          <w:rFonts w:cstheme="minorHAnsi"/>
        </w:rPr>
        <w:t xml:space="preserve"> называют обычный момент порядка </w:t>
      </w:r>
      <w:r w:rsidR="00B14C68" w:rsidRPr="00696550">
        <w:rPr>
          <w:rFonts w:asciiTheme="majorHAnsi" w:hAnsiTheme="majorHAnsi" w:cstheme="minorHAnsi"/>
          <w:i/>
          <w:iCs/>
        </w:rPr>
        <w:t>k</w:t>
      </w:r>
      <w:r w:rsidRPr="00D53CE9">
        <w:rPr>
          <w:rFonts w:cstheme="minorHAnsi"/>
        </w:rPr>
        <w:t xml:space="preserve"> при С </w:t>
      </w:r>
      <w:r w:rsidR="00B14C68" w:rsidRPr="00B14C68">
        <w:rPr>
          <w:rFonts w:cstheme="minorHAnsi"/>
        </w:rPr>
        <w:t>=</w:t>
      </w:r>
      <w:r w:rsidR="00B14C68" w:rsidRPr="00B14C68">
        <w:rPr>
          <w:rFonts w:asciiTheme="majorHAnsi" w:hAnsiTheme="majorHAnsi" w:cstheme="minorHAnsi"/>
          <w:i/>
          <w:iCs/>
        </w:rPr>
        <w:t xml:space="preserve"> </w:t>
      </w:r>
      <w:r w:rsidR="00B14C68" w:rsidRPr="006102BF">
        <w:rPr>
          <w:rFonts w:asciiTheme="majorHAnsi" w:hAnsiTheme="majorHAnsi" w:cstheme="minorHAnsi"/>
          <w:i/>
          <w:iCs/>
        </w:rPr>
        <w:t>х̅</w:t>
      </w:r>
      <w:r w:rsidR="00B14C68" w:rsidRPr="006102BF">
        <w:rPr>
          <w:rFonts w:asciiTheme="majorHAnsi" w:hAnsiTheme="majorHAnsi" w:cstheme="minorHAnsi"/>
          <w:i/>
          <w:iCs/>
          <w:vertAlign w:val="subscript"/>
          <w:lang w:val="en-US"/>
        </w:rPr>
        <w:t>B</w:t>
      </w:r>
    </w:p>
    <w:p w14:paraId="34207F13" w14:textId="0982995D" w:rsidR="00B14C68" w:rsidRPr="009D31C4" w:rsidRDefault="005832F1" w:rsidP="00B14C6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17.4</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B</m:t>
                      </m:r>
                    </m:sub>
                  </m:sSub>
                  <m:sSup>
                    <m:sSupPr>
                      <m:ctrlPr>
                        <w:rPr>
                          <w:rFonts w:ascii="Cambria Math" w:hAnsi="Cambria Math"/>
                          <w:i/>
                        </w:rPr>
                      </m:ctrlPr>
                    </m:sSupPr>
                    <m:e>
                      <m:r>
                        <w:rPr>
                          <w:rFonts w:ascii="Cambria Math" w:hAnsi="Cambria Math"/>
                        </w:rPr>
                        <m:t>)</m:t>
                      </m:r>
                    </m:e>
                    <m:sup>
                      <m:r>
                        <w:rPr>
                          <w:rFonts w:ascii="Cambria Math" w:hAnsi="Cambria Math"/>
                        </w:rPr>
                        <m:t>k</m:t>
                      </m:r>
                    </m:sup>
                  </m:sSup>
                </m:e>
              </m:nary>
            </m:num>
            <m:den>
              <m:r>
                <w:rPr>
                  <w:rFonts w:ascii="Cambria Math" w:hAnsi="Cambria Math"/>
                </w:rPr>
                <m:t>n</m:t>
              </m:r>
            </m:den>
          </m:f>
        </m:oMath>
      </m:oMathPara>
    </w:p>
    <w:p w14:paraId="5B864F18" w14:textId="77777777" w:rsidR="00826FEB" w:rsidRPr="00D53CE9" w:rsidRDefault="00826FEB" w:rsidP="00826FEB">
      <w:pPr>
        <w:spacing w:line="240" w:lineRule="auto"/>
        <w:rPr>
          <w:rFonts w:cstheme="minorHAnsi"/>
        </w:rPr>
      </w:pPr>
      <w:r w:rsidRPr="00D53CE9">
        <w:rPr>
          <w:rFonts w:cstheme="minorHAnsi"/>
        </w:rPr>
        <w:t>В частности,</w:t>
      </w:r>
    </w:p>
    <w:p w14:paraId="40521821" w14:textId="31C146F0" w:rsidR="00B14C68" w:rsidRPr="009D31C4" w:rsidRDefault="005832F1" w:rsidP="00B14C68">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17.5</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B</m:t>
                      </m:r>
                    </m:sub>
                  </m:sSub>
                  <m:sSup>
                    <m:sSupPr>
                      <m:ctrlPr>
                        <w:rPr>
                          <w:rFonts w:ascii="Cambria Math" w:hAnsi="Cambria Math"/>
                          <w:i/>
                        </w:rPr>
                      </m:ctrlPr>
                    </m:sSupPr>
                    <m:e>
                      <m:r>
                        <w:rPr>
                          <w:rFonts w:ascii="Cambria Math" w:hAnsi="Cambria Math"/>
                        </w:rPr>
                        <m:t>)</m:t>
                      </m:r>
                    </m:e>
                    <m:sup>
                      <m:r>
                        <w:rPr>
                          <w:rFonts w:ascii="Cambria Math" w:hAnsi="Cambria Math"/>
                        </w:rPr>
                        <m:t>2</m:t>
                      </m:r>
                    </m:sup>
                  </m:sSup>
                </m:e>
              </m:nary>
            </m:num>
            <m:den>
              <m:r>
                <w:rPr>
                  <w:rFonts w:ascii="Cambria Math" w:hAnsi="Cambria Math"/>
                </w:rPr>
                <m:t>n</m:t>
              </m:r>
            </m:den>
          </m:f>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B</m:t>
              </m:r>
            </m:sub>
          </m:sSub>
        </m:oMath>
      </m:oMathPara>
    </w:p>
    <w:p w14:paraId="68054CD8" w14:textId="6E1F8BC4" w:rsidR="00826FEB" w:rsidRPr="00D53CE9" w:rsidRDefault="00826FEB" w:rsidP="00B14C68">
      <w:pPr>
        <w:pStyle w:val="5"/>
      </w:pPr>
      <w:r w:rsidRPr="00D53CE9">
        <w:t>Условные эмпирические моменты</w:t>
      </w:r>
    </w:p>
    <w:p w14:paraId="124B1BC9" w14:textId="0325B226" w:rsidR="00826FEB" w:rsidRPr="00D53CE9" w:rsidRDefault="00826FEB" w:rsidP="00826FEB">
      <w:pPr>
        <w:spacing w:line="240" w:lineRule="auto"/>
        <w:rPr>
          <w:rFonts w:cstheme="minorHAnsi"/>
        </w:rPr>
      </w:pPr>
      <w:r w:rsidRPr="00D53CE9">
        <w:rPr>
          <w:rFonts w:cstheme="minorHAnsi"/>
        </w:rPr>
        <w:t>Вычисление центральных моментов требует довольно громоздких вычислений. Чтобы упростить расчеты, заменяют первоначальные варианты условными.</w:t>
      </w:r>
      <w:r w:rsidR="002E49E2" w:rsidRPr="002E49E2">
        <w:rPr>
          <w:rFonts w:cstheme="minorHAnsi"/>
        </w:rPr>
        <w:t xml:space="preserve"> </w:t>
      </w:r>
      <w:r w:rsidRPr="002E49E2">
        <w:rPr>
          <w:rFonts w:cstheme="minorHAnsi"/>
          <w:i/>
          <w:iCs/>
        </w:rPr>
        <w:t>Условным эмпирическим моментом порядка</w:t>
      </w:r>
      <w:r w:rsidRPr="00D53CE9">
        <w:rPr>
          <w:rFonts w:cstheme="minorHAnsi"/>
        </w:rPr>
        <w:t xml:space="preserve"> </w:t>
      </w:r>
      <w:r w:rsidR="002E49E2" w:rsidRPr="00696550">
        <w:rPr>
          <w:rFonts w:asciiTheme="majorHAnsi" w:hAnsiTheme="majorHAnsi" w:cstheme="minorHAnsi"/>
          <w:i/>
          <w:iCs/>
        </w:rPr>
        <w:t>k</w:t>
      </w:r>
      <w:r w:rsidRPr="00D53CE9">
        <w:rPr>
          <w:rFonts w:cstheme="minorHAnsi"/>
        </w:rPr>
        <w:t xml:space="preserve"> называют начальный момент порядка </w:t>
      </w:r>
      <w:r w:rsidR="002E49E2" w:rsidRPr="00696550">
        <w:rPr>
          <w:rFonts w:asciiTheme="majorHAnsi" w:hAnsiTheme="majorHAnsi" w:cstheme="minorHAnsi"/>
          <w:i/>
          <w:iCs/>
        </w:rPr>
        <w:t>k</w:t>
      </w:r>
      <w:r w:rsidRPr="00D53CE9">
        <w:rPr>
          <w:rFonts w:cstheme="minorHAnsi"/>
        </w:rPr>
        <w:t>, вычисленный для условных вариант:</w:t>
      </w:r>
    </w:p>
    <w:p w14:paraId="404EBFCF" w14:textId="51CB4604" w:rsidR="002E49E2" w:rsidRPr="009D31C4" w:rsidRDefault="005832F1" w:rsidP="002E49E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17.6</m:t>
              </m:r>
            </m:e>
          </m:d>
          <m:r>
            <w:rPr>
              <w:rFonts w:ascii="Cambria Math" w:hAnsi="Cambria Math"/>
            </w:rPr>
            <m:t xml:space="preserve"> </m:t>
          </m:r>
          <m:sSubSup>
            <m:sSubSupPr>
              <m:ctrlPr>
                <w:rPr>
                  <w:rFonts w:ascii="Cambria Math" w:hAnsi="Cambria Math"/>
                  <w:i/>
                </w:rPr>
              </m:ctrlPr>
            </m:sSubSupPr>
            <m:e>
              <m:r>
                <w:rPr>
                  <w:rFonts w:ascii="Cambria Math" w:hAnsi="Cambria Math"/>
                </w:rPr>
                <m:t>M</m:t>
              </m:r>
            </m:e>
            <m:sub>
              <m:r>
                <w:rPr>
                  <w:rFonts w:ascii="Cambria Math" w:hAnsi="Cambria Math"/>
                </w:rPr>
                <m:t>k</m:t>
              </m:r>
            </m:sub>
            <m:sup>
              <m:r>
                <w:rPr>
                  <w:rFonts w:ascii="Cambria Math" w:hAnsi="Cambria Math"/>
                </w:rPr>
                <m:t>*</m:t>
              </m:r>
            </m:sup>
          </m:sSubSup>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sSubSup>
                    <m:sSubSupPr>
                      <m:ctrlPr>
                        <w:rPr>
                          <w:rFonts w:ascii="Cambria Math" w:hAnsi="Cambria Math"/>
                          <w:i/>
                        </w:rPr>
                      </m:ctrlPr>
                    </m:sSubSupPr>
                    <m:e>
                      <m:r>
                        <w:rPr>
                          <w:rFonts w:ascii="Cambria Math" w:hAnsi="Cambria Math"/>
                        </w:rPr>
                        <m:t>u</m:t>
                      </m:r>
                    </m:e>
                    <m:sub>
                      <m:r>
                        <w:rPr>
                          <w:rFonts w:ascii="Cambria Math" w:hAnsi="Cambria Math"/>
                        </w:rPr>
                        <m:t>i</m:t>
                      </m:r>
                    </m:sub>
                    <m:sup>
                      <m:r>
                        <w:rPr>
                          <w:rFonts w:ascii="Cambria Math" w:hAnsi="Cambria Math"/>
                        </w:rPr>
                        <m:t>k</m:t>
                      </m:r>
                    </m:sup>
                  </m:sSubSup>
                </m:e>
              </m:nary>
            </m:num>
            <m:den>
              <m:r>
                <w:rPr>
                  <w:rFonts w:ascii="Cambria Math" w:hAnsi="Cambria Math"/>
                </w:rPr>
                <m:t>n</m:t>
              </m:r>
            </m:den>
          </m:f>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-C</m:t>
                              </m:r>
                            </m:num>
                            <m:den>
                              <m:r>
                                <w:rPr>
                                  <w:rFonts w:ascii="Cambria Math" w:hAnsi="Cambria Math"/>
                                </w:rPr>
                                <m:t>h</m:t>
                              </m:r>
                            </m:den>
                          </m:f>
                        </m:e>
                      </m:d>
                    </m:e>
                    <m:sup>
                      <m:r>
                        <w:rPr>
                          <w:rFonts w:ascii="Cambria Math" w:hAnsi="Cambria Math"/>
                        </w:rPr>
                        <m:t>k</m:t>
                      </m:r>
                    </m:sup>
                  </m:sSup>
                </m:e>
              </m:nary>
            </m:num>
            <m:den>
              <m:r>
                <w:rPr>
                  <w:rFonts w:ascii="Cambria Math" w:hAnsi="Cambria Math"/>
                </w:rPr>
                <m:t>n</m:t>
              </m:r>
            </m:den>
          </m:f>
        </m:oMath>
      </m:oMathPara>
    </w:p>
    <w:p w14:paraId="4A8D6DA0" w14:textId="77777777" w:rsidR="00826FEB" w:rsidRPr="00D53CE9" w:rsidRDefault="00826FEB" w:rsidP="00826FEB">
      <w:pPr>
        <w:spacing w:line="240" w:lineRule="auto"/>
        <w:rPr>
          <w:rFonts w:cstheme="minorHAnsi"/>
        </w:rPr>
      </w:pPr>
      <w:r w:rsidRPr="00D53CE9">
        <w:rPr>
          <w:rFonts w:cstheme="minorHAnsi"/>
        </w:rPr>
        <w:t>В частности,</w:t>
      </w:r>
    </w:p>
    <w:p w14:paraId="0B3A031A" w14:textId="30CEB4F1" w:rsidR="002E49E2" w:rsidRPr="009D31C4" w:rsidRDefault="005832F1" w:rsidP="002E49E2">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17.7</m:t>
              </m:r>
            </m:e>
          </m:d>
          <m:r>
            <w:rPr>
              <w:rFonts w:ascii="Cambria Math" w:hAnsi="Cambria Math"/>
            </w:rPr>
            <m:t xml:space="preserve"> </m:t>
          </m:r>
          <m:sSubSup>
            <m:sSubSupPr>
              <m:ctrlPr>
                <w:rPr>
                  <w:rFonts w:ascii="Cambria Math" w:hAnsi="Cambria Math"/>
                  <w:i/>
                </w:rPr>
              </m:ctrlPr>
            </m:sSubSupPr>
            <m:e>
              <m:r>
                <w:rPr>
                  <w:rFonts w:ascii="Cambria Math" w:hAnsi="Cambria Math"/>
                </w:rPr>
                <m:t>M</m:t>
              </m:r>
            </m:e>
            <m:sub>
              <m:r>
                <w:rPr>
                  <w:rFonts w:ascii="Cambria Math" w:hAnsi="Cambria Math"/>
                </w:rPr>
                <m:t>1</m:t>
              </m:r>
            </m:sub>
            <m:sup>
              <m:r>
                <w:rPr>
                  <w:rFonts w:ascii="Cambria Math" w:hAnsi="Cambria Math"/>
                </w:rPr>
                <m:t>*</m:t>
              </m:r>
            </m:sup>
          </m:sSubSup>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-C</m:t>
                          </m:r>
                        </m:num>
                        <m:den>
                          <m:r>
                            <w:rPr>
                              <w:rFonts w:ascii="Cambria Math" w:hAnsi="Cambria Math"/>
                            </w:rPr>
                            <m:t>h</m:t>
                          </m:r>
                        </m:den>
                      </m:f>
                    </m:e>
                  </m:d>
                </m:e>
              </m:nary>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h</m:t>
              </m:r>
            </m:den>
          </m:f>
          <m:d>
            <m:dPr>
              <m:begChr m:val="["/>
              <m:endChr m:val="]"/>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num>
                <m:den>
                  <m:r>
                    <w:rPr>
                      <w:rFonts w:ascii="Cambria Math" w:hAnsi="Cambria Math"/>
                    </w:rPr>
                    <m:t>n</m:t>
                  </m:r>
                </m:den>
              </m:f>
              <m:r>
                <w:rPr>
                  <w:rFonts w:ascii="Cambria Math" w:hAnsi="Cambria Math"/>
                </w:rPr>
                <m:t>-C</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num>
                <m:den>
                  <m:r>
                    <w:rPr>
                      <w:rFonts w:ascii="Cambria Math" w:hAnsi="Cambria Math"/>
                    </w:rPr>
                    <m:t>n</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h</m:t>
              </m:r>
            </m:den>
          </m:f>
          <m:r>
            <w:rPr>
              <w:rFonts w:ascii="Cambria Math"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x</m:t>
                  </m:r>
                </m:e>
              </m:acc>
            </m:e>
            <m:sub>
              <m:r>
                <w:rPr>
                  <w:rFonts w:ascii="Cambria Math" w:eastAsiaTheme="minorEastAsia" w:hAnsi="Cambria Math"/>
                </w:rPr>
                <m:t>B</m:t>
              </m:r>
            </m:sub>
          </m:sSub>
          <m:r>
            <w:rPr>
              <w:rFonts w:ascii="Cambria Math" w:eastAsiaTheme="minorEastAsia" w:hAnsi="Cambria Math"/>
            </w:rPr>
            <m:t>-C)</m:t>
          </m:r>
        </m:oMath>
      </m:oMathPara>
    </w:p>
    <w:p w14:paraId="7E43489C" w14:textId="2CD49A07" w:rsidR="00826FEB" w:rsidRPr="00D53CE9" w:rsidRDefault="00826FEB" w:rsidP="00826FEB">
      <w:pPr>
        <w:spacing w:line="240" w:lineRule="auto"/>
        <w:rPr>
          <w:rFonts w:cstheme="minorHAnsi"/>
        </w:rPr>
      </w:pPr>
      <w:r w:rsidRPr="00D53CE9">
        <w:rPr>
          <w:rFonts w:cstheme="minorHAnsi"/>
        </w:rPr>
        <w:t>Отсюда</w:t>
      </w:r>
      <w:r w:rsidR="002A31B0" w:rsidRPr="002A31B0">
        <w:rPr>
          <w:rFonts w:cstheme="minorHAnsi"/>
        </w:rPr>
        <w:t xml:space="preserve"> </w:t>
      </w:r>
      <w:r w:rsidR="002A31B0" w:rsidRPr="006102BF">
        <w:rPr>
          <w:rFonts w:asciiTheme="majorHAnsi" w:hAnsiTheme="majorHAnsi" w:cstheme="minorHAnsi"/>
          <w:i/>
          <w:iCs/>
        </w:rPr>
        <w:t>х̅</w:t>
      </w:r>
      <w:r w:rsidR="002A31B0" w:rsidRPr="006102BF">
        <w:rPr>
          <w:rFonts w:asciiTheme="majorHAnsi" w:hAnsiTheme="majorHAnsi" w:cstheme="minorHAnsi"/>
          <w:i/>
          <w:iCs/>
          <w:vertAlign w:val="subscript"/>
          <w:lang w:val="en-US"/>
        </w:rPr>
        <w:t>B</w:t>
      </w:r>
      <w:r w:rsidR="002A31B0" w:rsidRPr="002A31B0">
        <w:rPr>
          <w:rFonts w:cstheme="minorHAnsi"/>
        </w:rPr>
        <w:t xml:space="preserve"> </w:t>
      </w:r>
      <w:r w:rsidR="002A31B0" w:rsidRPr="002A31B0">
        <w:rPr>
          <w:rFonts w:asciiTheme="majorHAnsi" w:hAnsiTheme="majorHAnsi" w:cstheme="minorHAnsi"/>
          <w:i/>
          <w:iCs/>
        </w:rPr>
        <w:t xml:space="preserve">= </w:t>
      </w:r>
      <w:r w:rsidR="002A31B0" w:rsidRPr="002A31B0">
        <w:rPr>
          <w:rFonts w:asciiTheme="majorHAnsi" w:hAnsiTheme="majorHAnsi" w:cstheme="minorHAnsi"/>
          <w:i/>
          <w:iCs/>
          <w:lang w:val="en-US"/>
        </w:rPr>
        <w:t>M</w:t>
      </w:r>
      <w:r w:rsidR="002A31B0" w:rsidRPr="002A31B0">
        <w:rPr>
          <w:rFonts w:asciiTheme="majorHAnsi" w:hAnsiTheme="majorHAnsi" w:cstheme="minorHAnsi"/>
          <w:i/>
          <w:iCs/>
        </w:rPr>
        <w:t>*</w:t>
      </w:r>
      <w:r w:rsidR="002A31B0" w:rsidRPr="002A31B0">
        <w:rPr>
          <w:rFonts w:asciiTheme="majorHAnsi" w:hAnsiTheme="majorHAnsi" w:cstheme="minorHAnsi"/>
          <w:i/>
          <w:iCs/>
          <w:vertAlign w:val="subscript"/>
        </w:rPr>
        <w:t>1</w:t>
      </w:r>
      <w:r w:rsidR="002A31B0" w:rsidRPr="002A31B0">
        <w:rPr>
          <w:rFonts w:asciiTheme="majorHAnsi" w:hAnsiTheme="majorHAnsi" w:cstheme="minorHAnsi"/>
          <w:i/>
          <w:iCs/>
          <w:lang w:val="en-US"/>
        </w:rPr>
        <w:t>h</w:t>
      </w:r>
      <w:r w:rsidR="002A31B0" w:rsidRPr="002A31B0">
        <w:rPr>
          <w:rFonts w:asciiTheme="majorHAnsi" w:hAnsiTheme="majorHAnsi" w:cstheme="minorHAnsi"/>
          <w:i/>
          <w:iCs/>
        </w:rPr>
        <w:t xml:space="preserve"> + </w:t>
      </w:r>
      <w:r w:rsidR="002A31B0" w:rsidRPr="002A31B0">
        <w:rPr>
          <w:rFonts w:asciiTheme="majorHAnsi" w:hAnsiTheme="majorHAnsi" w:cstheme="minorHAnsi"/>
          <w:i/>
          <w:iCs/>
          <w:lang w:val="en-US"/>
        </w:rPr>
        <w:t>C</w:t>
      </w:r>
      <w:r w:rsidR="002A31B0" w:rsidRPr="002A31B0">
        <w:rPr>
          <w:rFonts w:cstheme="minorHAnsi"/>
        </w:rPr>
        <w:t xml:space="preserve">. </w:t>
      </w:r>
      <w:r w:rsidRPr="00D53CE9">
        <w:rPr>
          <w:rFonts w:cstheme="minorHAnsi"/>
        </w:rPr>
        <w:t xml:space="preserve">Таким образом, для того чтобы найти выборочную среднюю, достаточно вычислить условный момент первого порядка, умножить его на </w:t>
      </w:r>
      <w:r w:rsidR="002A31B0" w:rsidRPr="002A31B0">
        <w:rPr>
          <w:rFonts w:asciiTheme="majorHAnsi" w:hAnsiTheme="majorHAnsi" w:cstheme="minorHAnsi"/>
          <w:i/>
          <w:iCs/>
          <w:lang w:val="en-US"/>
        </w:rPr>
        <w:t>h</w:t>
      </w:r>
      <w:r w:rsidRPr="00D53CE9">
        <w:rPr>
          <w:rFonts w:cstheme="minorHAnsi"/>
        </w:rPr>
        <w:t xml:space="preserve"> и к результату прибавить ложный нуль </w:t>
      </w:r>
      <w:r w:rsidR="002A31B0" w:rsidRPr="002A31B0">
        <w:rPr>
          <w:rFonts w:asciiTheme="majorHAnsi" w:hAnsiTheme="majorHAnsi" w:cstheme="minorHAnsi"/>
          <w:i/>
          <w:iCs/>
          <w:lang w:val="en-US"/>
        </w:rPr>
        <w:t>C</w:t>
      </w:r>
      <w:r w:rsidRPr="00D53CE9">
        <w:rPr>
          <w:rFonts w:cstheme="minorHAnsi"/>
        </w:rPr>
        <w:t>.</w:t>
      </w:r>
    </w:p>
    <w:p w14:paraId="2480A78A" w14:textId="3C745A50" w:rsidR="00826FEB" w:rsidRPr="00D53CE9" w:rsidRDefault="00826FEB" w:rsidP="002A31B0">
      <w:pPr>
        <w:pStyle w:val="4"/>
      </w:pPr>
      <w:r w:rsidRPr="00D53CE9">
        <w:t>Глава восемнадцатая</w:t>
      </w:r>
      <w:r w:rsidR="002A31B0" w:rsidRPr="00A726C5">
        <w:t>.</w:t>
      </w:r>
      <w:r w:rsidRPr="00D53CE9">
        <w:t xml:space="preserve"> ЭЛЕМЕНТЫ ТЕОРИИ КОРРЕЛЯЦИИ</w:t>
      </w:r>
    </w:p>
    <w:p w14:paraId="76A813A6" w14:textId="4D9CC809" w:rsidR="00826FEB" w:rsidRPr="00D53CE9" w:rsidRDefault="00826FEB" w:rsidP="0072043A">
      <w:pPr>
        <w:pStyle w:val="5"/>
      </w:pPr>
      <w:r w:rsidRPr="00D53CE9">
        <w:t>Функциональная, статистическая и корреляционная зависимости</w:t>
      </w:r>
    </w:p>
    <w:p w14:paraId="03548116" w14:textId="1EE19150" w:rsidR="00826FEB" w:rsidRPr="00D53CE9" w:rsidRDefault="00826FEB" w:rsidP="00826FEB">
      <w:pPr>
        <w:spacing w:line="240" w:lineRule="auto"/>
        <w:rPr>
          <w:rFonts w:cstheme="minorHAnsi"/>
        </w:rPr>
      </w:pPr>
      <w:r w:rsidRPr="00D53CE9">
        <w:rPr>
          <w:rFonts w:cstheme="minorHAnsi"/>
        </w:rPr>
        <w:t xml:space="preserve">Во многих задачах требуется установить и оценить зависимость изучаемой случайной величины </w:t>
      </w:r>
      <w:r w:rsidRPr="00A726C5">
        <w:rPr>
          <w:rFonts w:asciiTheme="majorHAnsi" w:hAnsiTheme="majorHAnsi" w:cstheme="minorHAnsi"/>
          <w:i/>
          <w:iCs/>
          <w:lang w:val="en-US"/>
        </w:rPr>
        <w:t>Y</w:t>
      </w:r>
      <w:r w:rsidRPr="00D53CE9">
        <w:rPr>
          <w:rFonts w:cstheme="minorHAnsi"/>
        </w:rPr>
        <w:t xml:space="preserve"> от одной или нескольких других величин. Две случайные величины могут быть связаны либо функциональной зависимостью, либо зависимостью другого рода, называемой статистической, либо быть независимыми.</w:t>
      </w:r>
    </w:p>
    <w:p w14:paraId="63C6D9A2" w14:textId="1677C53E" w:rsidR="00826FEB" w:rsidRPr="00D53CE9" w:rsidRDefault="00826FEB" w:rsidP="00826FEB">
      <w:pPr>
        <w:spacing w:line="240" w:lineRule="auto"/>
        <w:rPr>
          <w:rFonts w:cstheme="minorHAnsi"/>
        </w:rPr>
      </w:pPr>
      <w:r w:rsidRPr="00A726C5">
        <w:rPr>
          <w:rFonts w:cstheme="minorHAnsi"/>
          <w:i/>
          <w:iCs/>
        </w:rPr>
        <w:t>Статистической</w:t>
      </w:r>
      <w:r w:rsidRPr="00D53CE9">
        <w:rPr>
          <w:rFonts w:cstheme="minorHAnsi"/>
        </w:rPr>
        <w:t xml:space="preserve"> называют зависимость, при которой изменение одной из величин влечет изменение распределения другой. В частности, статистическая зависимость проявляется в том, что при изменении одной из величин изменяется среднее значение другой; в этом случае статистическую зависимость называют </w:t>
      </w:r>
      <w:r w:rsidRPr="00A726C5">
        <w:rPr>
          <w:rFonts w:cstheme="minorHAnsi"/>
          <w:i/>
          <w:iCs/>
        </w:rPr>
        <w:t>корреляционной</w:t>
      </w:r>
      <w:r w:rsidRPr="00D53CE9">
        <w:rPr>
          <w:rFonts w:cstheme="minorHAnsi"/>
        </w:rPr>
        <w:t>.</w:t>
      </w:r>
    </w:p>
    <w:p w14:paraId="5E980A4B" w14:textId="2246421F" w:rsidR="00826FEB" w:rsidRPr="00D53CE9" w:rsidRDefault="00826FEB" w:rsidP="00826FEB">
      <w:pPr>
        <w:spacing w:line="240" w:lineRule="auto"/>
        <w:rPr>
          <w:rFonts w:cstheme="minorHAnsi"/>
        </w:rPr>
      </w:pPr>
      <w:r w:rsidRPr="00D53CE9">
        <w:rPr>
          <w:rFonts w:cstheme="minorHAnsi"/>
        </w:rPr>
        <w:t xml:space="preserve">Пусть </w:t>
      </w:r>
      <w:r w:rsidRPr="00A726C5">
        <w:rPr>
          <w:rFonts w:asciiTheme="majorHAnsi" w:hAnsiTheme="majorHAnsi" w:cstheme="minorHAnsi"/>
          <w:i/>
          <w:iCs/>
          <w:lang w:val="en-US"/>
        </w:rPr>
        <w:t>Y</w:t>
      </w:r>
      <w:r w:rsidRPr="00D53CE9">
        <w:rPr>
          <w:rFonts w:cstheme="minorHAnsi"/>
        </w:rPr>
        <w:t xml:space="preserve"> </w:t>
      </w:r>
      <w:r w:rsidR="00A726C5" w:rsidRPr="00A726C5">
        <w:rPr>
          <w:rFonts w:cstheme="minorHAnsi"/>
        </w:rPr>
        <w:t>–</w:t>
      </w:r>
      <w:r w:rsidRPr="00D53CE9">
        <w:rPr>
          <w:rFonts w:cstheme="minorHAnsi"/>
        </w:rPr>
        <w:t xml:space="preserve"> урожай зерна, </w:t>
      </w:r>
      <w:r w:rsidRPr="00A726C5">
        <w:rPr>
          <w:rFonts w:asciiTheme="majorHAnsi" w:hAnsiTheme="majorHAnsi" w:cstheme="minorHAnsi"/>
          <w:i/>
          <w:iCs/>
          <w:lang w:val="en-US"/>
        </w:rPr>
        <w:t>X</w:t>
      </w:r>
      <w:r w:rsidRPr="00D53CE9">
        <w:rPr>
          <w:rFonts w:cstheme="minorHAnsi"/>
        </w:rPr>
        <w:t xml:space="preserve"> </w:t>
      </w:r>
      <w:r w:rsidR="00A726C5" w:rsidRPr="00A726C5">
        <w:rPr>
          <w:rFonts w:cstheme="minorHAnsi"/>
        </w:rPr>
        <w:t>–</w:t>
      </w:r>
      <w:r w:rsidRPr="00D53CE9">
        <w:rPr>
          <w:rFonts w:cstheme="minorHAnsi"/>
        </w:rPr>
        <w:t xml:space="preserve"> количество удобрений. С одинаковых по площади участков земли при равных количествах внесенных удобрений снимают различный урожай, т. е. </w:t>
      </w:r>
      <w:r w:rsidRPr="00A726C5">
        <w:rPr>
          <w:rFonts w:asciiTheme="majorHAnsi" w:hAnsiTheme="majorHAnsi" w:cstheme="minorHAnsi"/>
          <w:i/>
          <w:iCs/>
          <w:lang w:val="en-US"/>
        </w:rPr>
        <w:t>Y</w:t>
      </w:r>
      <w:r w:rsidRPr="00D53CE9">
        <w:rPr>
          <w:rFonts w:cstheme="minorHAnsi"/>
        </w:rPr>
        <w:t xml:space="preserve"> не является функцией от </w:t>
      </w:r>
      <w:r w:rsidRPr="00A726C5">
        <w:rPr>
          <w:rFonts w:asciiTheme="majorHAnsi" w:hAnsiTheme="majorHAnsi" w:cstheme="minorHAnsi"/>
          <w:i/>
          <w:iCs/>
          <w:lang w:val="en-US"/>
        </w:rPr>
        <w:t>X</w:t>
      </w:r>
      <w:r w:rsidRPr="00D53CE9">
        <w:rPr>
          <w:rFonts w:cstheme="minorHAnsi"/>
        </w:rPr>
        <w:t xml:space="preserve">. Это объясняется влиянием случайных факторов (осадки, температура воздуха и др.). Вместе с тем, как показывает опыт, средний урожай является функцией от количества удобрений, т. е. </w:t>
      </w:r>
      <w:r w:rsidRPr="00A726C5">
        <w:rPr>
          <w:rFonts w:asciiTheme="majorHAnsi" w:hAnsiTheme="majorHAnsi" w:cstheme="minorHAnsi"/>
          <w:i/>
          <w:iCs/>
          <w:lang w:val="en-US"/>
        </w:rPr>
        <w:t>Y</w:t>
      </w:r>
      <w:r w:rsidRPr="00D53CE9">
        <w:rPr>
          <w:rFonts w:cstheme="minorHAnsi"/>
        </w:rPr>
        <w:t xml:space="preserve"> связан с </w:t>
      </w:r>
      <w:r w:rsidRPr="00A726C5">
        <w:rPr>
          <w:rFonts w:asciiTheme="majorHAnsi" w:hAnsiTheme="majorHAnsi" w:cstheme="minorHAnsi"/>
          <w:i/>
          <w:iCs/>
          <w:lang w:val="en-US"/>
        </w:rPr>
        <w:t>X</w:t>
      </w:r>
      <w:r w:rsidRPr="00D53CE9">
        <w:rPr>
          <w:rFonts w:cstheme="minorHAnsi"/>
        </w:rPr>
        <w:t xml:space="preserve"> корреляционной зависимостью.</w:t>
      </w:r>
    </w:p>
    <w:p w14:paraId="1059F315" w14:textId="159EF1A4" w:rsidR="00826FEB" w:rsidRPr="00D53CE9" w:rsidRDefault="00826FEB" w:rsidP="00A726C5">
      <w:pPr>
        <w:pStyle w:val="5"/>
      </w:pPr>
      <w:r w:rsidRPr="00D53CE9">
        <w:t>Выборочный коэффициент корреляции</w:t>
      </w:r>
    </w:p>
    <w:p w14:paraId="65CF36E2" w14:textId="4590CB0D" w:rsidR="00826FEB" w:rsidRPr="00D53CE9" w:rsidRDefault="00BC0BBC" w:rsidP="00826FEB">
      <w:pPr>
        <w:spacing w:line="240" w:lineRule="auto"/>
        <w:rPr>
          <w:rFonts w:cstheme="minorHAnsi"/>
        </w:rPr>
      </w:pPr>
      <w:r>
        <w:rPr>
          <w:rFonts w:cstheme="minorHAnsi"/>
        </w:rPr>
        <w:t>В</w:t>
      </w:r>
      <w:r w:rsidR="00826FEB" w:rsidRPr="00D53CE9">
        <w:rPr>
          <w:rFonts w:cstheme="minorHAnsi"/>
        </w:rPr>
        <w:t>ыборочный коэффициент корреляции определяется равенством</w:t>
      </w:r>
    </w:p>
    <w:p w14:paraId="7511C12D" w14:textId="04B702D4" w:rsidR="00BC0BBC" w:rsidRPr="009D31C4" w:rsidRDefault="005832F1" w:rsidP="00BC0BBC">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18.1</m:t>
              </m:r>
            </m:e>
          </m:d>
          <m:r>
            <w:rPr>
              <w:rFonts w:ascii="Cambria Math" w:hAnsi="Cambria Math"/>
            </w:rPr>
            <m:t xml:space="preserve"> </m:t>
          </m:r>
          <m:sSub>
            <m:sSubPr>
              <m:ctrlPr>
                <w:rPr>
                  <w:rFonts w:ascii="Cambria Math" w:hAnsi="Cambria Math"/>
                  <w:i/>
                </w:rPr>
              </m:ctrlPr>
            </m:sSubPr>
            <m:e>
              <m:r>
                <w:rPr>
                  <w:rFonts w:ascii="Cambria Math" w:hAnsi="Cambria Math"/>
                  <w:lang w:val="en-US"/>
                </w:rPr>
                <m:t>r</m:t>
              </m:r>
            </m:e>
            <m:sub>
              <m:r>
                <w:rPr>
                  <w:rFonts w:ascii="Cambria Math" w:hAnsi="Cambria Math"/>
                </w:rPr>
                <m:t>B</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xy</m:t>
                      </m:r>
                    </m:sub>
                  </m:sSub>
                  <m:r>
                    <w:rPr>
                      <w:rFonts w:ascii="Cambria Math" w:hAnsi="Cambria Math"/>
                    </w:rPr>
                    <m:t>xy-n</m:t>
                  </m:r>
                  <m:acc>
                    <m:accPr>
                      <m:chr m:val="̅"/>
                      <m:ctrlPr>
                        <w:rPr>
                          <w:rFonts w:ascii="Cambria Math" w:hAnsi="Cambria Math"/>
                          <w:i/>
                        </w:rPr>
                      </m:ctrlPr>
                    </m:accPr>
                    <m:e>
                      <m:r>
                        <w:rPr>
                          <w:rFonts w:ascii="Cambria Math" w:hAnsi="Cambria Math"/>
                        </w:rPr>
                        <m:t>x</m:t>
                      </m:r>
                    </m:e>
                  </m:acc>
                  <m:acc>
                    <m:accPr>
                      <m:chr m:val="̅"/>
                      <m:ctrlPr>
                        <w:rPr>
                          <w:rFonts w:ascii="Cambria Math" w:hAnsi="Cambria Math"/>
                          <w:i/>
                        </w:rPr>
                      </m:ctrlPr>
                    </m:accPr>
                    <m:e>
                      <m:r>
                        <w:rPr>
                          <w:rFonts w:ascii="Cambria Math" w:hAnsi="Cambria Math"/>
                        </w:rPr>
                        <m:t>y</m:t>
                      </m:r>
                    </m:e>
                  </m:acc>
                </m:e>
              </m:nary>
            </m:num>
            <m:den>
              <m:r>
                <w:rPr>
                  <w:rFonts w:ascii="Cambria Math" w:hAnsi="Cambria Math"/>
                </w:rPr>
                <m:t>n</m:t>
              </m:r>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x</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σ</m:t>
                      </m:r>
                    </m:e>
                  </m:acc>
                </m:e>
                <m:sub>
                  <m:r>
                    <w:rPr>
                      <w:rFonts w:ascii="Cambria Math" w:hAnsi="Cambria Math"/>
                    </w:rPr>
                    <m:t>y</m:t>
                  </m:r>
                </m:sub>
              </m:sSub>
            </m:den>
          </m:f>
        </m:oMath>
      </m:oMathPara>
    </w:p>
    <w:p w14:paraId="00BC502B" w14:textId="18A9C5DA" w:rsidR="00826FEB" w:rsidRPr="00D53CE9" w:rsidRDefault="00826FEB" w:rsidP="00826FEB">
      <w:pPr>
        <w:spacing w:line="240" w:lineRule="auto"/>
        <w:rPr>
          <w:rFonts w:cstheme="minorHAnsi"/>
        </w:rPr>
      </w:pPr>
      <w:r w:rsidRPr="00D53CE9">
        <w:rPr>
          <w:rFonts w:cstheme="minorHAnsi"/>
        </w:rPr>
        <w:t xml:space="preserve">где </w:t>
      </w:r>
      <w:r w:rsidRPr="00746567">
        <w:rPr>
          <w:rFonts w:asciiTheme="majorHAnsi" w:hAnsiTheme="majorHAnsi" w:cstheme="minorHAnsi"/>
          <w:i/>
          <w:iCs/>
        </w:rPr>
        <w:t>х, у</w:t>
      </w:r>
      <w:r w:rsidR="00746567" w:rsidRPr="00746567">
        <w:rPr>
          <w:rFonts w:cstheme="minorHAnsi"/>
        </w:rPr>
        <w:t xml:space="preserve"> – </w:t>
      </w:r>
      <w:r w:rsidRPr="00D53CE9">
        <w:rPr>
          <w:rFonts w:cstheme="minorHAnsi"/>
        </w:rPr>
        <w:t xml:space="preserve">варианты (наблюдавшиеся значения) признаков </w:t>
      </w:r>
      <w:r w:rsidRPr="00746567">
        <w:rPr>
          <w:rFonts w:asciiTheme="majorHAnsi" w:hAnsiTheme="majorHAnsi" w:cstheme="minorHAnsi"/>
          <w:i/>
          <w:iCs/>
        </w:rPr>
        <w:t>X</w:t>
      </w:r>
      <w:r w:rsidRPr="00D53CE9">
        <w:rPr>
          <w:rFonts w:cstheme="minorHAnsi"/>
        </w:rPr>
        <w:t xml:space="preserve"> и </w:t>
      </w:r>
      <w:r w:rsidR="00746567" w:rsidRPr="00746567">
        <w:rPr>
          <w:rFonts w:asciiTheme="majorHAnsi" w:hAnsiTheme="majorHAnsi" w:cstheme="minorHAnsi"/>
          <w:i/>
          <w:iCs/>
        </w:rPr>
        <w:t>Y</w:t>
      </w:r>
      <w:r w:rsidRPr="00D53CE9">
        <w:rPr>
          <w:rFonts w:cstheme="minorHAnsi"/>
        </w:rPr>
        <w:t xml:space="preserve">; </w:t>
      </w:r>
      <w:r w:rsidR="00746567" w:rsidRPr="00746567">
        <w:rPr>
          <w:rFonts w:asciiTheme="majorHAnsi" w:hAnsiTheme="majorHAnsi" w:cstheme="minorHAnsi"/>
          <w:i/>
          <w:iCs/>
          <w:lang w:val="en-US"/>
        </w:rPr>
        <w:t>n</w:t>
      </w:r>
      <w:r w:rsidRPr="00746567">
        <w:rPr>
          <w:rFonts w:asciiTheme="majorHAnsi" w:hAnsiTheme="majorHAnsi" w:cstheme="minorHAnsi"/>
          <w:i/>
          <w:iCs/>
          <w:vertAlign w:val="subscript"/>
        </w:rPr>
        <w:t>ху</w:t>
      </w:r>
      <w:r w:rsidR="00746567" w:rsidRPr="00746567">
        <w:rPr>
          <w:rFonts w:cstheme="minorHAnsi"/>
        </w:rPr>
        <w:t xml:space="preserve"> – </w:t>
      </w:r>
      <w:r w:rsidR="00746567">
        <w:rPr>
          <w:rFonts w:cstheme="minorHAnsi"/>
        </w:rPr>
        <w:t>ч</w:t>
      </w:r>
      <w:r w:rsidRPr="00D53CE9">
        <w:rPr>
          <w:rFonts w:cstheme="minorHAnsi"/>
        </w:rPr>
        <w:t xml:space="preserve">астота пары вариант </w:t>
      </w:r>
      <w:r w:rsidRPr="00746567">
        <w:rPr>
          <w:rFonts w:asciiTheme="majorHAnsi" w:hAnsiTheme="majorHAnsi" w:cstheme="minorHAnsi"/>
          <w:i/>
          <w:iCs/>
        </w:rPr>
        <w:t>(х, у)</w:t>
      </w:r>
      <w:r w:rsidRPr="00D53CE9">
        <w:rPr>
          <w:rFonts w:cstheme="minorHAnsi"/>
        </w:rPr>
        <w:t xml:space="preserve">; </w:t>
      </w:r>
      <w:r w:rsidR="00746567" w:rsidRPr="00746567">
        <w:rPr>
          <w:rFonts w:asciiTheme="majorHAnsi" w:hAnsiTheme="majorHAnsi" w:cstheme="minorHAnsi"/>
          <w:i/>
          <w:iCs/>
          <w:lang w:val="en-US"/>
        </w:rPr>
        <w:t>n</w:t>
      </w:r>
      <w:r w:rsidR="00746567" w:rsidRPr="00746567">
        <w:rPr>
          <w:rFonts w:cstheme="minorHAnsi"/>
        </w:rPr>
        <w:t xml:space="preserve"> –</w:t>
      </w:r>
      <w:r w:rsidRPr="00D53CE9">
        <w:rPr>
          <w:rFonts w:cstheme="minorHAnsi"/>
        </w:rPr>
        <w:t xml:space="preserve">объем выборки (сумма всех частот); </w:t>
      </w:r>
      <w:r w:rsidR="00F974BC" w:rsidRPr="00F974BC">
        <w:rPr>
          <w:rFonts w:asciiTheme="majorHAnsi" w:hAnsiTheme="majorHAnsi" w:cstheme="minorHAnsi"/>
          <w:i/>
          <w:iCs/>
        </w:rPr>
        <w:t>σ̃</w:t>
      </w:r>
      <w:r w:rsidRPr="00F974BC">
        <w:rPr>
          <w:rFonts w:asciiTheme="majorHAnsi" w:hAnsiTheme="majorHAnsi" w:cstheme="minorHAnsi"/>
          <w:i/>
          <w:iCs/>
          <w:vertAlign w:val="subscript"/>
        </w:rPr>
        <w:t>х</w:t>
      </w:r>
      <w:r w:rsidRPr="00F974BC">
        <w:rPr>
          <w:rFonts w:asciiTheme="majorHAnsi" w:hAnsiTheme="majorHAnsi" w:cstheme="minorHAnsi"/>
          <w:i/>
          <w:iCs/>
        </w:rPr>
        <w:t>,</w:t>
      </w:r>
      <w:r w:rsidR="00F974BC" w:rsidRPr="00F974BC">
        <w:rPr>
          <w:rFonts w:asciiTheme="majorHAnsi" w:hAnsiTheme="majorHAnsi" w:cstheme="minorHAnsi"/>
          <w:i/>
          <w:iCs/>
        </w:rPr>
        <w:t xml:space="preserve"> σ̃</w:t>
      </w:r>
      <w:r w:rsidR="00F974BC" w:rsidRPr="00F974BC">
        <w:rPr>
          <w:rFonts w:asciiTheme="majorHAnsi" w:hAnsiTheme="majorHAnsi" w:cstheme="minorHAnsi"/>
          <w:i/>
          <w:iCs/>
          <w:vertAlign w:val="subscript"/>
          <w:lang w:val="en-US"/>
        </w:rPr>
        <w:t>y</w:t>
      </w:r>
      <w:r w:rsidRPr="00D53CE9">
        <w:rPr>
          <w:rFonts w:cstheme="minorHAnsi"/>
        </w:rPr>
        <w:t xml:space="preserve"> </w:t>
      </w:r>
      <w:r w:rsidR="00F974BC" w:rsidRPr="00F974BC">
        <w:rPr>
          <w:rFonts w:cstheme="minorHAnsi"/>
        </w:rPr>
        <w:t xml:space="preserve">– </w:t>
      </w:r>
      <w:r w:rsidRPr="00D53CE9">
        <w:rPr>
          <w:rFonts w:cstheme="minorHAnsi"/>
        </w:rPr>
        <w:t xml:space="preserve">выборочные средние квадратические отклонения; </w:t>
      </w:r>
      <w:r w:rsidRPr="00D11AB8">
        <w:rPr>
          <w:rFonts w:asciiTheme="majorHAnsi" w:hAnsiTheme="majorHAnsi" w:cstheme="minorHAnsi"/>
          <w:i/>
          <w:iCs/>
        </w:rPr>
        <w:t>х</w:t>
      </w:r>
      <w:r w:rsidR="00F974BC" w:rsidRPr="00D11AB8">
        <w:rPr>
          <w:rFonts w:asciiTheme="majorHAnsi" w:hAnsiTheme="majorHAnsi" w:cstheme="minorHAnsi"/>
          <w:i/>
          <w:iCs/>
        </w:rPr>
        <w:t>̅</w:t>
      </w:r>
      <w:r w:rsidRPr="00D11AB8">
        <w:rPr>
          <w:rFonts w:asciiTheme="majorHAnsi" w:hAnsiTheme="majorHAnsi" w:cstheme="minorHAnsi"/>
          <w:i/>
          <w:iCs/>
        </w:rPr>
        <w:t>, у</w:t>
      </w:r>
      <w:r w:rsidR="00F974BC" w:rsidRPr="00D11AB8">
        <w:rPr>
          <w:rFonts w:asciiTheme="majorHAnsi" w:hAnsiTheme="majorHAnsi" w:cstheme="minorHAnsi"/>
          <w:i/>
          <w:iCs/>
        </w:rPr>
        <w:t>̅</w:t>
      </w:r>
      <w:r w:rsidR="00F974BC" w:rsidRPr="00F974BC">
        <w:rPr>
          <w:rFonts w:cstheme="minorHAnsi"/>
        </w:rPr>
        <w:t xml:space="preserve"> –</w:t>
      </w:r>
      <w:r w:rsidRPr="00D53CE9">
        <w:rPr>
          <w:rFonts w:cstheme="minorHAnsi"/>
        </w:rPr>
        <w:t>выборочные средние.</w:t>
      </w:r>
    </w:p>
    <w:p w14:paraId="5B283F65" w14:textId="0F54801D" w:rsidR="00826FEB" w:rsidRPr="00D53CE9" w:rsidRDefault="00826FEB" w:rsidP="00F522BE">
      <w:pPr>
        <w:pStyle w:val="5"/>
      </w:pPr>
      <w:r w:rsidRPr="00D53CE9">
        <w:lastRenderedPageBreak/>
        <w:t>Предварительные соображения к введению меры любой корреляционной связи</w:t>
      </w:r>
    </w:p>
    <w:p w14:paraId="656E7A79" w14:textId="65B4C662" w:rsidR="00826FEB" w:rsidRDefault="00826FEB" w:rsidP="00826FEB">
      <w:pPr>
        <w:spacing w:line="240" w:lineRule="auto"/>
        <w:rPr>
          <w:rFonts w:cstheme="minorHAnsi"/>
        </w:rPr>
      </w:pPr>
      <w:r w:rsidRPr="00D53CE9">
        <w:rPr>
          <w:rFonts w:cstheme="minorHAnsi"/>
        </w:rPr>
        <w:t xml:space="preserve">Пусть данные наблюдений над количественными признаками </w:t>
      </w:r>
      <w:r w:rsidR="00D11AB8" w:rsidRPr="00746567">
        <w:rPr>
          <w:rFonts w:asciiTheme="majorHAnsi" w:hAnsiTheme="majorHAnsi" w:cstheme="minorHAnsi"/>
          <w:i/>
          <w:iCs/>
        </w:rPr>
        <w:t>X</w:t>
      </w:r>
      <w:r w:rsidR="00D11AB8" w:rsidRPr="00D53CE9">
        <w:rPr>
          <w:rFonts w:cstheme="minorHAnsi"/>
        </w:rPr>
        <w:t xml:space="preserve"> и </w:t>
      </w:r>
      <w:r w:rsidR="00D11AB8" w:rsidRPr="00746567">
        <w:rPr>
          <w:rFonts w:asciiTheme="majorHAnsi" w:hAnsiTheme="majorHAnsi" w:cstheme="minorHAnsi"/>
          <w:i/>
          <w:iCs/>
        </w:rPr>
        <w:t>Y</w:t>
      </w:r>
      <w:r w:rsidR="00D11AB8" w:rsidRPr="00D53CE9">
        <w:rPr>
          <w:rFonts w:cstheme="minorHAnsi"/>
        </w:rPr>
        <w:t xml:space="preserve"> </w:t>
      </w:r>
      <w:r w:rsidRPr="00D53CE9">
        <w:rPr>
          <w:rFonts w:cstheme="minorHAnsi"/>
        </w:rPr>
        <w:t xml:space="preserve">сведены в корреляционную таблицу. Можно считать, что тем самым наблюдаемые значения </w:t>
      </w:r>
      <w:r w:rsidR="00D11AB8" w:rsidRPr="00746567">
        <w:rPr>
          <w:rFonts w:asciiTheme="majorHAnsi" w:hAnsiTheme="majorHAnsi" w:cstheme="minorHAnsi"/>
          <w:i/>
          <w:iCs/>
        </w:rPr>
        <w:t>Y</w:t>
      </w:r>
      <w:r w:rsidRPr="00D53CE9">
        <w:rPr>
          <w:rFonts w:cstheme="minorHAnsi"/>
        </w:rPr>
        <w:t xml:space="preserve"> разбиты на группы; каждая группа содержит те значения </w:t>
      </w:r>
      <w:r w:rsidR="00D11AB8" w:rsidRPr="00746567">
        <w:rPr>
          <w:rFonts w:asciiTheme="majorHAnsi" w:hAnsiTheme="majorHAnsi" w:cstheme="minorHAnsi"/>
          <w:i/>
          <w:iCs/>
        </w:rPr>
        <w:t>Y</w:t>
      </w:r>
      <w:r w:rsidRPr="00D53CE9">
        <w:rPr>
          <w:rFonts w:cstheme="minorHAnsi"/>
        </w:rPr>
        <w:t xml:space="preserve">, которые соответствуют определенному значению </w:t>
      </w:r>
      <w:r w:rsidRPr="00D11AB8">
        <w:rPr>
          <w:rFonts w:asciiTheme="majorHAnsi" w:hAnsiTheme="majorHAnsi" w:cstheme="minorHAnsi"/>
          <w:i/>
          <w:iCs/>
        </w:rPr>
        <w:t>X</w:t>
      </w:r>
      <w:r w:rsidRPr="00D53CE9">
        <w:rPr>
          <w:rFonts w:cstheme="minorHAnsi"/>
        </w:rPr>
        <w:t>. Например, дана корреляционная</w:t>
      </w:r>
      <w:r w:rsidR="00EF6760" w:rsidRPr="00EF6760">
        <w:rPr>
          <w:rFonts w:cstheme="minorHAnsi"/>
        </w:rPr>
        <w:t xml:space="preserve"> </w:t>
      </w:r>
      <w:r w:rsidR="00EF6760">
        <w:rPr>
          <w:rFonts w:cstheme="minorHAnsi"/>
        </w:rPr>
        <w:t>таблица:</w:t>
      </w:r>
    </w:p>
    <w:p w14:paraId="6F01D592" w14:textId="34A0AC69" w:rsidR="00D11AB8" w:rsidRDefault="00EF6760" w:rsidP="00826FEB">
      <w:pPr>
        <w:spacing w:line="240" w:lineRule="auto"/>
        <w:rPr>
          <w:rFonts w:cstheme="minorHAnsi"/>
        </w:rPr>
      </w:pPr>
      <w:r>
        <w:rPr>
          <w:rFonts w:cstheme="minorHAnsi"/>
          <w:noProof/>
        </w:rPr>
        <w:drawing>
          <wp:inline distT="0" distB="0" distL="0" distR="0" wp14:anchorId="1303132F" wp14:editId="1A0A6E25">
            <wp:extent cx="1734647" cy="95720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1">
                      <a:extLst>
                        <a:ext uri="{28A0092B-C50C-407E-A947-70E740481C1C}">
                          <a14:useLocalDpi xmlns:a14="http://schemas.microsoft.com/office/drawing/2010/main" val="0"/>
                        </a:ext>
                      </a:extLst>
                    </a:blip>
                    <a:stretch>
                      <a:fillRect/>
                    </a:stretch>
                  </pic:blipFill>
                  <pic:spPr>
                    <a:xfrm>
                      <a:off x="0" y="0"/>
                      <a:ext cx="1764208" cy="973514"/>
                    </a:xfrm>
                    <a:prstGeom prst="rect">
                      <a:avLst/>
                    </a:prstGeom>
                  </pic:spPr>
                </pic:pic>
              </a:graphicData>
            </a:graphic>
          </wp:inline>
        </w:drawing>
      </w:r>
    </w:p>
    <w:p w14:paraId="0E669DE7" w14:textId="167EDEFF" w:rsidR="00D11AB8" w:rsidRPr="00D53CE9" w:rsidRDefault="00D11AB8" w:rsidP="00826FEB">
      <w:pPr>
        <w:spacing w:line="240" w:lineRule="auto"/>
        <w:rPr>
          <w:rFonts w:cstheme="minorHAnsi"/>
        </w:rPr>
      </w:pPr>
      <w:r>
        <w:rPr>
          <w:rFonts w:cstheme="minorHAnsi"/>
        </w:rPr>
        <w:t>Рис. 9. Корреляционная таблица</w:t>
      </w:r>
    </w:p>
    <w:p w14:paraId="4C2D325D" w14:textId="425C1C49" w:rsidR="00826FEB" w:rsidRPr="00D53CE9" w:rsidRDefault="00826FEB" w:rsidP="00826FEB">
      <w:pPr>
        <w:spacing w:line="240" w:lineRule="auto"/>
        <w:rPr>
          <w:rFonts w:cstheme="minorHAnsi"/>
        </w:rPr>
      </w:pPr>
      <w:r w:rsidRPr="00D53CE9">
        <w:rPr>
          <w:rFonts w:cstheme="minorHAnsi"/>
        </w:rPr>
        <w:t xml:space="preserve">К первой группе относятся те 10 значений </w:t>
      </w:r>
      <w:r w:rsidR="00EF6760" w:rsidRPr="00746567">
        <w:rPr>
          <w:rFonts w:asciiTheme="majorHAnsi" w:hAnsiTheme="majorHAnsi" w:cstheme="minorHAnsi"/>
          <w:i/>
          <w:iCs/>
        </w:rPr>
        <w:t>Y</w:t>
      </w:r>
      <w:r w:rsidRPr="00D53CE9">
        <w:rPr>
          <w:rFonts w:cstheme="minorHAnsi"/>
        </w:rPr>
        <w:t xml:space="preserve"> (4 раза наблюдалось </w:t>
      </w:r>
      <w:r w:rsidR="00EF6760" w:rsidRPr="00EF6760">
        <w:rPr>
          <w:rFonts w:asciiTheme="majorHAnsi" w:hAnsiTheme="majorHAnsi" w:cstheme="minorHAnsi"/>
          <w:i/>
          <w:iCs/>
          <w:lang w:val="en-US"/>
        </w:rPr>
        <w:t>y</w:t>
      </w:r>
      <w:r w:rsidR="00EF6760" w:rsidRPr="00EF6760">
        <w:rPr>
          <w:rFonts w:asciiTheme="majorHAnsi" w:hAnsiTheme="majorHAnsi" w:cstheme="minorHAnsi"/>
          <w:i/>
          <w:iCs/>
          <w:vertAlign w:val="subscript"/>
        </w:rPr>
        <w:t>1</w:t>
      </w:r>
      <w:r w:rsidR="00EF6760" w:rsidRPr="00EF6760">
        <w:rPr>
          <w:rFonts w:asciiTheme="majorHAnsi" w:hAnsiTheme="majorHAnsi" w:cstheme="minorHAnsi"/>
          <w:i/>
          <w:iCs/>
        </w:rPr>
        <w:t xml:space="preserve"> =</w:t>
      </w:r>
      <w:r w:rsidRPr="00EF6760">
        <w:rPr>
          <w:rFonts w:asciiTheme="majorHAnsi" w:hAnsiTheme="majorHAnsi" w:cstheme="minorHAnsi"/>
          <w:i/>
          <w:iCs/>
        </w:rPr>
        <w:t xml:space="preserve"> З</w:t>
      </w:r>
      <w:r w:rsidRPr="00EF6760">
        <w:rPr>
          <w:rFonts w:cstheme="minorHAnsi"/>
          <w:i/>
          <w:iCs/>
        </w:rPr>
        <w:t xml:space="preserve"> </w:t>
      </w:r>
      <w:r w:rsidRPr="00D53CE9">
        <w:rPr>
          <w:rFonts w:cstheme="minorHAnsi"/>
        </w:rPr>
        <w:t xml:space="preserve">и 6 раз </w:t>
      </w:r>
      <w:r w:rsidR="00EF6760" w:rsidRPr="00EF6760">
        <w:rPr>
          <w:rFonts w:asciiTheme="majorHAnsi" w:hAnsiTheme="majorHAnsi" w:cstheme="minorHAnsi"/>
          <w:i/>
          <w:iCs/>
          <w:lang w:val="en-US"/>
        </w:rPr>
        <w:t>y</w:t>
      </w:r>
      <w:r w:rsidR="00EF6760" w:rsidRPr="00EF6760">
        <w:rPr>
          <w:rFonts w:asciiTheme="majorHAnsi" w:hAnsiTheme="majorHAnsi" w:cstheme="minorHAnsi"/>
          <w:i/>
          <w:iCs/>
          <w:vertAlign w:val="subscript"/>
        </w:rPr>
        <w:t>2</w:t>
      </w:r>
      <w:r w:rsidRPr="00EF6760">
        <w:rPr>
          <w:rFonts w:asciiTheme="majorHAnsi" w:hAnsiTheme="majorHAnsi" w:cstheme="minorHAnsi"/>
          <w:i/>
          <w:iCs/>
        </w:rPr>
        <w:t xml:space="preserve"> = 5</w:t>
      </w:r>
      <w:r w:rsidRPr="00D53CE9">
        <w:rPr>
          <w:rFonts w:cstheme="minorHAnsi"/>
        </w:rPr>
        <w:t xml:space="preserve">), которые соответствуют </w:t>
      </w:r>
      <w:r w:rsidRPr="00EF6760">
        <w:rPr>
          <w:rFonts w:asciiTheme="majorHAnsi" w:hAnsiTheme="majorHAnsi" w:cstheme="minorHAnsi"/>
          <w:i/>
          <w:iCs/>
        </w:rPr>
        <w:t>х</w:t>
      </w:r>
      <w:r w:rsidR="00EF6760" w:rsidRPr="00EF6760">
        <w:rPr>
          <w:rFonts w:asciiTheme="majorHAnsi" w:hAnsiTheme="majorHAnsi" w:cstheme="minorHAnsi"/>
          <w:i/>
          <w:iCs/>
          <w:vertAlign w:val="subscript"/>
        </w:rPr>
        <w:t>1</w:t>
      </w:r>
      <w:r w:rsidRPr="00EF6760">
        <w:rPr>
          <w:rFonts w:asciiTheme="majorHAnsi" w:hAnsiTheme="majorHAnsi" w:cstheme="minorHAnsi"/>
          <w:i/>
          <w:iCs/>
        </w:rPr>
        <w:t xml:space="preserve"> = 8</w:t>
      </w:r>
      <w:r w:rsidRPr="00D53CE9">
        <w:rPr>
          <w:rFonts w:cstheme="minorHAnsi"/>
        </w:rPr>
        <w:t>.</w:t>
      </w:r>
      <w:r w:rsidR="00EF6760" w:rsidRPr="00EF6760">
        <w:rPr>
          <w:rFonts w:cstheme="minorHAnsi"/>
        </w:rPr>
        <w:t xml:space="preserve"> </w:t>
      </w:r>
      <w:r w:rsidRPr="00D53CE9">
        <w:rPr>
          <w:rFonts w:cstheme="minorHAnsi"/>
        </w:rPr>
        <w:t xml:space="preserve">Ко второй группе относятся те 20 значений </w:t>
      </w:r>
      <w:r w:rsidR="00EF6760" w:rsidRPr="00746567">
        <w:rPr>
          <w:rFonts w:asciiTheme="majorHAnsi" w:hAnsiTheme="majorHAnsi" w:cstheme="minorHAnsi"/>
          <w:i/>
          <w:iCs/>
        </w:rPr>
        <w:t>Y</w:t>
      </w:r>
      <w:r w:rsidR="00EF6760" w:rsidRPr="00D53CE9">
        <w:rPr>
          <w:rFonts w:cstheme="minorHAnsi"/>
        </w:rPr>
        <w:t xml:space="preserve"> </w:t>
      </w:r>
      <w:r w:rsidRPr="00D53CE9">
        <w:rPr>
          <w:rFonts w:cstheme="minorHAnsi"/>
        </w:rPr>
        <w:t xml:space="preserve">(13 раз наблюдалось </w:t>
      </w:r>
      <w:r w:rsidR="00EF6760" w:rsidRPr="00EF6760">
        <w:rPr>
          <w:rFonts w:asciiTheme="majorHAnsi" w:hAnsiTheme="majorHAnsi" w:cstheme="minorHAnsi"/>
          <w:i/>
          <w:iCs/>
          <w:lang w:val="en-US"/>
        </w:rPr>
        <w:t>y</w:t>
      </w:r>
      <w:r w:rsidR="00EF6760" w:rsidRPr="00EF6760">
        <w:rPr>
          <w:rFonts w:asciiTheme="majorHAnsi" w:hAnsiTheme="majorHAnsi" w:cstheme="minorHAnsi"/>
          <w:i/>
          <w:iCs/>
          <w:vertAlign w:val="subscript"/>
        </w:rPr>
        <w:t>1</w:t>
      </w:r>
      <w:r w:rsidR="00EF6760" w:rsidRPr="00EF6760">
        <w:rPr>
          <w:rFonts w:asciiTheme="majorHAnsi" w:hAnsiTheme="majorHAnsi" w:cstheme="minorHAnsi"/>
          <w:i/>
          <w:iCs/>
        </w:rPr>
        <w:t xml:space="preserve"> = З</w:t>
      </w:r>
      <w:r w:rsidR="00EF6760" w:rsidRPr="00EF6760">
        <w:rPr>
          <w:rFonts w:cstheme="minorHAnsi"/>
          <w:i/>
          <w:iCs/>
        </w:rPr>
        <w:t xml:space="preserve"> </w:t>
      </w:r>
      <w:r w:rsidR="00EF6760" w:rsidRPr="00D53CE9">
        <w:rPr>
          <w:rFonts w:cstheme="minorHAnsi"/>
        </w:rPr>
        <w:t xml:space="preserve">и </w:t>
      </w:r>
      <w:r w:rsidR="00EF6760" w:rsidRPr="00EF6760">
        <w:rPr>
          <w:rFonts w:cstheme="minorHAnsi"/>
        </w:rPr>
        <w:t>7</w:t>
      </w:r>
      <w:r w:rsidR="00EF6760" w:rsidRPr="00D53CE9">
        <w:rPr>
          <w:rFonts w:cstheme="minorHAnsi"/>
        </w:rPr>
        <w:t xml:space="preserve"> раз </w:t>
      </w:r>
      <w:r w:rsidR="00EF6760" w:rsidRPr="00EF6760">
        <w:rPr>
          <w:rFonts w:asciiTheme="majorHAnsi" w:hAnsiTheme="majorHAnsi" w:cstheme="minorHAnsi"/>
          <w:i/>
          <w:iCs/>
          <w:lang w:val="en-US"/>
        </w:rPr>
        <w:t>y</w:t>
      </w:r>
      <w:r w:rsidR="00EF6760" w:rsidRPr="00EF6760">
        <w:rPr>
          <w:rFonts w:asciiTheme="majorHAnsi" w:hAnsiTheme="majorHAnsi" w:cstheme="minorHAnsi"/>
          <w:i/>
          <w:iCs/>
          <w:vertAlign w:val="subscript"/>
        </w:rPr>
        <w:t>2</w:t>
      </w:r>
      <w:r w:rsidR="00EF6760" w:rsidRPr="00EF6760">
        <w:rPr>
          <w:rFonts w:asciiTheme="majorHAnsi" w:hAnsiTheme="majorHAnsi" w:cstheme="minorHAnsi"/>
          <w:i/>
          <w:iCs/>
        </w:rPr>
        <w:t xml:space="preserve"> = 5</w:t>
      </w:r>
      <w:r w:rsidRPr="00D53CE9">
        <w:rPr>
          <w:rFonts w:cstheme="minorHAnsi"/>
        </w:rPr>
        <w:t xml:space="preserve">), которые соответствуют </w:t>
      </w:r>
      <w:r w:rsidR="00EF6760" w:rsidRPr="00EF6760">
        <w:rPr>
          <w:rFonts w:asciiTheme="majorHAnsi" w:hAnsiTheme="majorHAnsi" w:cstheme="minorHAnsi"/>
          <w:i/>
          <w:iCs/>
        </w:rPr>
        <w:t>х</w:t>
      </w:r>
      <w:r w:rsidR="00EF6760" w:rsidRPr="00EF6760">
        <w:rPr>
          <w:rFonts w:asciiTheme="majorHAnsi" w:hAnsiTheme="majorHAnsi" w:cstheme="minorHAnsi"/>
          <w:i/>
          <w:iCs/>
          <w:vertAlign w:val="subscript"/>
        </w:rPr>
        <w:t>1</w:t>
      </w:r>
      <w:r w:rsidR="00EF6760" w:rsidRPr="00EF6760">
        <w:rPr>
          <w:rFonts w:asciiTheme="majorHAnsi" w:hAnsiTheme="majorHAnsi" w:cstheme="minorHAnsi"/>
          <w:i/>
          <w:iCs/>
        </w:rPr>
        <w:t xml:space="preserve"> = 9</w:t>
      </w:r>
      <w:r w:rsidRPr="00D53CE9">
        <w:rPr>
          <w:rFonts w:cstheme="minorHAnsi"/>
        </w:rPr>
        <w:t>.</w:t>
      </w:r>
    </w:p>
    <w:p w14:paraId="3C2B836D" w14:textId="60A0B10F" w:rsidR="00826FEB" w:rsidRPr="007152DC" w:rsidRDefault="00826FEB" w:rsidP="00826FEB">
      <w:pPr>
        <w:spacing w:line="240" w:lineRule="auto"/>
        <w:rPr>
          <w:rFonts w:cstheme="minorHAnsi"/>
        </w:rPr>
      </w:pPr>
      <w:r w:rsidRPr="00D53CE9">
        <w:rPr>
          <w:rFonts w:cstheme="minorHAnsi"/>
        </w:rPr>
        <w:t xml:space="preserve">Условные средние теперь можно назвать групповыми средними: групповая средняя первой группы </w:t>
      </w:r>
      <w:r w:rsidRPr="00EF6760">
        <w:rPr>
          <w:rFonts w:asciiTheme="majorHAnsi" w:hAnsiTheme="majorHAnsi" w:cstheme="minorHAnsi"/>
          <w:i/>
          <w:iCs/>
        </w:rPr>
        <w:t>у</w:t>
      </w:r>
      <w:r w:rsidR="00EF6760" w:rsidRPr="00EF6760">
        <w:rPr>
          <w:rFonts w:asciiTheme="majorHAnsi" w:hAnsiTheme="majorHAnsi" w:cstheme="minorHAnsi"/>
          <w:i/>
          <w:iCs/>
        </w:rPr>
        <w:t>̅</w:t>
      </w:r>
      <w:r w:rsidR="00EF6760" w:rsidRPr="00EF6760">
        <w:rPr>
          <w:rFonts w:asciiTheme="majorHAnsi" w:hAnsiTheme="majorHAnsi" w:cstheme="minorHAnsi"/>
          <w:i/>
          <w:iCs/>
          <w:vertAlign w:val="subscript"/>
        </w:rPr>
        <w:t>8</w:t>
      </w:r>
      <w:r w:rsidRPr="00EF6760">
        <w:rPr>
          <w:rFonts w:asciiTheme="majorHAnsi" w:hAnsiTheme="majorHAnsi" w:cstheme="minorHAnsi"/>
          <w:i/>
          <w:iCs/>
        </w:rPr>
        <w:t xml:space="preserve"> = (4</w:t>
      </w:r>
      <w:r w:rsidR="00EF6760" w:rsidRPr="00EF6760">
        <w:rPr>
          <w:rFonts w:asciiTheme="majorHAnsi" w:hAnsiTheme="majorHAnsi" w:cstheme="minorHAnsi"/>
          <w:i/>
          <w:iCs/>
        </w:rPr>
        <w:t>*</w:t>
      </w:r>
      <w:r w:rsidRPr="00EF6760">
        <w:rPr>
          <w:rFonts w:asciiTheme="majorHAnsi" w:hAnsiTheme="majorHAnsi" w:cstheme="minorHAnsi"/>
          <w:i/>
          <w:iCs/>
        </w:rPr>
        <w:t>3 + 6</w:t>
      </w:r>
      <w:r w:rsidR="00EF6760" w:rsidRPr="00EF6760">
        <w:rPr>
          <w:rFonts w:asciiTheme="majorHAnsi" w:hAnsiTheme="majorHAnsi" w:cstheme="minorHAnsi"/>
          <w:i/>
          <w:iCs/>
        </w:rPr>
        <w:t>*</w:t>
      </w:r>
      <w:r w:rsidRPr="00EF6760">
        <w:rPr>
          <w:rFonts w:asciiTheme="majorHAnsi" w:hAnsiTheme="majorHAnsi" w:cstheme="minorHAnsi"/>
          <w:i/>
          <w:iCs/>
        </w:rPr>
        <w:t>5)/10 = 4,2</w:t>
      </w:r>
      <w:r w:rsidRPr="00D53CE9">
        <w:rPr>
          <w:rFonts w:cstheme="minorHAnsi"/>
        </w:rPr>
        <w:t xml:space="preserve">; групповая средняя второй группы </w:t>
      </w:r>
      <w:r w:rsidR="008245ED" w:rsidRPr="00EF6760">
        <w:rPr>
          <w:rFonts w:asciiTheme="majorHAnsi" w:hAnsiTheme="majorHAnsi" w:cstheme="minorHAnsi"/>
          <w:i/>
          <w:iCs/>
        </w:rPr>
        <w:t>у̅</w:t>
      </w:r>
      <w:r w:rsidR="008245ED" w:rsidRPr="008245ED">
        <w:rPr>
          <w:rFonts w:asciiTheme="majorHAnsi" w:hAnsiTheme="majorHAnsi" w:cstheme="minorHAnsi"/>
          <w:i/>
          <w:iCs/>
          <w:vertAlign w:val="subscript"/>
        </w:rPr>
        <w:t>9</w:t>
      </w:r>
      <w:r w:rsidR="008245ED" w:rsidRPr="00EF6760">
        <w:rPr>
          <w:rFonts w:asciiTheme="majorHAnsi" w:hAnsiTheme="majorHAnsi" w:cstheme="minorHAnsi"/>
          <w:i/>
          <w:iCs/>
        </w:rPr>
        <w:t xml:space="preserve"> = (</w:t>
      </w:r>
      <w:r w:rsidR="008245ED" w:rsidRPr="008245ED">
        <w:rPr>
          <w:rFonts w:asciiTheme="majorHAnsi" w:hAnsiTheme="majorHAnsi" w:cstheme="minorHAnsi"/>
          <w:i/>
          <w:iCs/>
        </w:rPr>
        <w:t>13</w:t>
      </w:r>
      <w:r w:rsidR="008245ED" w:rsidRPr="00EF6760">
        <w:rPr>
          <w:rFonts w:asciiTheme="majorHAnsi" w:hAnsiTheme="majorHAnsi" w:cstheme="minorHAnsi"/>
          <w:i/>
          <w:iCs/>
        </w:rPr>
        <w:t xml:space="preserve">*3 + </w:t>
      </w:r>
      <w:r w:rsidR="008245ED" w:rsidRPr="008245ED">
        <w:rPr>
          <w:rFonts w:asciiTheme="majorHAnsi" w:hAnsiTheme="majorHAnsi" w:cstheme="minorHAnsi"/>
          <w:i/>
          <w:iCs/>
        </w:rPr>
        <w:t>7</w:t>
      </w:r>
      <w:r w:rsidR="008245ED" w:rsidRPr="00EF6760">
        <w:rPr>
          <w:rFonts w:asciiTheme="majorHAnsi" w:hAnsiTheme="majorHAnsi" w:cstheme="minorHAnsi"/>
          <w:i/>
          <w:iCs/>
        </w:rPr>
        <w:t>*5)/</w:t>
      </w:r>
      <w:r w:rsidR="008245ED" w:rsidRPr="008245ED">
        <w:rPr>
          <w:rFonts w:asciiTheme="majorHAnsi" w:hAnsiTheme="majorHAnsi" w:cstheme="minorHAnsi"/>
          <w:i/>
          <w:iCs/>
        </w:rPr>
        <w:t>2</w:t>
      </w:r>
      <w:r w:rsidR="008245ED" w:rsidRPr="00EF6760">
        <w:rPr>
          <w:rFonts w:asciiTheme="majorHAnsi" w:hAnsiTheme="majorHAnsi" w:cstheme="minorHAnsi"/>
          <w:i/>
          <w:iCs/>
        </w:rPr>
        <w:t xml:space="preserve">0 = </w:t>
      </w:r>
      <w:r w:rsidR="008245ED" w:rsidRPr="008245ED">
        <w:rPr>
          <w:rFonts w:asciiTheme="majorHAnsi" w:hAnsiTheme="majorHAnsi" w:cstheme="minorHAnsi"/>
          <w:i/>
          <w:iCs/>
        </w:rPr>
        <w:t>3</w:t>
      </w:r>
      <w:r w:rsidR="008245ED" w:rsidRPr="00EF6760">
        <w:rPr>
          <w:rFonts w:asciiTheme="majorHAnsi" w:hAnsiTheme="majorHAnsi" w:cstheme="minorHAnsi"/>
          <w:i/>
          <w:iCs/>
        </w:rPr>
        <w:t>,</w:t>
      </w:r>
      <w:r w:rsidR="008245ED" w:rsidRPr="008245ED">
        <w:rPr>
          <w:rFonts w:asciiTheme="majorHAnsi" w:hAnsiTheme="majorHAnsi" w:cstheme="minorHAnsi"/>
          <w:i/>
          <w:iCs/>
        </w:rPr>
        <w:t>7</w:t>
      </w:r>
      <w:r w:rsidRPr="00D53CE9">
        <w:rPr>
          <w:rFonts w:cstheme="minorHAnsi"/>
        </w:rPr>
        <w:t>.</w:t>
      </w:r>
      <w:r w:rsidR="008245ED" w:rsidRPr="008245ED">
        <w:rPr>
          <w:rFonts w:cstheme="minorHAnsi"/>
        </w:rPr>
        <w:t xml:space="preserve"> </w:t>
      </w:r>
      <w:r w:rsidRPr="00D53CE9">
        <w:rPr>
          <w:rFonts w:cstheme="minorHAnsi"/>
        </w:rPr>
        <w:t xml:space="preserve">Поскольку все значения признака </w:t>
      </w:r>
      <w:r w:rsidRPr="008245ED">
        <w:rPr>
          <w:rFonts w:asciiTheme="majorHAnsi" w:hAnsiTheme="majorHAnsi" w:cstheme="minorHAnsi"/>
          <w:i/>
          <w:iCs/>
        </w:rPr>
        <w:t>Y</w:t>
      </w:r>
      <w:r w:rsidRPr="00D53CE9">
        <w:rPr>
          <w:rFonts w:cstheme="minorHAnsi"/>
        </w:rPr>
        <w:t xml:space="preserve"> разбиты на группы, можно представить общую дисперсию признака в виде суммы внутригрупповой и межгрупповой дисперсий:</w:t>
      </w:r>
      <w:r w:rsidR="008245ED" w:rsidRPr="007152DC">
        <w:rPr>
          <w:rFonts w:cstheme="minorHAnsi"/>
        </w:rPr>
        <w:t xml:space="preserve"> </w:t>
      </w:r>
      <w:r w:rsidR="007152DC" w:rsidRPr="007152DC">
        <w:rPr>
          <w:rFonts w:asciiTheme="majorHAnsi" w:hAnsiTheme="majorHAnsi" w:cstheme="minorHAnsi"/>
          <w:i/>
          <w:iCs/>
          <w:lang w:val="en-US"/>
        </w:rPr>
        <w:t>D</w:t>
      </w:r>
      <w:r w:rsidRPr="007152DC">
        <w:rPr>
          <w:rFonts w:asciiTheme="majorHAnsi" w:hAnsiTheme="majorHAnsi" w:cstheme="minorHAnsi"/>
          <w:i/>
          <w:iCs/>
          <w:vertAlign w:val="subscript"/>
        </w:rPr>
        <w:t>общ</w:t>
      </w:r>
      <w:r w:rsidRPr="007152DC">
        <w:rPr>
          <w:rFonts w:asciiTheme="majorHAnsi" w:hAnsiTheme="majorHAnsi" w:cstheme="minorHAnsi"/>
          <w:i/>
          <w:iCs/>
        </w:rPr>
        <w:t xml:space="preserve"> = </w:t>
      </w:r>
      <w:r w:rsidR="007152DC" w:rsidRPr="007152DC">
        <w:rPr>
          <w:rFonts w:asciiTheme="majorHAnsi" w:hAnsiTheme="majorHAnsi" w:cstheme="minorHAnsi"/>
          <w:i/>
          <w:iCs/>
          <w:lang w:val="en-US"/>
        </w:rPr>
        <w:t>D</w:t>
      </w:r>
      <w:r w:rsidRPr="007152DC">
        <w:rPr>
          <w:rFonts w:asciiTheme="majorHAnsi" w:hAnsiTheme="majorHAnsi" w:cstheme="minorHAnsi"/>
          <w:i/>
          <w:iCs/>
          <w:vertAlign w:val="subscript"/>
        </w:rPr>
        <w:t>внгр</w:t>
      </w:r>
      <w:r w:rsidRPr="007152DC">
        <w:rPr>
          <w:rFonts w:asciiTheme="majorHAnsi" w:hAnsiTheme="majorHAnsi" w:cstheme="minorHAnsi"/>
          <w:i/>
          <w:iCs/>
        </w:rPr>
        <w:t xml:space="preserve"> </w:t>
      </w:r>
      <w:r w:rsidR="007152DC" w:rsidRPr="007152DC">
        <w:rPr>
          <w:rFonts w:asciiTheme="majorHAnsi" w:hAnsiTheme="majorHAnsi" w:cstheme="minorHAnsi"/>
          <w:i/>
          <w:iCs/>
        </w:rPr>
        <w:t xml:space="preserve">+ </w:t>
      </w:r>
      <w:r w:rsidR="007152DC" w:rsidRPr="007152DC">
        <w:rPr>
          <w:rFonts w:asciiTheme="majorHAnsi" w:hAnsiTheme="majorHAnsi" w:cstheme="minorHAnsi"/>
          <w:i/>
          <w:iCs/>
          <w:lang w:val="en-US"/>
        </w:rPr>
        <w:t>D</w:t>
      </w:r>
      <w:r w:rsidRPr="007152DC">
        <w:rPr>
          <w:rFonts w:asciiTheme="majorHAnsi" w:hAnsiTheme="majorHAnsi" w:cstheme="minorHAnsi"/>
          <w:i/>
          <w:iCs/>
          <w:vertAlign w:val="subscript"/>
        </w:rPr>
        <w:t>межг</w:t>
      </w:r>
      <w:r w:rsidR="007152DC" w:rsidRPr="007152DC">
        <w:rPr>
          <w:rFonts w:asciiTheme="majorHAnsi" w:hAnsiTheme="majorHAnsi" w:cstheme="minorHAnsi"/>
          <w:i/>
          <w:iCs/>
          <w:vertAlign w:val="subscript"/>
        </w:rPr>
        <w:t>р</w:t>
      </w:r>
      <w:r w:rsidR="007152DC">
        <w:rPr>
          <w:rFonts w:cstheme="minorHAnsi"/>
        </w:rPr>
        <w:t>. Е</w:t>
      </w:r>
      <w:r w:rsidRPr="00D53CE9">
        <w:rPr>
          <w:rFonts w:cstheme="minorHAnsi"/>
        </w:rPr>
        <w:t xml:space="preserve">сли </w:t>
      </w:r>
      <w:r w:rsidRPr="007152DC">
        <w:rPr>
          <w:rFonts w:asciiTheme="majorHAnsi" w:hAnsiTheme="majorHAnsi" w:cstheme="minorHAnsi"/>
          <w:i/>
          <w:iCs/>
        </w:rPr>
        <w:t>Y</w:t>
      </w:r>
      <w:r w:rsidRPr="00D53CE9">
        <w:rPr>
          <w:rFonts w:cstheme="minorHAnsi"/>
        </w:rPr>
        <w:t xml:space="preserve"> связан с </w:t>
      </w:r>
      <w:r w:rsidRPr="007152DC">
        <w:rPr>
          <w:rFonts w:asciiTheme="majorHAnsi" w:hAnsiTheme="majorHAnsi" w:cstheme="minorHAnsi"/>
          <w:i/>
          <w:iCs/>
        </w:rPr>
        <w:t>X</w:t>
      </w:r>
      <w:r w:rsidRPr="00D53CE9">
        <w:rPr>
          <w:rFonts w:cstheme="minorHAnsi"/>
        </w:rPr>
        <w:t xml:space="preserve"> функциональной зависимостью, то</w:t>
      </w:r>
      <w:r w:rsidR="007152DC">
        <w:rPr>
          <w:rFonts w:cstheme="minorHAnsi"/>
        </w:rPr>
        <w:t xml:space="preserve"> </w:t>
      </w:r>
      <w:r w:rsidR="007152DC" w:rsidRPr="007152DC">
        <w:rPr>
          <w:rFonts w:asciiTheme="majorHAnsi" w:hAnsiTheme="majorHAnsi" w:cstheme="minorHAnsi"/>
          <w:i/>
          <w:iCs/>
          <w:lang w:val="en-US"/>
        </w:rPr>
        <w:t>D</w:t>
      </w:r>
      <w:r w:rsidR="007152DC" w:rsidRPr="007152DC">
        <w:rPr>
          <w:rFonts w:asciiTheme="majorHAnsi" w:hAnsiTheme="majorHAnsi" w:cstheme="minorHAnsi"/>
          <w:i/>
          <w:iCs/>
          <w:vertAlign w:val="subscript"/>
        </w:rPr>
        <w:t>межгр</w:t>
      </w:r>
      <w:r w:rsidR="007152DC">
        <w:rPr>
          <w:rFonts w:cstheme="minorHAnsi"/>
        </w:rPr>
        <w:t xml:space="preserve"> /</w:t>
      </w:r>
      <w:r w:rsidR="007152DC" w:rsidRPr="007152DC">
        <w:rPr>
          <w:rFonts w:asciiTheme="majorHAnsi" w:hAnsiTheme="majorHAnsi" w:cstheme="minorHAnsi"/>
          <w:i/>
          <w:iCs/>
        </w:rPr>
        <w:t xml:space="preserve"> </w:t>
      </w:r>
      <w:r w:rsidR="007152DC" w:rsidRPr="007152DC">
        <w:rPr>
          <w:rFonts w:asciiTheme="majorHAnsi" w:hAnsiTheme="majorHAnsi" w:cstheme="minorHAnsi"/>
          <w:i/>
          <w:iCs/>
          <w:lang w:val="en-US"/>
        </w:rPr>
        <w:t>D</w:t>
      </w:r>
      <w:r w:rsidR="007152DC" w:rsidRPr="007152DC">
        <w:rPr>
          <w:rFonts w:asciiTheme="majorHAnsi" w:hAnsiTheme="majorHAnsi" w:cstheme="minorHAnsi"/>
          <w:i/>
          <w:iCs/>
          <w:vertAlign w:val="subscript"/>
        </w:rPr>
        <w:t>общ</w:t>
      </w:r>
      <w:r w:rsidR="007152DC">
        <w:rPr>
          <w:rFonts w:cstheme="minorHAnsi"/>
        </w:rPr>
        <w:t xml:space="preserve"> = 1. Е</w:t>
      </w:r>
      <w:r w:rsidRPr="00D53CE9">
        <w:rPr>
          <w:rFonts w:cstheme="minorHAnsi"/>
        </w:rPr>
        <w:t xml:space="preserve">сли </w:t>
      </w:r>
      <w:r w:rsidR="007152DC" w:rsidRPr="007152DC">
        <w:rPr>
          <w:rFonts w:asciiTheme="majorHAnsi" w:hAnsiTheme="majorHAnsi" w:cstheme="minorHAnsi"/>
          <w:i/>
          <w:iCs/>
        </w:rPr>
        <w:t>Y</w:t>
      </w:r>
      <w:r w:rsidR="007152DC" w:rsidRPr="00D53CE9">
        <w:rPr>
          <w:rFonts w:cstheme="minorHAnsi"/>
        </w:rPr>
        <w:t xml:space="preserve"> связан с </w:t>
      </w:r>
      <w:r w:rsidR="007152DC" w:rsidRPr="007152DC">
        <w:rPr>
          <w:rFonts w:asciiTheme="majorHAnsi" w:hAnsiTheme="majorHAnsi" w:cstheme="minorHAnsi"/>
          <w:i/>
          <w:iCs/>
        </w:rPr>
        <w:t>X</w:t>
      </w:r>
      <w:r w:rsidR="007152DC" w:rsidRPr="00D53CE9">
        <w:rPr>
          <w:rFonts w:cstheme="minorHAnsi"/>
        </w:rPr>
        <w:t xml:space="preserve"> </w:t>
      </w:r>
      <w:r w:rsidRPr="00D53CE9">
        <w:rPr>
          <w:rFonts w:cstheme="minorHAnsi"/>
        </w:rPr>
        <w:t>корреляционной зависимостью, то</w:t>
      </w:r>
      <w:r w:rsidR="007152DC" w:rsidRPr="007152DC">
        <w:rPr>
          <w:rFonts w:asciiTheme="majorHAnsi" w:hAnsiTheme="majorHAnsi" w:cstheme="minorHAnsi"/>
          <w:i/>
          <w:iCs/>
        </w:rPr>
        <w:t xml:space="preserve"> </w:t>
      </w:r>
      <w:r w:rsidR="007152DC" w:rsidRPr="007152DC">
        <w:rPr>
          <w:rFonts w:asciiTheme="majorHAnsi" w:hAnsiTheme="majorHAnsi" w:cstheme="minorHAnsi"/>
          <w:i/>
          <w:iCs/>
          <w:lang w:val="en-US"/>
        </w:rPr>
        <w:t>D</w:t>
      </w:r>
      <w:r w:rsidR="007152DC" w:rsidRPr="007152DC">
        <w:rPr>
          <w:rFonts w:asciiTheme="majorHAnsi" w:hAnsiTheme="majorHAnsi" w:cstheme="minorHAnsi"/>
          <w:i/>
          <w:iCs/>
          <w:vertAlign w:val="subscript"/>
        </w:rPr>
        <w:t>межгр</w:t>
      </w:r>
      <w:r w:rsidR="007152DC">
        <w:rPr>
          <w:rFonts w:cstheme="minorHAnsi"/>
        </w:rPr>
        <w:t xml:space="preserve"> /</w:t>
      </w:r>
      <w:r w:rsidR="007152DC" w:rsidRPr="007152DC">
        <w:rPr>
          <w:rFonts w:asciiTheme="majorHAnsi" w:hAnsiTheme="majorHAnsi" w:cstheme="minorHAnsi"/>
          <w:i/>
          <w:iCs/>
        </w:rPr>
        <w:t xml:space="preserve"> </w:t>
      </w:r>
      <w:r w:rsidR="007152DC" w:rsidRPr="007152DC">
        <w:rPr>
          <w:rFonts w:asciiTheme="majorHAnsi" w:hAnsiTheme="majorHAnsi" w:cstheme="minorHAnsi"/>
          <w:i/>
          <w:iCs/>
          <w:lang w:val="en-US"/>
        </w:rPr>
        <w:t>D</w:t>
      </w:r>
      <w:r w:rsidR="007152DC" w:rsidRPr="007152DC">
        <w:rPr>
          <w:rFonts w:asciiTheme="majorHAnsi" w:hAnsiTheme="majorHAnsi" w:cstheme="minorHAnsi"/>
          <w:i/>
          <w:iCs/>
          <w:vertAlign w:val="subscript"/>
        </w:rPr>
        <w:t>общ</w:t>
      </w:r>
      <w:r w:rsidR="007152DC">
        <w:rPr>
          <w:rFonts w:cstheme="minorHAnsi"/>
        </w:rPr>
        <w:t xml:space="preserve"> </w:t>
      </w:r>
      <w:r w:rsidR="007152DC" w:rsidRPr="007152DC">
        <w:rPr>
          <w:rFonts w:cstheme="minorHAnsi"/>
        </w:rPr>
        <w:t>&lt;</w:t>
      </w:r>
      <w:r w:rsidR="007152DC">
        <w:rPr>
          <w:rFonts w:cstheme="minorHAnsi"/>
        </w:rPr>
        <w:t xml:space="preserve"> 1</w:t>
      </w:r>
      <w:r w:rsidR="007152DC" w:rsidRPr="007152DC">
        <w:rPr>
          <w:rFonts w:cstheme="minorHAnsi"/>
        </w:rPr>
        <w:t>.</w:t>
      </w:r>
    </w:p>
    <w:p w14:paraId="4DF7ABE8" w14:textId="7DCE0F0F" w:rsidR="00826FEB" w:rsidRPr="00D53CE9" w:rsidRDefault="002A33C7" w:rsidP="00826FEB">
      <w:pPr>
        <w:spacing w:line="240" w:lineRule="auto"/>
        <w:rPr>
          <w:rFonts w:cstheme="minorHAnsi"/>
        </w:rPr>
      </w:pPr>
      <w:r>
        <w:rPr>
          <w:rFonts w:cstheme="minorHAnsi"/>
        </w:rPr>
        <w:t>Ч</w:t>
      </w:r>
      <w:r w:rsidR="00826FEB" w:rsidRPr="00D53CE9">
        <w:rPr>
          <w:rFonts w:cstheme="minorHAnsi"/>
        </w:rPr>
        <w:t xml:space="preserve">ем связь между признаками ближе к функциональной, тем меньше </w:t>
      </w:r>
      <w:r w:rsidRPr="007152DC">
        <w:rPr>
          <w:rFonts w:asciiTheme="majorHAnsi" w:hAnsiTheme="majorHAnsi" w:cstheme="minorHAnsi"/>
          <w:i/>
          <w:iCs/>
          <w:lang w:val="en-US"/>
        </w:rPr>
        <w:t>D</w:t>
      </w:r>
      <w:r w:rsidRPr="007152DC">
        <w:rPr>
          <w:rFonts w:asciiTheme="majorHAnsi" w:hAnsiTheme="majorHAnsi" w:cstheme="minorHAnsi"/>
          <w:i/>
          <w:iCs/>
          <w:vertAlign w:val="subscript"/>
        </w:rPr>
        <w:t>внгр</w:t>
      </w:r>
      <w:r w:rsidR="00826FEB" w:rsidRPr="00D53CE9">
        <w:rPr>
          <w:rFonts w:cstheme="minorHAnsi"/>
        </w:rPr>
        <w:t xml:space="preserve"> следовательно, тем больше приближается </w:t>
      </w:r>
      <w:r w:rsidRPr="007152DC">
        <w:rPr>
          <w:rFonts w:asciiTheme="majorHAnsi" w:hAnsiTheme="majorHAnsi" w:cstheme="minorHAnsi"/>
          <w:i/>
          <w:iCs/>
          <w:lang w:val="en-US"/>
        </w:rPr>
        <w:t>D</w:t>
      </w:r>
      <w:r w:rsidRPr="007152DC">
        <w:rPr>
          <w:rFonts w:asciiTheme="majorHAnsi" w:hAnsiTheme="majorHAnsi" w:cstheme="minorHAnsi"/>
          <w:i/>
          <w:iCs/>
          <w:vertAlign w:val="subscript"/>
        </w:rPr>
        <w:t>межгр</w:t>
      </w:r>
      <w:r w:rsidRPr="00D53CE9">
        <w:rPr>
          <w:rFonts w:cstheme="minorHAnsi"/>
        </w:rPr>
        <w:t xml:space="preserve"> </w:t>
      </w:r>
      <w:r w:rsidR="00826FEB" w:rsidRPr="00D53CE9">
        <w:rPr>
          <w:rFonts w:cstheme="minorHAnsi"/>
        </w:rPr>
        <w:t xml:space="preserve">к </w:t>
      </w:r>
      <w:r w:rsidRPr="007152DC">
        <w:rPr>
          <w:rFonts w:asciiTheme="majorHAnsi" w:hAnsiTheme="majorHAnsi" w:cstheme="minorHAnsi"/>
          <w:i/>
          <w:iCs/>
          <w:lang w:val="en-US"/>
        </w:rPr>
        <w:t>D</w:t>
      </w:r>
      <w:r w:rsidRPr="007152DC">
        <w:rPr>
          <w:rFonts w:asciiTheme="majorHAnsi" w:hAnsiTheme="majorHAnsi" w:cstheme="minorHAnsi"/>
          <w:i/>
          <w:iCs/>
          <w:vertAlign w:val="subscript"/>
        </w:rPr>
        <w:t>общ</w:t>
      </w:r>
      <w:r w:rsidR="00826FEB" w:rsidRPr="00D53CE9">
        <w:rPr>
          <w:rFonts w:cstheme="minorHAnsi"/>
        </w:rPr>
        <w:t xml:space="preserve">, а значит, отношение </w:t>
      </w:r>
      <w:r w:rsidRPr="007152DC">
        <w:rPr>
          <w:rFonts w:asciiTheme="majorHAnsi" w:hAnsiTheme="majorHAnsi" w:cstheme="minorHAnsi"/>
          <w:i/>
          <w:iCs/>
          <w:lang w:val="en-US"/>
        </w:rPr>
        <w:t>D</w:t>
      </w:r>
      <w:r w:rsidRPr="007152DC">
        <w:rPr>
          <w:rFonts w:asciiTheme="majorHAnsi" w:hAnsiTheme="majorHAnsi" w:cstheme="minorHAnsi"/>
          <w:i/>
          <w:iCs/>
          <w:vertAlign w:val="subscript"/>
        </w:rPr>
        <w:t>межгр</w:t>
      </w:r>
      <w:r>
        <w:rPr>
          <w:rFonts w:cstheme="minorHAnsi"/>
        </w:rPr>
        <w:t xml:space="preserve"> /</w:t>
      </w:r>
      <w:r w:rsidRPr="007152DC">
        <w:rPr>
          <w:rFonts w:asciiTheme="majorHAnsi" w:hAnsiTheme="majorHAnsi" w:cstheme="minorHAnsi"/>
          <w:i/>
          <w:iCs/>
        </w:rPr>
        <w:t xml:space="preserve"> </w:t>
      </w:r>
      <w:r w:rsidRPr="007152DC">
        <w:rPr>
          <w:rFonts w:asciiTheme="majorHAnsi" w:hAnsiTheme="majorHAnsi" w:cstheme="minorHAnsi"/>
          <w:i/>
          <w:iCs/>
          <w:lang w:val="en-US"/>
        </w:rPr>
        <w:t>D</w:t>
      </w:r>
      <w:r w:rsidRPr="007152DC">
        <w:rPr>
          <w:rFonts w:asciiTheme="majorHAnsi" w:hAnsiTheme="majorHAnsi" w:cstheme="minorHAnsi"/>
          <w:i/>
          <w:iCs/>
          <w:vertAlign w:val="subscript"/>
        </w:rPr>
        <w:t>общ</w:t>
      </w:r>
      <w:r>
        <w:rPr>
          <w:rFonts w:cstheme="minorHAnsi"/>
        </w:rPr>
        <w:t xml:space="preserve"> – </w:t>
      </w:r>
      <w:r w:rsidR="00826FEB" w:rsidRPr="00D53CE9">
        <w:rPr>
          <w:rFonts w:cstheme="minorHAnsi"/>
        </w:rPr>
        <w:t>к единице. Отсюда ясно, что целесообразно рассматривать в качестве меры тесноты корреляционной зависимости отношение межгрупповой дисперсии к общей, или, что то же, отношение межгруппового среднего квадратического отклонения к общему среднему квадратическому отклонению.</w:t>
      </w:r>
    </w:p>
    <w:p w14:paraId="3D8056BA" w14:textId="3FC639FA" w:rsidR="00826FEB" w:rsidRPr="00D53CE9" w:rsidRDefault="002A33C7" w:rsidP="00826FEB">
      <w:pPr>
        <w:spacing w:line="240" w:lineRule="auto"/>
        <w:rPr>
          <w:rFonts w:cstheme="minorHAnsi"/>
        </w:rPr>
      </w:pPr>
      <w:r w:rsidRPr="002A33C7">
        <w:rPr>
          <w:rFonts w:cstheme="minorHAnsi"/>
          <w:i/>
          <w:iCs/>
        </w:rPr>
        <w:t>К</w:t>
      </w:r>
      <w:r w:rsidR="00826FEB" w:rsidRPr="002A33C7">
        <w:rPr>
          <w:rFonts w:cstheme="minorHAnsi"/>
          <w:i/>
          <w:iCs/>
        </w:rPr>
        <w:t>орреляционным отношение</w:t>
      </w:r>
      <w:r w:rsidRPr="002A33C7">
        <w:rPr>
          <w:rFonts w:cstheme="minorHAnsi"/>
          <w:i/>
          <w:iCs/>
        </w:rPr>
        <w:t>м</w:t>
      </w:r>
      <w:r>
        <w:rPr>
          <w:rFonts w:cstheme="minorHAnsi"/>
        </w:rPr>
        <w:t xml:space="preserve"> </w:t>
      </w:r>
      <w:r w:rsidRPr="002A33C7">
        <w:rPr>
          <w:rFonts w:asciiTheme="majorHAnsi" w:hAnsiTheme="majorHAnsi" w:cstheme="minorHAnsi"/>
          <w:i/>
          <w:iCs/>
        </w:rPr>
        <w:t>η</w:t>
      </w:r>
      <w:r>
        <w:rPr>
          <w:rFonts w:cstheme="minorHAnsi"/>
        </w:rPr>
        <w:t xml:space="preserve"> называют отношение </w:t>
      </w:r>
      <w:r>
        <w:rPr>
          <w:rFonts w:asciiTheme="majorHAnsi" w:hAnsiTheme="majorHAnsi" w:cstheme="minorHAnsi"/>
          <w:i/>
          <w:iCs/>
          <w:lang w:val="en-US"/>
        </w:rPr>
        <w:t>σ</w:t>
      </w:r>
      <w:r w:rsidRPr="007152DC">
        <w:rPr>
          <w:rFonts w:asciiTheme="majorHAnsi" w:hAnsiTheme="majorHAnsi" w:cstheme="minorHAnsi"/>
          <w:i/>
          <w:iCs/>
          <w:vertAlign w:val="subscript"/>
        </w:rPr>
        <w:t>межгр</w:t>
      </w:r>
      <w:r w:rsidRPr="00D53CE9">
        <w:rPr>
          <w:rFonts w:cstheme="minorHAnsi"/>
        </w:rPr>
        <w:t xml:space="preserve"> к </w:t>
      </w:r>
      <w:r>
        <w:rPr>
          <w:rFonts w:asciiTheme="majorHAnsi" w:hAnsiTheme="majorHAnsi" w:cstheme="minorHAnsi"/>
          <w:i/>
          <w:iCs/>
          <w:lang w:val="en-US"/>
        </w:rPr>
        <w:t>σ</w:t>
      </w:r>
      <w:r w:rsidRPr="007152DC">
        <w:rPr>
          <w:rFonts w:asciiTheme="majorHAnsi" w:hAnsiTheme="majorHAnsi" w:cstheme="minorHAnsi"/>
          <w:i/>
          <w:iCs/>
          <w:vertAlign w:val="subscript"/>
        </w:rPr>
        <w:t>общ</w:t>
      </w:r>
    </w:p>
    <w:p w14:paraId="6AC36A91" w14:textId="4099F37E" w:rsidR="00826FEB" w:rsidRPr="00D53CE9" w:rsidRDefault="00826FEB" w:rsidP="002A33C7">
      <w:pPr>
        <w:pStyle w:val="5"/>
      </w:pPr>
      <w:r w:rsidRPr="00D53CE9">
        <w:t>Корреляционное отношение как мера корреляционной связи</w:t>
      </w:r>
    </w:p>
    <w:p w14:paraId="4E838602" w14:textId="57F6EE35" w:rsidR="00826FEB" w:rsidRPr="00D53CE9" w:rsidRDefault="00826FEB" w:rsidP="00826FEB">
      <w:pPr>
        <w:spacing w:line="240" w:lineRule="auto"/>
        <w:rPr>
          <w:rFonts w:cstheme="minorHAnsi"/>
        </w:rPr>
      </w:pPr>
      <w:r w:rsidRPr="00D53CE9">
        <w:rPr>
          <w:rFonts w:cstheme="minorHAnsi"/>
        </w:rPr>
        <w:t xml:space="preserve">Поскольку в рассуждениях не делалось никаких допущений о форме корреляционной связи, </w:t>
      </w:r>
      <w:r w:rsidR="002A33C7" w:rsidRPr="002A33C7">
        <w:rPr>
          <w:rFonts w:asciiTheme="majorHAnsi" w:hAnsiTheme="majorHAnsi" w:cstheme="minorHAnsi"/>
          <w:i/>
          <w:iCs/>
        </w:rPr>
        <w:t>η</w:t>
      </w:r>
      <w:r w:rsidR="002A33C7" w:rsidRPr="00D53CE9">
        <w:rPr>
          <w:rFonts w:cstheme="minorHAnsi"/>
        </w:rPr>
        <w:t xml:space="preserve"> </w:t>
      </w:r>
      <w:r w:rsidRPr="00D53CE9">
        <w:rPr>
          <w:rFonts w:cstheme="minorHAnsi"/>
        </w:rPr>
        <w:t>служит мерой тесноты связи любой, в том числе и линейной, формы. В этом состоит преимущество корреляционного отношения перед коэффициентом корреляции, который оценивает тесноту лишь линейной зависимости. Вместе с тем корреляционное отношение обладает недостатком: оно не позволяет судить, насколько близко расположены точки, найденные по данным наблюдений, к кривой определенного вида, например к параболе, гиперболе и т. д. Эго объясняется тем, что при определении корреляционного отношения форма связи во внимание не принималась.</w:t>
      </w:r>
    </w:p>
    <w:p w14:paraId="1F33210C" w14:textId="18572957" w:rsidR="00826FEB" w:rsidRPr="00D53CE9" w:rsidRDefault="00826FEB" w:rsidP="002A33C7">
      <w:pPr>
        <w:pStyle w:val="4"/>
      </w:pPr>
      <w:r w:rsidRPr="00D53CE9">
        <w:t>Глава девятнадцатая</w:t>
      </w:r>
      <w:r w:rsidR="002A33C7">
        <w:t xml:space="preserve">. </w:t>
      </w:r>
      <w:r w:rsidRPr="00D53CE9">
        <w:t>СТАТИСТИЧЕСКАЯ ПРОВЕРКА СТАТИСТИЧЕСКИХ ГИПОТЕЗ</w:t>
      </w:r>
    </w:p>
    <w:p w14:paraId="0787980A" w14:textId="62D9B27D" w:rsidR="00826FEB" w:rsidRPr="00D53CE9" w:rsidRDefault="00826FEB" w:rsidP="002A33C7">
      <w:pPr>
        <w:pStyle w:val="6"/>
      </w:pPr>
      <w:r w:rsidRPr="00D53CE9">
        <w:t>Статистическая гипотеза. Нулевая и конкурирующая, простая и сложная гипотезы</w:t>
      </w:r>
    </w:p>
    <w:p w14:paraId="77E06077" w14:textId="3A4BBF80" w:rsidR="00826FEB" w:rsidRPr="00D53CE9" w:rsidRDefault="00826FEB" w:rsidP="00826FEB">
      <w:pPr>
        <w:spacing w:line="240" w:lineRule="auto"/>
        <w:rPr>
          <w:rFonts w:cstheme="minorHAnsi"/>
        </w:rPr>
      </w:pPr>
      <w:r w:rsidRPr="00D53CE9">
        <w:rPr>
          <w:rFonts w:cstheme="minorHAnsi"/>
        </w:rPr>
        <w:t xml:space="preserve">Часто необходимо знать закон распределения генеральной совокупности. Если закон распределения неизвестен, но имеются основания предположить, что он имеет определенный вид (назовем его </w:t>
      </w:r>
      <w:r w:rsidR="009F626D" w:rsidRPr="009F626D">
        <w:rPr>
          <w:rFonts w:asciiTheme="majorHAnsi" w:hAnsiTheme="majorHAnsi" w:cstheme="minorHAnsi"/>
          <w:i/>
          <w:iCs/>
        </w:rPr>
        <w:t>А</w:t>
      </w:r>
      <w:r w:rsidRPr="00D53CE9">
        <w:rPr>
          <w:rFonts w:cstheme="minorHAnsi"/>
        </w:rPr>
        <w:t xml:space="preserve">), выдвигают гипотезу: генеральная совокупность распределена по закону </w:t>
      </w:r>
      <w:r w:rsidRPr="009F626D">
        <w:rPr>
          <w:rFonts w:asciiTheme="majorHAnsi" w:hAnsiTheme="majorHAnsi" w:cstheme="minorHAnsi"/>
          <w:i/>
          <w:iCs/>
        </w:rPr>
        <w:t>А</w:t>
      </w:r>
      <w:r w:rsidRPr="00D53CE9">
        <w:rPr>
          <w:rFonts w:cstheme="minorHAnsi"/>
        </w:rPr>
        <w:t>. Таким образом, в этой гипотезе речь идет о</w:t>
      </w:r>
      <w:r w:rsidR="009F626D">
        <w:rPr>
          <w:rFonts w:cstheme="minorHAnsi"/>
        </w:rPr>
        <w:t xml:space="preserve"> </w:t>
      </w:r>
      <w:r w:rsidRPr="00D53CE9">
        <w:rPr>
          <w:rFonts w:cstheme="minorHAnsi"/>
        </w:rPr>
        <w:t>виде предполагаемого распределения.</w:t>
      </w:r>
    </w:p>
    <w:p w14:paraId="75E1B534" w14:textId="24E656BE" w:rsidR="00826FEB" w:rsidRPr="00D53CE9" w:rsidRDefault="00826FEB" w:rsidP="00826FEB">
      <w:pPr>
        <w:spacing w:line="240" w:lineRule="auto"/>
        <w:rPr>
          <w:rFonts w:cstheme="minorHAnsi"/>
        </w:rPr>
      </w:pPr>
      <w:r w:rsidRPr="00D53CE9">
        <w:rPr>
          <w:rFonts w:cstheme="minorHAnsi"/>
        </w:rPr>
        <w:t xml:space="preserve">Возможен случай, когда закон распределения известен, а его параметры неизвестны. Если есть основания предположить, что неизвестный параметр </w:t>
      </w:r>
      <w:r w:rsidR="009F626D" w:rsidRPr="009F626D">
        <w:rPr>
          <w:rFonts w:asciiTheme="majorHAnsi" w:hAnsiTheme="majorHAnsi" w:cstheme="minorHAnsi"/>
          <w:i/>
          <w:iCs/>
        </w:rPr>
        <w:t>Θ</w:t>
      </w:r>
      <w:r w:rsidRPr="00D53CE9">
        <w:rPr>
          <w:rFonts w:cstheme="minorHAnsi"/>
        </w:rPr>
        <w:t xml:space="preserve"> равен определенному значению </w:t>
      </w:r>
      <w:r w:rsidR="009F626D" w:rsidRPr="009F626D">
        <w:rPr>
          <w:rFonts w:asciiTheme="majorHAnsi" w:hAnsiTheme="majorHAnsi" w:cstheme="minorHAnsi"/>
          <w:i/>
          <w:iCs/>
        </w:rPr>
        <w:t>Θ</w:t>
      </w:r>
      <w:r w:rsidR="009F626D" w:rsidRPr="009F626D">
        <w:rPr>
          <w:rFonts w:asciiTheme="majorHAnsi" w:hAnsiTheme="majorHAnsi" w:cstheme="minorHAnsi"/>
          <w:i/>
          <w:iCs/>
          <w:vertAlign w:val="subscript"/>
        </w:rPr>
        <w:t>0</w:t>
      </w:r>
      <w:r w:rsidRPr="00D53CE9">
        <w:rPr>
          <w:rFonts w:cstheme="minorHAnsi"/>
        </w:rPr>
        <w:t xml:space="preserve">, выдвигают гипотезу: </w:t>
      </w:r>
      <w:r w:rsidR="009F626D" w:rsidRPr="009F626D">
        <w:rPr>
          <w:rFonts w:asciiTheme="majorHAnsi" w:hAnsiTheme="majorHAnsi" w:cstheme="minorHAnsi"/>
          <w:i/>
          <w:iCs/>
        </w:rPr>
        <w:t>Θ</w:t>
      </w:r>
      <w:r w:rsidRPr="00D53CE9">
        <w:rPr>
          <w:rFonts w:cstheme="minorHAnsi"/>
        </w:rPr>
        <w:t xml:space="preserve"> = </w:t>
      </w:r>
      <w:r w:rsidR="009F626D" w:rsidRPr="009F626D">
        <w:rPr>
          <w:rFonts w:asciiTheme="majorHAnsi" w:hAnsiTheme="majorHAnsi" w:cstheme="minorHAnsi"/>
          <w:i/>
          <w:iCs/>
        </w:rPr>
        <w:t>Θ</w:t>
      </w:r>
      <w:r w:rsidR="009F626D" w:rsidRPr="009F626D">
        <w:rPr>
          <w:rFonts w:asciiTheme="majorHAnsi" w:hAnsiTheme="majorHAnsi" w:cstheme="minorHAnsi"/>
          <w:i/>
          <w:iCs/>
          <w:vertAlign w:val="subscript"/>
        </w:rPr>
        <w:t>0</w:t>
      </w:r>
      <w:r w:rsidRPr="00D53CE9">
        <w:rPr>
          <w:rFonts w:cstheme="minorHAnsi"/>
        </w:rPr>
        <w:t>. Таким образом, в этой гипотезе речь идет о предполагаемой величине параметра одного известного распределения.</w:t>
      </w:r>
    </w:p>
    <w:p w14:paraId="6EF19562" w14:textId="77777777" w:rsidR="00826FEB" w:rsidRPr="00D53CE9" w:rsidRDefault="00826FEB" w:rsidP="00826FEB">
      <w:pPr>
        <w:spacing w:line="240" w:lineRule="auto"/>
        <w:rPr>
          <w:rFonts w:cstheme="minorHAnsi"/>
        </w:rPr>
      </w:pPr>
      <w:r w:rsidRPr="00D53CE9">
        <w:rPr>
          <w:rFonts w:cstheme="minorHAnsi"/>
        </w:rPr>
        <w:t>Возможны и другие гипотезы: о равенстве параметров двух или нескольких распределений, о независимости выборок и многие другие.</w:t>
      </w:r>
    </w:p>
    <w:p w14:paraId="59606224" w14:textId="4F2FB982" w:rsidR="00826FEB" w:rsidRPr="00D53CE9" w:rsidRDefault="00826FEB" w:rsidP="00826FEB">
      <w:pPr>
        <w:spacing w:line="240" w:lineRule="auto"/>
        <w:rPr>
          <w:rFonts w:cstheme="minorHAnsi"/>
        </w:rPr>
      </w:pPr>
      <w:r w:rsidRPr="009F626D">
        <w:rPr>
          <w:rFonts w:cstheme="minorHAnsi"/>
          <w:i/>
          <w:iCs/>
        </w:rPr>
        <w:t>Статистической</w:t>
      </w:r>
      <w:r w:rsidRPr="00D53CE9">
        <w:rPr>
          <w:rFonts w:cstheme="minorHAnsi"/>
        </w:rPr>
        <w:t xml:space="preserve"> называют гипотезу о виде неизвестного распределения, или о параметрах известных распределений.</w:t>
      </w:r>
      <w:r w:rsidR="009F626D">
        <w:rPr>
          <w:rFonts w:cstheme="minorHAnsi"/>
        </w:rPr>
        <w:t xml:space="preserve"> </w:t>
      </w:r>
      <w:r w:rsidRPr="00D53CE9">
        <w:rPr>
          <w:rFonts w:cstheme="minorHAnsi"/>
        </w:rPr>
        <w:t>Например, статистическими являются гипотезы:</w:t>
      </w:r>
      <w:r w:rsidR="009F626D">
        <w:rPr>
          <w:rFonts w:cstheme="minorHAnsi"/>
        </w:rPr>
        <w:t xml:space="preserve"> </w:t>
      </w:r>
      <w:r w:rsidRPr="00D53CE9">
        <w:rPr>
          <w:rFonts w:cstheme="minorHAnsi"/>
        </w:rPr>
        <w:t>генеральная совокупность распределена по закону Пуассона;</w:t>
      </w:r>
      <w:r w:rsidR="009F626D">
        <w:rPr>
          <w:rFonts w:cstheme="minorHAnsi"/>
        </w:rPr>
        <w:t xml:space="preserve"> </w:t>
      </w:r>
      <w:r w:rsidRPr="00D53CE9">
        <w:rPr>
          <w:rFonts w:cstheme="minorHAnsi"/>
        </w:rPr>
        <w:t>дисперсии двух нормальных совокупностей равны между собой.</w:t>
      </w:r>
    </w:p>
    <w:p w14:paraId="18C96405" w14:textId="7D5AF785" w:rsidR="00826FEB" w:rsidRPr="00D53CE9" w:rsidRDefault="00826FEB" w:rsidP="00826FEB">
      <w:pPr>
        <w:spacing w:line="240" w:lineRule="auto"/>
        <w:rPr>
          <w:rFonts w:cstheme="minorHAnsi"/>
        </w:rPr>
      </w:pPr>
      <w:r w:rsidRPr="00D53CE9">
        <w:rPr>
          <w:rFonts w:cstheme="minorHAnsi"/>
        </w:rPr>
        <w:lastRenderedPageBreak/>
        <w:t>В первой гипотезе сделано предположение о виде неизвестного распределения, во второй</w:t>
      </w:r>
      <w:r w:rsidR="009F626D">
        <w:rPr>
          <w:rFonts w:cstheme="minorHAnsi"/>
        </w:rPr>
        <w:t xml:space="preserve"> – </w:t>
      </w:r>
      <w:r w:rsidRPr="00D53CE9">
        <w:rPr>
          <w:rFonts w:cstheme="minorHAnsi"/>
        </w:rPr>
        <w:t>о параметрах двух известных распределений.</w:t>
      </w:r>
      <w:r w:rsidR="009F626D">
        <w:rPr>
          <w:rFonts w:cstheme="minorHAnsi"/>
        </w:rPr>
        <w:t xml:space="preserve"> </w:t>
      </w:r>
      <w:r w:rsidRPr="00D53CE9">
        <w:rPr>
          <w:rFonts w:cstheme="minorHAnsi"/>
        </w:rPr>
        <w:t>Гипотеза «на Марсе есть жизнь» не является статистической, поскольку в ней не идет речь ни о виде, ни о параметрах распределения.</w:t>
      </w:r>
    </w:p>
    <w:p w14:paraId="010ED8E8" w14:textId="25D6A327" w:rsidR="00826FEB" w:rsidRPr="00D53CE9" w:rsidRDefault="00826FEB" w:rsidP="00826FEB">
      <w:pPr>
        <w:spacing w:line="240" w:lineRule="auto"/>
        <w:rPr>
          <w:rFonts w:cstheme="minorHAnsi"/>
        </w:rPr>
      </w:pPr>
      <w:r w:rsidRPr="00D53CE9">
        <w:rPr>
          <w:rFonts w:cstheme="minorHAnsi"/>
        </w:rPr>
        <w:t>Наряду с выдвинутой гипотезой рассматривают и противоречащую ей гипотезу. Если выдвинутая гипотеза будет отвергнута, то имеет место противоречащая гипотеза. По этой причине эти гипотезы целесообразно различать.</w:t>
      </w:r>
    </w:p>
    <w:p w14:paraId="35086338" w14:textId="5A2B48CA" w:rsidR="00826FEB" w:rsidRPr="00D53CE9" w:rsidRDefault="00826FEB" w:rsidP="00826FEB">
      <w:pPr>
        <w:spacing w:line="240" w:lineRule="auto"/>
        <w:rPr>
          <w:rFonts w:cstheme="minorHAnsi"/>
        </w:rPr>
      </w:pPr>
      <w:r w:rsidRPr="009F626D">
        <w:rPr>
          <w:rFonts w:cstheme="minorHAnsi"/>
          <w:i/>
          <w:iCs/>
        </w:rPr>
        <w:t>Нулевой</w:t>
      </w:r>
      <w:r w:rsidRPr="00D53CE9">
        <w:rPr>
          <w:rFonts w:cstheme="minorHAnsi"/>
        </w:rPr>
        <w:t xml:space="preserve"> (основной) называют выдвинутую гипотезу </w:t>
      </w:r>
      <w:r w:rsidRPr="009F626D">
        <w:rPr>
          <w:rFonts w:asciiTheme="majorHAnsi" w:hAnsiTheme="majorHAnsi" w:cstheme="minorHAnsi"/>
          <w:i/>
          <w:iCs/>
        </w:rPr>
        <w:t>Н</w:t>
      </w:r>
      <w:r w:rsidR="009F626D" w:rsidRPr="009F626D">
        <w:rPr>
          <w:rFonts w:asciiTheme="majorHAnsi" w:hAnsiTheme="majorHAnsi" w:cstheme="minorHAnsi"/>
          <w:i/>
          <w:iCs/>
          <w:vertAlign w:val="subscript"/>
        </w:rPr>
        <w:t>0</w:t>
      </w:r>
      <w:r w:rsidRPr="00D53CE9">
        <w:rPr>
          <w:rFonts w:cstheme="minorHAnsi"/>
        </w:rPr>
        <w:t>.</w:t>
      </w:r>
      <w:r w:rsidR="009F626D">
        <w:rPr>
          <w:rFonts w:cstheme="minorHAnsi"/>
        </w:rPr>
        <w:t xml:space="preserve"> </w:t>
      </w:r>
      <w:r w:rsidRPr="00D53CE9">
        <w:rPr>
          <w:rFonts w:cstheme="minorHAnsi"/>
        </w:rPr>
        <w:t xml:space="preserve">Конкурирующей (альтернативной) называют гипотезу </w:t>
      </w:r>
      <w:r w:rsidR="009F626D" w:rsidRPr="009F626D">
        <w:rPr>
          <w:rFonts w:asciiTheme="majorHAnsi" w:hAnsiTheme="majorHAnsi" w:cstheme="minorHAnsi"/>
          <w:i/>
          <w:iCs/>
        </w:rPr>
        <w:t>Н</w:t>
      </w:r>
      <w:r w:rsidR="009F626D">
        <w:rPr>
          <w:rFonts w:asciiTheme="majorHAnsi" w:hAnsiTheme="majorHAnsi" w:cstheme="minorHAnsi"/>
          <w:i/>
          <w:iCs/>
          <w:vertAlign w:val="subscript"/>
        </w:rPr>
        <w:t>1</w:t>
      </w:r>
      <w:r w:rsidRPr="00D53CE9">
        <w:rPr>
          <w:rFonts w:cstheme="minorHAnsi"/>
        </w:rPr>
        <w:t xml:space="preserve"> которая противоречит нулевой.</w:t>
      </w:r>
      <w:r w:rsidR="00CD2A3B" w:rsidRPr="00CD2A3B">
        <w:rPr>
          <w:rFonts w:cstheme="minorHAnsi"/>
        </w:rPr>
        <w:t xml:space="preserve"> </w:t>
      </w:r>
      <w:r w:rsidRPr="00D53CE9">
        <w:rPr>
          <w:rFonts w:cstheme="minorHAnsi"/>
        </w:rPr>
        <w:t xml:space="preserve">Например, если нулевая гипотеза состоит в предположении, что математическое ожидание </w:t>
      </w:r>
      <w:r w:rsidRPr="009F626D">
        <w:rPr>
          <w:rFonts w:asciiTheme="majorHAnsi" w:hAnsiTheme="majorHAnsi" w:cstheme="minorHAnsi"/>
          <w:i/>
          <w:iCs/>
        </w:rPr>
        <w:t>а</w:t>
      </w:r>
      <w:r w:rsidRPr="00D53CE9">
        <w:rPr>
          <w:rFonts w:cstheme="minorHAnsi"/>
        </w:rPr>
        <w:t xml:space="preserve"> нормального распределения равно 10, то конкурирующая гипотеза, в частности, может состоять в предположении, что </w:t>
      </w:r>
      <w:r w:rsidR="009F626D" w:rsidRPr="009F626D">
        <w:rPr>
          <w:rFonts w:asciiTheme="majorHAnsi" w:hAnsiTheme="majorHAnsi" w:cstheme="minorHAnsi"/>
          <w:i/>
          <w:iCs/>
        </w:rPr>
        <w:t>а</w:t>
      </w:r>
      <w:r w:rsidR="009F626D" w:rsidRPr="00D53CE9">
        <w:rPr>
          <w:rFonts w:cstheme="minorHAnsi"/>
        </w:rPr>
        <w:t xml:space="preserve"> </w:t>
      </w:r>
      <w:r w:rsidR="009F626D">
        <w:rPr>
          <w:rFonts w:cstheme="minorHAnsi"/>
        </w:rPr>
        <w:t xml:space="preserve">≠ </w:t>
      </w:r>
      <w:r w:rsidRPr="00D53CE9">
        <w:rPr>
          <w:rFonts w:cstheme="minorHAnsi"/>
        </w:rPr>
        <w:t xml:space="preserve">10. Коротко это записывают так: </w:t>
      </w:r>
      <w:r w:rsidR="009F626D" w:rsidRPr="009F626D">
        <w:rPr>
          <w:rFonts w:asciiTheme="majorHAnsi" w:hAnsiTheme="majorHAnsi" w:cstheme="minorHAnsi"/>
          <w:i/>
          <w:iCs/>
        </w:rPr>
        <w:t>Н</w:t>
      </w:r>
      <w:r w:rsidR="009F626D" w:rsidRPr="009F626D">
        <w:rPr>
          <w:rFonts w:asciiTheme="majorHAnsi" w:hAnsiTheme="majorHAnsi" w:cstheme="minorHAnsi"/>
          <w:i/>
          <w:iCs/>
          <w:vertAlign w:val="subscript"/>
        </w:rPr>
        <w:t>0</w:t>
      </w:r>
      <w:r w:rsidRPr="009F626D">
        <w:rPr>
          <w:rFonts w:asciiTheme="majorHAnsi" w:hAnsiTheme="majorHAnsi" w:cstheme="minorHAnsi"/>
          <w:i/>
          <w:iCs/>
        </w:rPr>
        <w:t>:</w:t>
      </w:r>
      <w:r w:rsidR="009F626D" w:rsidRPr="009F626D">
        <w:rPr>
          <w:rFonts w:asciiTheme="majorHAnsi" w:hAnsiTheme="majorHAnsi" w:cstheme="minorHAnsi"/>
          <w:i/>
          <w:iCs/>
        </w:rPr>
        <w:t xml:space="preserve"> </w:t>
      </w:r>
      <w:r w:rsidRPr="009F626D">
        <w:rPr>
          <w:rFonts w:asciiTheme="majorHAnsi" w:hAnsiTheme="majorHAnsi" w:cstheme="minorHAnsi"/>
          <w:i/>
          <w:iCs/>
        </w:rPr>
        <w:t xml:space="preserve">а=10; </w:t>
      </w:r>
      <w:r w:rsidR="009F626D" w:rsidRPr="009F626D">
        <w:rPr>
          <w:rFonts w:asciiTheme="majorHAnsi" w:hAnsiTheme="majorHAnsi" w:cstheme="minorHAnsi"/>
          <w:i/>
          <w:iCs/>
        </w:rPr>
        <w:t>Н</w:t>
      </w:r>
      <w:r w:rsidR="009F626D" w:rsidRPr="009F626D">
        <w:rPr>
          <w:rFonts w:asciiTheme="majorHAnsi" w:hAnsiTheme="majorHAnsi" w:cstheme="minorHAnsi"/>
          <w:i/>
          <w:iCs/>
          <w:vertAlign w:val="subscript"/>
        </w:rPr>
        <w:t>1</w:t>
      </w:r>
      <w:r w:rsidR="009F626D" w:rsidRPr="009F626D">
        <w:rPr>
          <w:rFonts w:asciiTheme="majorHAnsi" w:hAnsiTheme="majorHAnsi" w:cstheme="minorHAnsi"/>
          <w:i/>
          <w:iCs/>
        </w:rPr>
        <w:t>: а ≠ 10</w:t>
      </w:r>
      <w:r w:rsidRPr="00D53CE9">
        <w:rPr>
          <w:rFonts w:cstheme="minorHAnsi"/>
        </w:rPr>
        <w:t>.</w:t>
      </w:r>
    </w:p>
    <w:p w14:paraId="477BC279" w14:textId="77FB03A9" w:rsidR="00826FEB" w:rsidRPr="00D53CE9" w:rsidRDefault="00826FEB" w:rsidP="00826FEB">
      <w:pPr>
        <w:spacing w:line="240" w:lineRule="auto"/>
        <w:rPr>
          <w:rFonts w:cstheme="minorHAnsi"/>
        </w:rPr>
      </w:pPr>
      <w:r w:rsidRPr="00D53CE9">
        <w:rPr>
          <w:rFonts w:cstheme="minorHAnsi"/>
        </w:rPr>
        <w:t>Различают гипотезы, которые содержат только одно и более одного предположений.</w:t>
      </w:r>
      <w:r w:rsidR="00BF6997">
        <w:rPr>
          <w:rFonts w:cstheme="minorHAnsi"/>
        </w:rPr>
        <w:t xml:space="preserve"> </w:t>
      </w:r>
      <w:r w:rsidRPr="00BF6997">
        <w:rPr>
          <w:rFonts w:cstheme="minorHAnsi"/>
          <w:i/>
          <w:iCs/>
        </w:rPr>
        <w:t>Простой</w:t>
      </w:r>
      <w:r w:rsidRPr="00D53CE9">
        <w:rPr>
          <w:rFonts w:cstheme="minorHAnsi"/>
        </w:rPr>
        <w:t xml:space="preserve"> называют гипотезу, содержащую только одно предположение. Например, если </w:t>
      </w:r>
      <w:r w:rsidR="00BB32EC">
        <w:rPr>
          <w:rFonts w:cstheme="minorHAnsi"/>
        </w:rPr>
        <w:t xml:space="preserve">λ – </w:t>
      </w:r>
      <w:r w:rsidRPr="00D53CE9">
        <w:rPr>
          <w:rFonts w:cstheme="minorHAnsi"/>
        </w:rPr>
        <w:t xml:space="preserve">параметр показательного распределения, то гипотеза </w:t>
      </w:r>
      <w:r w:rsidR="00BB32EC" w:rsidRPr="009F626D">
        <w:rPr>
          <w:rFonts w:asciiTheme="majorHAnsi" w:hAnsiTheme="majorHAnsi" w:cstheme="minorHAnsi"/>
          <w:i/>
          <w:iCs/>
        </w:rPr>
        <w:t>Н</w:t>
      </w:r>
      <w:r w:rsidR="00BB32EC" w:rsidRPr="009F626D">
        <w:rPr>
          <w:rFonts w:asciiTheme="majorHAnsi" w:hAnsiTheme="majorHAnsi" w:cstheme="minorHAnsi"/>
          <w:i/>
          <w:iCs/>
          <w:vertAlign w:val="subscript"/>
        </w:rPr>
        <w:t>0</w:t>
      </w:r>
      <w:r w:rsidRPr="00D53CE9">
        <w:rPr>
          <w:rFonts w:cstheme="minorHAnsi"/>
        </w:rPr>
        <w:t>:</w:t>
      </w:r>
      <w:r w:rsidR="00BB32EC">
        <w:rPr>
          <w:rFonts w:cstheme="minorHAnsi"/>
        </w:rPr>
        <w:t xml:space="preserve"> λ</w:t>
      </w:r>
      <w:r w:rsidRPr="00D53CE9">
        <w:rPr>
          <w:rFonts w:cstheme="minorHAnsi"/>
        </w:rPr>
        <w:t xml:space="preserve"> = 5</w:t>
      </w:r>
      <w:r w:rsidR="00BB32EC">
        <w:rPr>
          <w:rFonts w:cstheme="minorHAnsi"/>
        </w:rPr>
        <w:t xml:space="preserve"> – </w:t>
      </w:r>
      <w:r w:rsidRPr="00D53CE9">
        <w:rPr>
          <w:rFonts w:cstheme="minorHAnsi"/>
        </w:rPr>
        <w:t xml:space="preserve">простая. Гипотеза </w:t>
      </w:r>
      <w:r w:rsidR="00BB32EC" w:rsidRPr="009F626D">
        <w:rPr>
          <w:rFonts w:asciiTheme="majorHAnsi" w:hAnsiTheme="majorHAnsi" w:cstheme="minorHAnsi"/>
          <w:i/>
          <w:iCs/>
        </w:rPr>
        <w:t>Н</w:t>
      </w:r>
      <w:r w:rsidR="00BB32EC" w:rsidRPr="009F626D">
        <w:rPr>
          <w:rFonts w:asciiTheme="majorHAnsi" w:hAnsiTheme="majorHAnsi" w:cstheme="minorHAnsi"/>
          <w:i/>
          <w:iCs/>
          <w:vertAlign w:val="subscript"/>
        </w:rPr>
        <w:t>0</w:t>
      </w:r>
      <w:r w:rsidR="00BB32EC" w:rsidRPr="00D53CE9">
        <w:rPr>
          <w:rFonts w:cstheme="minorHAnsi"/>
        </w:rPr>
        <w:t>:</w:t>
      </w:r>
      <w:r w:rsidRPr="00D53CE9">
        <w:rPr>
          <w:rFonts w:cstheme="minorHAnsi"/>
        </w:rPr>
        <w:t xml:space="preserve"> математическое ожидание нормального распределения равно 3 (</w:t>
      </w:r>
      <w:r w:rsidR="00BB32EC">
        <w:rPr>
          <w:rFonts w:cstheme="minorHAnsi"/>
        </w:rPr>
        <w:t>σ</w:t>
      </w:r>
      <w:r w:rsidRPr="00D53CE9">
        <w:rPr>
          <w:rFonts w:cstheme="minorHAnsi"/>
        </w:rPr>
        <w:t xml:space="preserve"> известно) </w:t>
      </w:r>
      <w:r w:rsidR="00BB32EC">
        <w:rPr>
          <w:rFonts w:cstheme="minorHAnsi"/>
        </w:rPr>
        <w:t>–</w:t>
      </w:r>
      <w:r w:rsidRPr="00D53CE9">
        <w:rPr>
          <w:rFonts w:cstheme="minorHAnsi"/>
        </w:rPr>
        <w:t xml:space="preserve"> простая.</w:t>
      </w:r>
    </w:p>
    <w:p w14:paraId="71E088D3" w14:textId="7606AA37" w:rsidR="00826FEB" w:rsidRPr="00D53CE9" w:rsidRDefault="00826FEB" w:rsidP="00826FEB">
      <w:pPr>
        <w:spacing w:line="240" w:lineRule="auto"/>
        <w:rPr>
          <w:rFonts w:cstheme="minorHAnsi"/>
        </w:rPr>
      </w:pPr>
      <w:r w:rsidRPr="00CD2A3B">
        <w:rPr>
          <w:rFonts w:cstheme="minorHAnsi"/>
          <w:i/>
          <w:iCs/>
        </w:rPr>
        <w:t>Сложной</w:t>
      </w:r>
      <w:r w:rsidRPr="00D53CE9">
        <w:rPr>
          <w:rFonts w:cstheme="minorHAnsi"/>
        </w:rPr>
        <w:t xml:space="preserve"> называют гипотезу, которая состоит из конечного или бесконечного числа простых гипотез. Например, сложная гипотеза </w:t>
      </w:r>
      <w:r w:rsidR="00BB32EC" w:rsidRPr="009F626D">
        <w:rPr>
          <w:rFonts w:asciiTheme="majorHAnsi" w:hAnsiTheme="majorHAnsi" w:cstheme="minorHAnsi"/>
          <w:i/>
          <w:iCs/>
        </w:rPr>
        <w:t>Н</w:t>
      </w:r>
      <w:r w:rsidR="00BB32EC" w:rsidRPr="009F626D">
        <w:rPr>
          <w:rFonts w:asciiTheme="majorHAnsi" w:hAnsiTheme="majorHAnsi" w:cstheme="minorHAnsi"/>
          <w:i/>
          <w:iCs/>
          <w:vertAlign w:val="subscript"/>
        </w:rPr>
        <w:t>0</w:t>
      </w:r>
      <w:r w:rsidR="00BB32EC" w:rsidRPr="00D53CE9">
        <w:rPr>
          <w:rFonts w:cstheme="minorHAnsi"/>
        </w:rPr>
        <w:t>:</w:t>
      </w:r>
      <w:r w:rsidR="00BB32EC">
        <w:rPr>
          <w:rFonts w:cstheme="minorHAnsi"/>
        </w:rPr>
        <w:t xml:space="preserve"> λ</w:t>
      </w:r>
      <w:r w:rsidRPr="00D53CE9">
        <w:rPr>
          <w:rFonts w:cstheme="minorHAnsi"/>
        </w:rPr>
        <w:t xml:space="preserve"> &gt; 5 состоит из бесчисленного множества простых вида </w:t>
      </w:r>
      <w:r w:rsidR="00BB32EC" w:rsidRPr="009F626D">
        <w:rPr>
          <w:rFonts w:asciiTheme="majorHAnsi" w:hAnsiTheme="majorHAnsi" w:cstheme="minorHAnsi"/>
          <w:i/>
          <w:iCs/>
        </w:rPr>
        <w:t>Н</w:t>
      </w:r>
      <w:r w:rsidR="00BB32EC">
        <w:rPr>
          <w:rFonts w:asciiTheme="majorHAnsi" w:hAnsiTheme="majorHAnsi" w:cstheme="minorHAnsi"/>
          <w:i/>
          <w:iCs/>
          <w:vertAlign w:val="subscript"/>
          <w:lang w:val="en-US"/>
        </w:rPr>
        <w:t>i</w:t>
      </w:r>
      <w:r w:rsidRPr="00D53CE9">
        <w:rPr>
          <w:rFonts w:cstheme="minorHAnsi"/>
        </w:rPr>
        <w:t>:</w:t>
      </w:r>
      <w:r w:rsidR="00BB32EC">
        <w:rPr>
          <w:rFonts w:cstheme="minorHAnsi"/>
        </w:rPr>
        <w:t xml:space="preserve"> </w:t>
      </w:r>
      <w:r w:rsidR="00BB32EC" w:rsidRPr="00BB32EC">
        <w:rPr>
          <w:rFonts w:asciiTheme="majorHAnsi" w:hAnsiTheme="majorHAnsi" w:cstheme="minorHAnsi"/>
          <w:i/>
          <w:iCs/>
        </w:rPr>
        <w:t>λ</w:t>
      </w:r>
      <w:r w:rsidRPr="00BB32EC">
        <w:rPr>
          <w:rFonts w:asciiTheme="majorHAnsi" w:hAnsiTheme="majorHAnsi" w:cstheme="minorHAnsi"/>
          <w:i/>
          <w:iCs/>
        </w:rPr>
        <w:t xml:space="preserve"> = b</w:t>
      </w:r>
      <w:r w:rsidRPr="00BB32EC">
        <w:rPr>
          <w:rFonts w:asciiTheme="majorHAnsi" w:hAnsiTheme="majorHAnsi" w:cstheme="minorHAnsi"/>
          <w:i/>
          <w:iCs/>
          <w:vertAlign w:val="subscript"/>
        </w:rPr>
        <w:t>i</w:t>
      </w:r>
      <w:r w:rsidRPr="00D53CE9">
        <w:rPr>
          <w:rFonts w:cstheme="minorHAnsi"/>
        </w:rPr>
        <w:t xml:space="preserve">, где </w:t>
      </w:r>
      <w:r w:rsidR="00BB32EC" w:rsidRPr="00BB32EC">
        <w:rPr>
          <w:rFonts w:asciiTheme="majorHAnsi" w:hAnsiTheme="majorHAnsi" w:cstheme="minorHAnsi"/>
          <w:i/>
          <w:iCs/>
        </w:rPr>
        <w:t>b</w:t>
      </w:r>
      <w:r w:rsidR="00BB32EC" w:rsidRPr="00BB32EC">
        <w:rPr>
          <w:rFonts w:asciiTheme="majorHAnsi" w:hAnsiTheme="majorHAnsi" w:cstheme="minorHAnsi"/>
          <w:i/>
          <w:iCs/>
          <w:vertAlign w:val="subscript"/>
        </w:rPr>
        <w:t>i</w:t>
      </w:r>
      <w:r w:rsidR="00BB32EC" w:rsidRPr="00D53CE9">
        <w:rPr>
          <w:rFonts w:cstheme="minorHAnsi"/>
        </w:rPr>
        <w:t xml:space="preserve"> </w:t>
      </w:r>
      <w:r w:rsidR="00BB32EC" w:rsidRPr="00BB32EC">
        <w:rPr>
          <w:rFonts w:cstheme="minorHAnsi"/>
        </w:rPr>
        <w:t xml:space="preserve">– </w:t>
      </w:r>
      <w:r w:rsidRPr="00D53CE9">
        <w:rPr>
          <w:rFonts w:cstheme="minorHAnsi"/>
        </w:rPr>
        <w:t xml:space="preserve">любое число, большее 5. </w:t>
      </w:r>
      <w:r w:rsidR="00BB32EC" w:rsidRPr="00D53CE9">
        <w:rPr>
          <w:rFonts w:cstheme="minorHAnsi"/>
        </w:rPr>
        <w:t xml:space="preserve">Гипотеза </w:t>
      </w:r>
      <w:r w:rsidR="00BB32EC" w:rsidRPr="009F626D">
        <w:rPr>
          <w:rFonts w:asciiTheme="majorHAnsi" w:hAnsiTheme="majorHAnsi" w:cstheme="minorHAnsi"/>
          <w:i/>
          <w:iCs/>
        </w:rPr>
        <w:t>Н</w:t>
      </w:r>
      <w:r w:rsidR="00BB32EC" w:rsidRPr="009F626D">
        <w:rPr>
          <w:rFonts w:asciiTheme="majorHAnsi" w:hAnsiTheme="majorHAnsi" w:cstheme="minorHAnsi"/>
          <w:i/>
          <w:iCs/>
          <w:vertAlign w:val="subscript"/>
        </w:rPr>
        <w:t>0</w:t>
      </w:r>
      <w:r w:rsidR="00BB32EC" w:rsidRPr="00D53CE9">
        <w:rPr>
          <w:rFonts w:cstheme="minorHAnsi"/>
        </w:rPr>
        <w:t>: математическое ожидание нормального распределения равно 3 (</w:t>
      </w:r>
      <w:r w:rsidR="00BB32EC">
        <w:rPr>
          <w:rFonts w:cstheme="minorHAnsi"/>
        </w:rPr>
        <w:t>σ</w:t>
      </w:r>
      <w:r w:rsidRPr="00D53CE9">
        <w:rPr>
          <w:rFonts w:cstheme="minorHAnsi"/>
        </w:rPr>
        <w:t xml:space="preserve"> неизвестно)</w:t>
      </w:r>
      <w:r w:rsidR="00BB32EC" w:rsidRPr="00BB32EC">
        <w:rPr>
          <w:rFonts w:cstheme="minorHAnsi"/>
        </w:rPr>
        <w:t xml:space="preserve"> – </w:t>
      </w:r>
      <w:r w:rsidRPr="00D53CE9">
        <w:rPr>
          <w:rFonts w:cstheme="minorHAnsi"/>
        </w:rPr>
        <w:t>сложная.</w:t>
      </w:r>
    </w:p>
    <w:p w14:paraId="4DEE03EF" w14:textId="78BCEA27" w:rsidR="00826FEB" w:rsidRPr="00D53CE9" w:rsidRDefault="00826FEB" w:rsidP="00BB32EC">
      <w:pPr>
        <w:pStyle w:val="5"/>
      </w:pPr>
      <w:r w:rsidRPr="00D53CE9">
        <w:t>Ошибки первого и второго рода</w:t>
      </w:r>
    </w:p>
    <w:p w14:paraId="3B0F3DF8" w14:textId="42A6ADA7" w:rsidR="00826FEB" w:rsidRPr="00D53CE9" w:rsidRDefault="00826FEB" w:rsidP="00826FEB">
      <w:pPr>
        <w:spacing w:line="240" w:lineRule="auto"/>
        <w:rPr>
          <w:rFonts w:cstheme="minorHAnsi"/>
        </w:rPr>
      </w:pPr>
      <w:r w:rsidRPr="00D53CE9">
        <w:rPr>
          <w:rFonts w:cstheme="minorHAnsi"/>
        </w:rPr>
        <w:t xml:space="preserve">Выдвинутая гипотеза может быть правильной или неправильной, поэтому возникает необходимость ее проверки. Поскольку проверку производят статистическими методами, ее называют </w:t>
      </w:r>
      <w:r w:rsidRPr="00CD2A3B">
        <w:rPr>
          <w:rFonts w:cstheme="minorHAnsi"/>
          <w:i/>
          <w:iCs/>
        </w:rPr>
        <w:t>статистической</w:t>
      </w:r>
      <w:r w:rsidRPr="00D53CE9">
        <w:rPr>
          <w:rFonts w:cstheme="minorHAnsi"/>
        </w:rPr>
        <w:t>. В итоге статистической проверки гипотезы в двух случаях может быть принято неправильное решение, т. е. могут быть допущены ошибки двух родов.</w:t>
      </w:r>
      <w:r w:rsidR="00CD2A3B" w:rsidRPr="00CD2A3B">
        <w:rPr>
          <w:rFonts w:cstheme="minorHAnsi"/>
        </w:rPr>
        <w:t xml:space="preserve"> </w:t>
      </w:r>
      <w:r w:rsidRPr="00CD2A3B">
        <w:rPr>
          <w:rFonts w:cstheme="minorHAnsi"/>
          <w:i/>
          <w:iCs/>
        </w:rPr>
        <w:t>Ошибка первого рода</w:t>
      </w:r>
      <w:r w:rsidRPr="00D53CE9">
        <w:rPr>
          <w:rFonts w:cstheme="minorHAnsi"/>
        </w:rPr>
        <w:t xml:space="preserve"> состоит в том, что будет отвергнута правильная гипотеза.</w:t>
      </w:r>
      <w:r w:rsidR="00CD2A3B" w:rsidRPr="00CD2A3B">
        <w:rPr>
          <w:rFonts w:cstheme="minorHAnsi"/>
        </w:rPr>
        <w:t xml:space="preserve"> </w:t>
      </w:r>
      <w:r w:rsidRPr="00CD2A3B">
        <w:rPr>
          <w:rFonts w:cstheme="minorHAnsi"/>
          <w:i/>
          <w:iCs/>
        </w:rPr>
        <w:t>Ошибка второго рода</w:t>
      </w:r>
      <w:r w:rsidRPr="00D53CE9">
        <w:rPr>
          <w:rFonts w:cstheme="minorHAnsi"/>
        </w:rPr>
        <w:t xml:space="preserve"> состоит в том, что будет принята неправильная гипотеза.</w:t>
      </w:r>
    </w:p>
    <w:p w14:paraId="7781DA0A" w14:textId="173AC2C3" w:rsidR="00826FEB" w:rsidRPr="00D53CE9" w:rsidRDefault="00826FEB" w:rsidP="00826FEB">
      <w:pPr>
        <w:spacing w:line="240" w:lineRule="auto"/>
        <w:rPr>
          <w:rFonts w:cstheme="minorHAnsi"/>
        </w:rPr>
      </w:pPr>
      <w:r w:rsidRPr="00D53CE9">
        <w:rPr>
          <w:rFonts w:cstheme="minorHAnsi"/>
        </w:rPr>
        <w:t xml:space="preserve">Вероятность совершить ошибку первого рода принято обозначать через </w:t>
      </w:r>
      <w:r w:rsidR="00CD2A3B" w:rsidRPr="00CD2A3B">
        <w:rPr>
          <w:rFonts w:asciiTheme="majorHAnsi" w:hAnsiTheme="majorHAnsi" w:cstheme="minorHAnsi"/>
          <w:i/>
          <w:iCs/>
        </w:rPr>
        <w:t>α</w:t>
      </w:r>
      <w:r w:rsidRPr="00D53CE9">
        <w:rPr>
          <w:rFonts w:cstheme="minorHAnsi"/>
        </w:rPr>
        <w:t>; ее называют уровнем значимости. Наиболее часто уровень значимости принимают равным 0,05 или 0,01. Если, например, принят уровень значимости, равный 0,05, то это означает, что в пяти случаях из ста имеется риск допустить ошибку первого рода (отвергнуть правильную гипотезу).</w:t>
      </w:r>
    </w:p>
    <w:p w14:paraId="4B969A88" w14:textId="0901553B" w:rsidR="00826FEB" w:rsidRPr="00D53CE9" w:rsidRDefault="00826FEB" w:rsidP="00CD2A3B">
      <w:pPr>
        <w:pStyle w:val="5"/>
      </w:pPr>
      <w:r w:rsidRPr="00D53CE9">
        <w:t>Статистический критерий проверки нулевой гипотезы. Наблюдаемое значение критерия</w:t>
      </w:r>
    </w:p>
    <w:p w14:paraId="6BB338A2" w14:textId="1F5E4AF8" w:rsidR="00826FEB" w:rsidRPr="00D53CE9" w:rsidRDefault="00826FEB" w:rsidP="00826FEB">
      <w:pPr>
        <w:spacing w:line="240" w:lineRule="auto"/>
        <w:rPr>
          <w:rFonts w:cstheme="minorHAnsi"/>
        </w:rPr>
      </w:pPr>
      <w:r w:rsidRPr="00D53CE9">
        <w:rPr>
          <w:rFonts w:cstheme="minorHAnsi"/>
        </w:rPr>
        <w:t xml:space="preserve">Для проверки нулевой гипотезы используют специально подобранную случайную величину, точное или приближенное распределение которой известно. Эту величину обозначают через </w:t>
      </w:r>
      <w:r w:rsidRPr="00CD2A3B">
        <w:rPr>
          <w:rFonts w:asciiTheme="majorHAnsi" w:hAnsiTheme="majorHAnsi" w:cstheme="minorHAnsi"/>
          <w:i/>
          <w:iCs/>
        </w:rPr>
        <w:t>U</w:t>
      </w:r>
      <w:r w:rsidRPr="00D53CE9">
        <w:rPr>
          <w:rFonts w:cstheme="minorHAnsi"/>
        </w:rPr>
        <w:t xml:space="preserve"> или </w:t>
      </w:r>
      <w:r w:rsidRPr="00CD2A3B">
        <w:rPr>
          <w:rFonts w:asciiTheme="majorHAnsi" w:hAnsiTheme="majorHAnsi" w:cstheme="minorHAnsi"/>
          <w:i/>
          <w:iCs/>
        </w:rPr>
        <w:t>Z</w:t>
      </w:r>
      <w:r w:rsidRPr="00D53CE9">
        <w:rPr>
          <w:rFonts w:cstheme="minorHAnsi"/>
        </w:rPr>
        <w:t xml:space="preserve">, если она распределена нормально, </w:t>
      </w:r>
      <w:r w:rsidRPr="00CD2A3B">
        <w:rPr>
          <w:rFonts w:asciiTheme="majorHAnsi" w:hAnsiTheme="majorHAnsi" w:cstheme="minorHAnsi"/>
          <w:i/>
          <w:iCs/>
        </w:rPr>
        <w:t>F</w:t>
      </w:r>
      <w:r w:rsidRPr="00D53CE9">
        <w:rPr>
          <w:rFonts w:cstheme="minorHAnsi"/>
        </w:rPr>
        <w:t xml:space="preserve"> или </w:t>
      </w:r>
      <w:r w:rsidR="00CD2A3B" w:rsidRPr="00CD2A3B">
        <w:rPr>
          <w:rFonts w:asciiTheme="majorHAnsi" w:hAnsiTheme="majorHAnsi" w:cstheme="minorHAnsi"/>
          <w:i/>
          <w:iCs/>
        </w:rPr>
        <w:t>υ</w:t>
      </w:r>
      <w:r w:rsidRPr="00CD2A3B">
        <w:rPr>
          <w:rFonts w:asciiTheme="majorHAnsi" w:hAnsiTheme="majorHAnsi" w:cstheme="minorHAnsi"/>
          <w:i/>
          <w:iCs/>
          <w:vertAlign w:val="superscript"/>
        </w:rPr>
        <w:t>2</w:t>
      </w:r>
      <w:r w:rsidR="00CD2A3B" w:rsidRPr="00CD2A3B">
        <w:rPr>
          <w:rFonts w:cstheme="minorHAnsi"/>
        </w:rPr>
        <w:t xml:space="preserve"> –</w:t>
      </w:r>
      <w:r w:rsidRPr="00D53CE9">
        <w:rPr>
          <w:rFonts w:cstheme="minorHAnsi"/>
        </w:rPr>
        <w:t xml:space="preserve"> по закону Фишера</w:t>
      </w:r>
      <w:r w:rsidR="00CD2A3B" w:rsidRPr="00CD2A3B">
        <w:rPr>
          <w:rFonts w:cstheme="minorHAnsi"/>
        </w:rPr>
        <w:t>–</w:t>
      </w:r>
      <w:r w:rsidRPr="00D53CE9">
        <w:rPr>
          <w:rFonts w:cstheme="minorHAnsi"/>
        </w:rPr>
        <w:t xml:space="preserve">Снедекора, </w:t>
      </w:r>
      <w:r w:rsidRPr="00CD2A3B">
        <w:rPr>
          <w:rFonts w:asciiTheme="majorHAnsi" w:hAnsiTheme="majorHAnsi" w:cstheme="minorHAnsi"/>
          <w:i/>
          <w:iCs/>
        </w:rPr>
        <w:t>Т</w:t>
      </w:r>
      <w:r w:rsidR="00CD2A3B" w:rsidRPr="00CD2A3B">
        <w:rPr>
          <w:rFonts w:cstheme="minorHAnsi"/>
        </w:rPr>
        <w:t xml:space="preserve"> – </w:t>
      </w:r>
      <w:r w:rsidRPr="00D53CE9">
        <w:rPr>
          <w:rFonts w:cstheme="minorHAnsi"/>
        </w:rPr>
        <w:t xml:space="preserve">по закону Стьюдента, </w:t>
      </w:r>
      <w:r w:rsidR="00CD2A3B" w:rsidRPr="00CD2A3B">
        <w:rPr>
          <w:rFonts w:asciiTheme="majorHAnsi" w:hAnsiTheme="majorHAnsi" w:cstheme="minorHAnsi"/>
          <w:i/>
          <w:iCs/>
        </w:rPr>
        <w:t>χ</w:t>
      </w:r>
      <w:r w:rsidR="00CD2A3B" w:rsidRPr="00CD2A3B">
        <w:rPr>
          <w:rFonts w:asciiTheme="majorHAnsi" w:hAnsiTheme="majorHAnsi" w:cstheme="minorHAnsi"/>
          <w:i/>
          <w:iCs/>
          <w:vertAlign w:val="superscript"/>
        </w:rPr>
        <w:t>2</w:t>
      </w:r>
      <w:r w:rsidR="00CD2A3B" w:rsidRPr="00CD2A3B">
        <w:rPr>
          <w:rFonts w:cstheme="minorHAnsi"/>
        </w:rPr>
        <w:t xml:space="preserve"> – </w:t>
      </w:r>
      <w:r w:rsidRPr="00D53CE9">
        <w:rPr>
          <w:rFonts w:cstheme="minorHAnsi"/>
        </w:rPr>
        <w:t xml:space="preserve">по закону «хи квадрат» и т. д. Поскольку в этом параграфе вид распределения во внимание приниматься не будет, обозначим эту величину в целях общности через </w:t>
      </w:r>
      <w:r w:rsidR="00CD2A3B" w:rsidRPr="00CD2A3B">
        <w:rPr>
          <w:rFonts w:asciiTheme="majorHAnsi" w:hAnsiTheme="majorHAnsi" w:cstheme="minorHAnsi"/>
          <w:i/>
          <w:iCs/>
        </w:rPr>
        <w:t>K</w:t>
      </w:r>
      <w:r w:rsidRPr="00D53CE9">
        <w:rPr>
          <w:rFonts w:cstheme="minorHAnsi"/>
        </w:rPr>
        <w:t>.</w:t>
      </w:r>
    </w:p>
    <w:p w14:paraId="24BA75DF" w14:textId="3D453BC1" w:rsidR="00826FEB" w:rsidRPr="00D53CE9" w:rsidRDefault="00826FEB" w:rsidP="00826FEB">
      <w:pPr>
        <w:spacing w:line="240" w:lineRule="auto"/>
        <w:rPr>
          <w:rFonts w:cstheme="minorHAnsi"/>
        </w:rPr>
      </w:pPr>
      <w:r w:rsidRPr="00CD2A3B">
        <w:rPr>
          <w:rFonts w:cstheme="minorHAnsi"/>
          <w:i/>
          <w:iCs/>
        </w:rPr>
        <w:t>Статистическим критерием</w:t>
      </w:r>
      <w:r w:rsidRPr="00D53CE9">
        <w:rPr>
          <w:rFonts w:cstheme="minorHAnsi"/>
        </w:rPr>
        <w:t xml:space="preserve"> (или просто </w:t>
      </w:r>
      <w:r w:rsidRPr="00CD2A3B">
        <w:rPr>
          <w:rFonts w:cstheme="minorHAnsi"/>
          <w:i/>
          <w:iCs/>
        </w:rPr>
        <w:t>критерием</w:t>
      </w:r>
      <w:r w:rsidRPr="00D53CE9">
        <w:rPr>
          <w:rFonts w:cstheme="minorHAnsi"/>
        </w:rPr>
        <w:t xml:space="preserve">) называют случайную величину </w:t>
      </w:r>
      <w:r w:rsidR="00CD2A3B" w:rsidRPr="00CD2A3B">
        <w:rPr>
          <w:rFonts w:asciiTheme="majorHAnsi" w:hAnsiTheme="majorHAnsi" w:cstheme="minorHAnsi"/>
          <w:i/>
          <w:iCs/>
        </w:rPr>
        <w:t>K</w:t>
      </w:r>
      <w:r w:rsidRPr="00D53CE9">
        <w:rPr>
          <w:rFonts w:cstheme="minorHAnsi"/>
        </w:rPr>
        <w:t>, которая служит для проверки нулевой гипотезы.</w:t>
      </w:r>
      <w:r w:rsidR="00CD2A3B" w:rsidRPr="00CD2A3B">
        <w:rPr>
          <w:rFonts w:cstheme="minorHAnsi"/>
        </w:rPr>
        <w:t xml:space="preserve"> </w:t>
      </w:r>
      <w:r w:rsidRPr="00D53CE9">
        <w:rPr>
          <w:rFonts w:cstheme="minorHAnsi"/>
        </w:rPr>
        <w:t xml:space="preserve">Например, если проверяют гипотезу о равенстве дисперсий двух нормальных генеральных совокупностей, то в качестве критерия </w:t>
      </w:r>
      <w:r w:rsidR="00CD2A3B" w:rsidRPr="00CD2A3B">
        <w:rPr>
          <w:rFonts w:asciiTheme="majorHAnsi" w:hAnsiTheme="majorHAnsi" w:cstheme="minorHAnsi"/>
          <w:i/>
          <w:iCs/>
        </w:rPr>
        <w:t>K</w:t>
      </w:r>
      <w:r w:rsidRPr="00D53CE9">
        <w:rPr>
          <w:rFonts w:cstheme="minorHAnsi"/>
        </w:rPr>
        <w:t xml:space="preserve"> принимают отношение исправленных выборочных дисперсий:</w:t>
      </w:r>
    </w:p>
    <w:p w14:paraId="6F936AEC" w14:textId="4EF2EA2A" w:rsidR="00CD2A3B" w:rsidRPr="00CD2A3B" w:rsidRDefault="005832F1" w:rsidP="00CD2A3B">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19.1</m:t>
              </m:r>
            </m:e>
          </m:d>
          <m:r>
            <w:rPr>
              <w:rFonts w:ascii="Cambria Math" w:hAnsi="Cambria Math"/>
            </w:rPr>
            <m:t xml:space="preserve"> </m:t>
          </m:r>
          <m:r>
            <w:rPr>
              <w:rFonts w:ascii="Cambria Math" w:hAnsi="Cambria Math"/>
              <w:lang w:val="en-US"/>
            </w:rPr>
            <m:t>F=</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1</m:t>
                  </m:r>
                </m:sub>
                <m:sup>
                  <m:r>
                    <w:rPr>
                      <w:rFonts w:ascii="Cambria Math" w:hAnsi="Cambria Math"/>
                      <w:lang w:val="en-US"/>
                    </w:rPr>
                    <m:t>2</m:t>
                  </m:r>
                </m:sup>
              </m:sSubSup>
            </m:num>
            <m:den>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2</m:t>
                  </m:r>
                </m:sub>
                <m:sup>
                  <m:r>
                    <w:rPr>
                      <w:rFonts w:ascii="Cambria Math" w:hAnsi="Cambria Math"/>
                      <w:lang w:val="en-US"/>
                    </w:rPr>
                    <m:t>2</m:t>
                  </m:r>
                </m:sup>
              </m:sSubSup>
            </m:den>
          </m:f>
        </m:oMath>
      </m:oMathPara>
    </w:p>
    <w:p w14:paraId="6A997683" w14:textId="1CC2455E" w:rsidR="00826FEB" w:rsidRPr="00D53CE9" w:rsidRDefault="00826FEB" w:rsidP="00826FEB">
      <w:pPr>
        <w:spacing w:line="240" w:lineRule="auto"/>
        <w:rPr>
          <w:rFonts w:cstheme="minorHAnsi"/>
        </w:rPr>
      </w:pPr>
      <w:r w:rsidRPr="00D53CE9">
        <w:rPr>
          <w:rFonts w:cstheme="minorHAnsi"/>
        </w:rPr>
        <w:t>Эта величина случайная, потому что в различных опытах дисперсии принимают различные, наперед неизвестные значения, и распределена по закону Фишера</w:t>
      </w:r>
      <w:r w:rsidR="00CD2A3B" w:rsidRPr="00CD2A3B">
        <w:rPr>
          <w:rFonts w:cstheme="minorHAnsi"/>
        </w:rPr>
        <w:t>–</w:t>
      </w:r>
      <w:r w:rsidRPr="00D53CE9">
        <w:rPr>
          <w:rFonts w:cstheme="minorHAnsi"/>
        </w:rPr>
        <w:t>Снедекора.</w:t>
      </w:r>
      <w:r w:rsidR="00CD2A3B" w:rsidRPr="00CD2A3B">
        <w:rPr>
          <w:rFonts w:cstheme="minorHAnsi"/>
        </w:rPr>
        <w:t xml:space="preserve"> </w:t>
      </w:r>
      <w:r w:rsidRPr="00D53CE9">
        <w:rPr>
          <w:rFonts w:cstheme="minorHAnsi"/>
        </w:rPr>
        <w:t>Для проверки гипотезы по данным выборок вычисляют частные значения входящих в критерий величин и таким образом получают частное (наблюдаемое) значение критерия.</w:t>
      </w:r>
    </w:p>
    <w:p w14:paraId="1C64699E" w14:textId="1CAEFF22" w:rsidR="00826FEB" w:rsidRPr="00D53CE9" w:rsidRDefault="00826FEB" w:rsidP="00826FEB">
      <w:pPr>
        <w:spacing w:line="240" w:lineRule="auto"/>
        <w:rPr>
          <w:rFonts w:cstheme="minorHAnsi"/>
        </w:rPr>
      </w:pPr>
      <w:r w:rsidRPr="00CD2A3B">
        <w:rPr>
          <w:rFonts w:cstheme="minorHAnsi"/>
          <w:i/>
          <w:iCs/>
        </w:rPr>
        <w:t>Наблюдаемым значением</w:t>
      </w:r>
      <w:r w:rsidRPr="00D53CE9">
        <w:rPr>
          <w:rFonts w:cstheme="minorHAnsi"/>
        </w:rPr>
        <w:t xml:space="preserve"> </w:t>
      </w:r>
      <w:r w:rsidR="00CD2A3B" w:rsidRPr="00CD2A3B">
        <w:rPr>
          <w:rFonts w:asciiTheme="majorHAnsi" w:hAnsiTheme="majorHAnsi" w:cstheme="minorHAnsi"/>
          <w:i/>
          <w:iCs/>
        </w:rPr>
        <w:t>K</w:t>
      </w:r>
      <w:r w:rsidR="00CD2A3B" w:rsidRPr="00CD2A3B">
        <w:rPr>
          <w:rFonts w:asciiTheme="majorHAnsi" w:hAnsiTheme="majorHAnsi" w:cstheme="minorHAnsi"/>
          <w:i/>
          <w:iCs/>
          <w:vertAlign w:val="subscript"/>
        </w:rPr>
        <w:t>набл</w:t>
      </w:r>
      <w:r w:rsidRPr="00D53CE9">
        <w:rPr>
          <w:rFonts w:cstheme="minorHAnsi"/>
        </w:rPr>
        <w:t xml:space="preserve"> называют значение критерия, вычисленное по выборкам. Например, если по двум выборкам найдены исправленные выборочные дисперсии </w:t>
      </w:r>
      <w:r w:rsidR="00CD2A3B" w:rsidRPr="00CD2A3B">
        <w:rPr>
          <w:rFonts w:asciiTheme="majorHAnsi" w:hAnsiTheme="majorHAnsi" w:cstheme="minorHAnsi"/>
          <w:i/>
          <w:iCs/>
          <w:lang w:val="en-US"/>
        </w:rPr>
        <w:t>s</w:t>
      </w:r>
      <w:r w:rsidR="00CD2A3B" w:rsidRPr="00CD2A3B">
        <w:rPr>
          <w:rFonts w:asciiTheme="majorHAnsi" w:hAnsiTheme="majorHAnsi" w:cstheme="minorHAnsi"/>
          <w:i/>
          <w:iCs/>
          <w:vertAlign w:val="subscript"/>
        </w:rPr>
        <w:t>1</w:t>
      </w:r>
      <w:r w:rsidRPr="00CD2A3B">
        <w:rPr>
          <w:rFonts w:asciiTheme="majorHAnsi" w:hAnsiTheme="majorHAnsi" w:cstheme="minorHAnsi"/>
          <w:i/>
          <w:iCs/>
        </w:rPr>
        <w:t xml:space="preserve"> = 20 </w:t>
      </w:r>
      <w:r w:rsidRPr="00D53CE9">
        <w:rPr>
          <w:rFonts w:cstheme="minorHAnsi"/>
        </w:rPr>
        <w:t xml:space="preserve">и </w:t>
      </w:r>
      <w:r w:rsidR="00CD2A3B" w:rsidRPr="00CD2A3B">
        <w:rPr>
          <w:rFonts w:asciiTheme="majorHAnsi" w:hAnsiTheme="majorHAnsi" w:cstheme="minorHAnsi"/>
          <w:i/>
          <w:iCs/>
          <w:lang w:val="en-US"/>
        </w:rPr>
        <w:t>s</w:t>
      </w:r>
      <w:r w:rsidR="00CD2A3B" w:rsidRPr="00CD2A3B">
        <w:rPr>
          <w:rFonts w:asciiTheme="majorHAnsi" w:hAnsiTheme="majorHAnsi" w:cstheme="minorHAnsi"/>
          <w:i/>
          <w:iCs/>
          <w:vertAlign w:val="subscript"/>
        </w:rPr>
        <w:t>2</w:t>
      </w:r>
      <w:r w:rsidRPr="00CD2A3B">
        <w:rPr>
          <w:rFonts w:asciiTheme="majorHAnsi" w:hAnsiTheme="majorHAnsi" w:cstheme="minorHAnsi"/>
          <w:i/>
          <w:iCs/>
        </w:rPr>
        <w:t xml:space="preserve"> = 5</w:t>
      </w:r>
      <w:r w:rsidRPr="00D53CE9">
        <w:rPr>
          <w:rFonts w:cstheme="minorHAnsi"/>
        </w:rPr>
        <w:t xml:space="preserve">, то наблюдаемое значение критерия </w:t>
      </w:r>
      <w:r w:rsidRPr="00CD2A3B">
        <w:rPr>
          <w:rFonts w:asciiTheme="majorHAnsi" w:hAnsiTheme="majorHAnsi" w:cstheme="minorHAnsi"/>
          <w:i/>
          <w:iCs/>
        </w:rPr>
        <w:t>F</w:t>
      </w:r>
    </w:p>
    <w:p w14:paraId="17E17F2B" w14:textId="2F6EF725" w:rsidR="00CD2A3B" w:rsidRPr="00CD2A3B" w:rsidRDefault="005832F1" w:rsidP="00CD2A3B">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19.2</m:t>
              </m:r>
            </m:e>
          </m:d>
          <m:r>
            <w:rPr>
              <w:rFonts w:ascii="Cambria Math" w:hAnsi="Cambria Math"/>
            </w:rPr>
            <m:t xml:space="preserve"> </m:t>
          </m:r>
          <m:r>
            <w:rPr>
              <w:rFonts w:ascii="Cambria Math" w:hAnsi="Cambria Math"/>
              <w:lang w:val="en-US"/>
            </w:rPr>
            <m:t>F=</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1</m:t>
                  </m:r>
                </m:sub>
                <m:sup>
                  <m:r>
                    <w:rPr>
                      <w:rFonts w:ascii="Cambria Math" w:hAnsi="Cambria Math"/>
                      <w:lang w:val="en-US"/>
                    </w:rPr>
                    <m:t>2</m:t>
                  </m:r>
                </m:sup>
              </m:sSubSup>
            </m:num>
            <m:den>
              <m:sSubSup>
                <m:sSubSupPr>
                  <m:ctrlPr>
                    <w:rPr>
                      <w:rFonts w:ascii="Cambria Math" w:hAnsi="Cambria Math"/>
                      <w:i/>
                      <w:lang w:val="en-US"/>
                    </w:rPr>
                  </m:ctrlPr>
                </m:sSubSupPr>
                <m:e>
                  <m:r>
                    <w:rPr>
                      <w:rFonts w:ascii="Cambria Math" w:hAnsi="Cambria Math"/>
                      <w:lang w:val="en-US"/>
                    </w:rPr>
                    <m:t>s</m:t>
                  </m:r>
                </m:e>
                <m:sub>
                  <m:r>
                    <w:rPr>
                      <w:rFonts w:ascii="Cambria Math" w:hAnsi="Cambria Math"/>
                      <w:lang w:val="en-US"/>
                    </w:rPr>
                    <m:t>2</m:t>
                  </m:r>
                </m:sub>
                <m:sup>
                  <m:r>
                    <w:rPr>
                      <w:rFonts w:ascii="Cambria Math" w:hAnsi="Cambria Math"/>
                      <w:lang w:val="en-US"/>
                    </w:rPr>
                    <m:t>2</m:t>
                  </m:r>
                </m:sup>
              </m:sSubSup>
            </m:den>
          </m:f>
          <m:r>
            <w:rPr>
              <w:rFonts w:ascii="Cambria Math" w:hAnsi="Cambria Math"/>
              <w:lang w:val="en-US"/>
            </w:rPr>
            <m:t>=</m:t>
          </m:r>
          <m:f>
            <m:fPr>
              <m:ctrlPr>
                <w:rPr>
                  <w:rFonts w:ascii="Cambria Math" w:hAnsi="Cambria Math"/>
                  <w:i/>
                  <w:lang w:val="en-US"/>
                </w:rPr>
              </m:ctrlPr>
            </m:fPr>
            <m:num>
              <m:r>
                <w:rPr>
                  <w:rFonts w:ascii="Cambria Math" w:hAnsi="Cambria Math"/>
                  <w:lang w:val="en-US"/>
                </w:rPr>
                <m:t>20</m:t>
              </m:r>
            </m:num>
            <m:den>
              <m:r>
                <w:rPr>
                  <w:rFonts w:ascii="Cambria Math" w:hAnsi="Cambria Math"/>
                  <w:lang w:val="en-US"/>
                </w:rPr>
                <m:t>5</m:t>
              </m:r>
            </m:den>
          </m:f>
          <m:r>
            <w:rPr>
              <w:rFonts w:ascii="Cambria Math" w:hAnsi="Cambria Math"/>
              <w:lang w:val="en-US"/>
            </w:rPr>
            <m:t>=4</m:t>
          </m:r>
        </m:oMath>
      </m:oMathPara>
    </w:p>
    <w:p w14:paraId="212052A0" w14:textId="4F0C145E" w:rsidR="00826FEB" w:rsidRPr="00D53CE9" w:rsidRDefault="00826FEB" w:rsidP="00CD2A3B">
      <w:pPr>
        <w:pStyle w:val="5"/>
      </w:pPr>
      <w:r w:rsidRPr="00D53CE9">
        <w:t>Критическая область. Область принятия гипотезы. Критические точки</w:t>
      </w:r>
    </w:p>
    <w:p w14:paraId="700E968B" w14:textId="2F3D17ED" w:rsidR="00826FEB" w:rsidRPr="00D53CE9" w:rsidRDefault="00826FEB" w:rsidP="00826FEB">
      <w:pPr>
        <w:spacing w:line="240" w:lineRule="auto"/>
        <w:rPr>
          <w:rFonts w:cstheme="minorHAnsi"/>
        </w:rPr>
      </w:pPr>
      <w:r w:rsidRPr="00D53CE9">
        <w:rPr>
          <w:rFonts w:cstheme="minorHAnsi"/>
        </w:rPr>
        <w:t>После выбора определенного критерия множество всех его возможных значений разбивают на два непересекающихся подмножества: одно из них содержит значения критерия, при которых нулевая гипотеза отвергается, а другая</w:t>
      </w:r>
      <w:r w:rsidR="00CD2A3B" w:rsidRPr="00CD2A3B">
        <w:rPr>
          <w:rFonts w:cstheme="minorHAnsi"/>
        </w:rPr>
        <w:t xml:space="preserve"> – </w:t>
      </w:r>
      <w:r w:rsidRPr="00D53CE9">
        <w:rPr>
          <w:rFonts w:cstheme="minorHAnsi"/>
        </w:rPr>
        <w:t>при которых она принимается.</w:t>
      </w:r>
    </w:p>
    <w:p w14:paraId="24FBFBB5" w14:textId="55CBB81D" w:rsidR="00826FEB" w:rsidRPr="00D53CE9" w:rsidRDefault="00826FEB" w:rsidP="00826FEB">
      <w:pPr>
        <w:spacing w:line="240" w:lineRule="auto"/>
        <w:rPr>
          <w:rFonts w:cstheme="minorHAnsi"/>
        </w:rPr>
      </w:pPr>
      <w:r w:rsidRPr="00CD2A3B">
        <w:rPr>
          <w:rFonts w:cstheme="minorHAnsi"/>
          <w:i/>
          <w:iCs/>
        </w:rPr>
        <w:t>Критической</w:t>
      </w:r>
      <w:r w:rsidRPr="00D53CE9">
        <w:rPr>
          <w:rFonts w:cstheme="minorHAnsi"/>
        </w:rPr>
        <w:t xml:space="preserve"> </w:t>
      </w:r>
      <w:r w:rsidRPr="00CD2A3B">
        <w:rPr>
          <w:rFonts w:cstheme="minorHAnsi"/>
          <w:i/>
          <w:iCs/>
        </w:rPr>
        <w:t>областью</w:t>
      </w:r>
      <w:r w:rsidRPr="00D53CE9">
        <w:rPr>
          <w:rFonts w:cstheme="minorHAnsi"/>
        </w:rPr>
        <w:t xml:space="preserve"> называют совокупность значений критерия, при которых нулевую гипотезу отвергают.</w:t>
      </w:r>
    </w:p>
    <w:p w14:paraId="71F4254B" w14:textId="03630249" w:rsidR="00826FEB" w:rsidRPr="00D53CE9" w:rsidRDefault="00826FEB" w:rsidP="00826FEB">
      <w:pPr>
        <w:spacing w:line="240" w:lineRule="auto"/>
        <w:rPr>
          <w:rFonts w:cstheme="minorHAnsi"/>
        </w:rPr>
      </w:pPr>
      <w:r w:rsidRPr="00CD2A3B">
        <w:rPr>
          <w:rFonts w:cstheme="minorHAnsi"/>
          <w:i/>
          <w:iCs/>
        </w:rPr>
        <w:t>Областью принятия гипотезы</w:t>
      </w:r>
      <w:r w:rsidRPr="00D53CE9">
        <w:rPr>
          <w:rFonts w:cstheme="minorHAnsi"/>
        </w:rPr>
        <w:t xml:space="preserve"> (областью допустимых значений) называют совокупность значений критерия, при которых гипотезу принимают.</w:t>
      </w:r>
    </w:p>
    <w:p w14:paraId="5DCE712D" w14:textId="79660B33" w:rsidR="00826FEB" w:rsidRPr="00D53CE9" w:rsidRDefault="00826FEB" w:rsidP="00826FEB">
      <w:pPr>
        <w:spacing w:line="240" w:lineRule="auto"/>
        <w:rPr>
          <w:rFonts w:cstheme="minorHAnsi"/>
        </w:rPr>
      </w:pPr>
      <w:r w:rsidRPr="00246D80">
        <w:rPr>
          <w:rFonts w:cstheme="minorHAnsi"/>
          <w:i/>
          <w:iCs/>
        </w:rPr>
        <w:t>Основной принцип проверки статистических гипотез</w:t>
      </w:r>
      <w:r w:rsidRPr="00D53CE9">
        <w:rPr>
          <w:rFonts w:cstheme="minorHAnsi"/>
        </w:rPr>
        <w:t xml:space="preserve">: если наблюдаемое значение </w:t>
      </w:r>
      <w:r w:rsidR="00246D80">
        <w:rPr>
          <w:rFonts w:cstheme="minorHAnsi"/>
        </w:rPr>
        <w:t xml:space="preserve">критерия принадлежит </w:t>
      </w:r>
      <w:r w:rsidRPr="00D53CE9">
        <w:rPr>
          <w:rFonts w:cstheme="minorHAnsi"/>
        </w:rPr>
        <w:t>критической области</w:t>
      </w:r>
      <w:r w:rsidR="00246D80">
        <w:rPr>
          <w:rFonts w:cstheme="minorHAnsi"/>
        </w:rPr>
        <w:t xml:space="preserve"> – </w:t>
      </w:r>
      <w:r w:rsidRPr="00D53CE9">
        <w:rPr>
          <w:rFonts w:cstheme="minorHAnsi"/>
        </w:rPr>
        <w:t>гипотезу</w:t>
      </w:r>
      <w:r w:rsidR="00246D80">
        <w:rPr>
          <w:rFonts w:cstheme="minorHAnsi"/>
        </w:rPr>
        <w:t xml:space="preserve"> </w:t>
      </w:r>
      <w:r w:rsidRPr="00D53CE9">
        <w:rPr>
          <w:rFonts w:cstheme="minorHAnsi"/>
        </w:rPr>
        <w:t xml:space="preserve">отвергают, если наблюдаемое значение критерия принадлежит области принятия гипотезы </w:t>
      </w:r>
      <w:r w:rsidR="00246D80">
        <w:rPr>
          <w:rFonts w:cstheme="minorHAnsi"/>
        </w:rPr>
        <w:t>–</w:t>
      </w:r>
      <w:r w:rsidRPr="00D53CE9">
        <w:rPr>
          <w:rFonts w:cstheme="minorHAnsi"/>
        </w:rPr>
        <w:t xml:space="preserve"> гипотезу принимают.</w:t>
      </w:r>
    </w:p>
    <w:p w14:paraId="3CE66A56" w14:textId="7122528D" w:rsidR="00826FEB" w:rsidRPr="00D53CE9" w:rsidRDefault="00826FEB" w:rsidP="00826FEB">
      <w:pPr>
        <w:spacing w:line="240" w:lineRule="auto"/>
        <w:rPr>
          <w:rFonts w:cstheme="minorHAnsi"/>
        </w:rPr>
      </w:pPr>
      <w:r w:rsidRPr="00D53CE9">
        <w:rPr>
          <w:rFonts w:cstheme="minorHAnsi"/>
        </w:rPr>
        <w:t xml:space="preserve">Поскольку критерий </w:t>
      </w:r>
      <w:r w:rsidR="00246D80" w:rsidRPr="00CD2A3B">
        <w:rPr>
          <w:rFonts w:asciiTheme="majorHAnsi" w:hAnsiTheme="majorHAnsi" w:cstheme="minorHAnsi"/>
          <w:i/>
          <w:iCs/>
        </w:rPr>
        <w:t>K</w:t>
      </w:r>
      <w:r w:rsidR="00246D80">
        <w:rPr>
          <w:rFonts w:cstheme="minorHAnsi"/>
        </w:rPr>
        <w:t xml:space="preserve"> – </w:t>
      </w:r>
      <w:r w:rsidRPr="00D53CE9">
        <w:rPr>
          <w:rFonts w:cstheme="minorHAnsi"/>
        </w:rPr>
        <w:t>одномерная случайная величина, все ее возможные значения принадлежат некоторому интервалу. Поэтому критическая область и область принятия гипотезы также являются интервалами и, следовательно, существуют точки, которые их разделяют.</w:t>
      </w:r>
      <w:r w:rsidR="00246D80" w:rsidRPr="00246D80">
        <w:rPr>
          <w:rFonts w:cstheme="minorHAnsi"/>
        </w:rPr>
        <w:t xml:space="preserve"> </w:t>
      </w:r>
      <w:r w:rsidRPr="00246D80">
        <w:rPr>
          <w:rFonts w:cstheme="minorHAnsi"/>
          <w:i/>
          <w:iCs/>
        </w:rPr>
        <w:t>Критическими точками</w:t>
      </w:r>
      <w:r w:rsidRPr="00D53CE9">
        <w:rPr>
          <w:rFonts w:cstheme="minorHAnsi"/>
        </w:rPr>
        <w:t xml:space="preserve"> (границами) </w:t>
      </w:r>
      <w:r w:rsidR="00246D80" w:rsidRPr="00246D80">
        <w:rPr>
          <w:rFonts w:asciiTheme="majorHAnsi" w:hAnsiTheme="majorHAnsi" w:cstheme="minorHAnsi"/>
          <w:i/>
          <w:iCs/>
          <w:lang w:val="en-US"/>
        </w:rPr>
        <w:t>k</w:t>
      </w:r>
      <w:r w:rsidRPr="00246D80">
        <w:rPr>
          <w:rFonts w:asciiTheme="majorHAnsi" w:hAnsiTheme="majorHAnsi" w:cstheme="minorHAnsi"/>
          <w:i/>
          <w:iCs/>
          <w:vertAlign w:val="subscript"/>
        </w:rPr>
        <w:t>кр</w:t>
      </w:r>
      <w:r w:rsidRPr="00D53CE9">
        <w:rPr>
          <w:rFonts w:cstheme="minorHAnsi"/>
        </w:rPr>
        <w:t xml:space="preserve"> называют точки, отделяющие критическую область от области принятия гипотезы.</w:t>
      </w:r>
    </w:p>
    <w:p w14:paraId="6BFC93A4" w14:textId="777A1EDB" w:rsidR="00336899" w:rsidRPr="00D53CE9" w:rsidRDefault="00826FEB" w:rsidP="00336899">
      <w:pPr>
        <w:spacing w:line="240" w:lineRule="auto"/>
        <w:rPr>
          <w:rFonts w:cstheme="minorHAnsi"/>
        </w:rPr>
      </w:pPr>
      <w:r w:rsidRPr="00D53CE9">
        <w:rPr>
          <w:rFonts w:cstheme="minorHAnsi"/>
        </w:rPr>
        <w:t>Различают одностороннюю (правостороннюю или левостороннюю) и двустороннюю критические области.</w:t>
      </w:r>
      <w:r w:rsidR="00246D80" w:rsidRPr="00246D80">
        <w:rPr>
          <w:rFonts w:cstheme="minorHAnsi"/>
        </w:rPr>
        <w:t xml:space="preserve"> </w:t>
      </w:r>
      <w:r w:rsidRPr="00246D80">
        <w:rPr>
          <w:rFonts w:cstheme="minorHAnsi"/>
          <w:i/>
          <w:iCs/>
        </w:rPr>
        <w:t>Правосторонней</w:t>
      </w:r>
      <w:r w:rsidRPr="00D53CE9">
        <w:rPr>
          <w:rFonts w:cstheme="minorHAnsi"/>
        </w:rPr>
        <w:t xml:space="preserve"> называют критическую область, определяемую неравенством </w:t>
      </w:r>
      <w:r w:rsidR="00246D80" w:rsidRPr="00CD2A3B">
        <w:rPr>
          <w:rFonts w:asciiTheme="majorHAnsi" w:hAnsiTheme="majorHAnsi" w:cstheme="minorHAnsi"/>
          <w:i/>
          <w:iCs/>
        </w:rPr>
        <w:t>K</w:t>
      </w:r>
      <w:r w:rsidRPr="00D53CE9">
        <w:rPr>
          <w:rFonts w:cstheme="minorHAnsi"/>
        </w:rPr>
        <w:t xml:space="preserve"> &gt; </w:t>
      </w:r>
      <w:r w:rsidR="00246D80" w:rsidRPr="00246D80">
        <w:rPr>
          <w:rFonts w:asciiTheme="majorHAnsi" w:hAnsiTheme="majorHAnsi" w:cstheme="minorHAnsi"/>
          <w:i/>
          <w:iCs/>
          <w:lang w:val="en-US"/>
        </w:rPr>
        <w:t>k</w:t>
      </w:r>
      <w:r w:rsidR="00246D80" w:rsidRPr="00246D80">
        <w:rPr>
          <w:rFonts w:asciiTheme="majorHAnsi" w:hAnsiTheme="majorHAnsi" w:cstheme="minorHAnsi"/>
          <w:i/>
          <w:iCs/>
          <w:vertAlign w:val="subscript"/>
        </w:rPr>
        <w:t>кр</w:t>
      </w:r>
      <w:r w:rsidR="00246D80" w:rsidRPr="00246D80">
        <w:rPr>
          <w:rFonts w:cstheme="minorHAnsi"/>
        </w:rPr>
        <w:t xml:space="preserve">, </w:t>
      </w:r>
      <w:r w:rsidRPr="00D53CE9">
        <w:rPr>
          <w:rFonts w:cstheme="minorHAnsi"/>
        </w:rPr>
        <w:t xml:space="preserve">где </w:t>
      </w:r>
      <w:r w:rsidR="00246D80" w:rsidRPr="00246D80">
        <w:rPr>
          <w:rFonts w:asciiTheme="majorHAnsi" w:hAnsiTheme="majorHAnsi" w:cstheme="minorHAnsi"/>
          <w:i/>
          <w:iCs/>
          <w:lang w:val="en-US"/>
        </w:rPr>
        <w:t>k</w:t>
      </w:r>
      <w:r w:rsidR="00246D80" w:rsidRPr="00246D80">
        <w:rPr>
          <w:rFonts w:asciiTheme="majorHAnsi" w:hAnsiTheme="majorHAnsi" w:cstheme="minorHAnsi"/>
          <w:i/>
          <w:iCs/>
          <w:vertAlign w:val="subscript"/>
        </w:rPr>
        <w:t>кр</w:t>
      </w:r>
      <w:r w:rsidR="00246D80" w:rsidRPr="00D53CE9">
        <w:rPr>
          <w:rFonts w:cstheme="minorHAnsi"/>
        </w:rPr>
        <w:t xml:space="preserve"> </w:t>
      </w:r>
      <w:r w:rsidR="00246D80" w:rsidRPr="00246D80">
        <w:rPr>
          <w:rFonts w:cstheme="minorHAnsi"/>
        </w:rPr>
        <w:t xml:space="preserve">– </w:t>
      </w:r>
      <w:r w:rsidRPr="00D53CE9">
        <w:rPr>
          <w:rFonts w:cstheme="minorHAnsi"/>
        </w:rPr>
        <w:t xml:space="preserve">положительное число (рис. </w:t>
      </w:r>
      <w:r w:rsidR="00246D80" w:rsidRPr="00246D80">
        <w:rPr>
          <w:rFonts w:cstheme="minorHAnsi"/>
        </w:rPr>
        <w:t>10</w:t>
      </w:r>
      <w:r w:rsidRPr="00D53CE9">
        <w:rPr>
          <w:rFonts w:cstheme="minorHAnsi"/>
        </w:rPr>
        <w:t>а).</w:t>
      </w:r>
      <w:r w:rsidR="00246D80" w:rsidRPr="00246D80">
        <w:rPr>
          <w:rFonts w:cstheme="minorHAnsi"/>
        </w:rPr>
        <w:t xml:space="preserve"> </w:t>
      </w:r>
      <w:r w:rsidRPr="00246D80">
        <w:rPr>
          <w:rFonts w:cstheme="minorHAnsi"/>
          <w:i/>
          <w:iCs/>
        </w:rPr>
        <w:t>Левосторонней</w:t>
      </w:r>
      <w:r w:rsidRPr="00D53CE9">
        <w:rPr>
          <w:rFonts w:cstheme="minorHAnsi"/>
        </w:rPr>
        <w:t xml:space="preserve"> называют критическую область, определяемую неравенством </w:t>
      </w:r>
      <w:r w:rsidR="00246D80" w:rsidRPr="00CD2A3B">
        <w:rPr>
          <w:rFonts w:asciiTheme="majorHAnsi" w:hAnsiTheme="majorHAnsi" w:cstheme="minorHAnsi"/>
          <w:i/>
          <w:iCs/>
        </w:rPr>
        <w:t>K</w:t>
      </w:r>
      <w:r w:rsidR="00246D80" w:rsidRPr="00D53CE9">
        <w:rPr>
          <w:rFonts w:cstheme="minorHAnsi"/>
        </w:rPr>
        <w:t xml:space="preserve"> </w:t>
      </w:r>
      <w:r w:rsidR="00246D80" w:rsidRPr="00246D80">
        <w:rPr>
          <w:rFonts w:cstheme="minorHAnsi"/>
        </w:rPr>
        <w:t>&lt;</w:t>
      </w:r>
      <w:r w:rsidR="00246D80" w:rsidRPr="00D53CE9">
        <w:rPr>
          <w:rFonts w:cstheme="minorHAnsi"/>
        </w:rPr>
        <w:t xml:space="preserve"> </w:t>
      </w:r>
      <w:r w:rsidR="00246D80" w:rsidRPr="00246D80">
        <w:rPr>
          <w:rFonts w:asciiTheme="majorHAnsi" w:hAnsiTheme="majorHAnsi" w:cstheme="minorHAnsi"/>
          <w:i/>
          <w:iCs/>
          <w:lang w:val="en-US"/>
        </w:rPr>
        <w:t>k</w:t>
      </w:r>
      <w:r w:rsidR="00246D80" w:rsidRPr="00246D80">
        <w:rPr>
          <w:rFonts w:asciiTheme="majorHAnsi" w:hAnsiTheme="majorHAnsi" w:cstheme="minorHAnsi"/>
          <w:i/>
          <w:iCs/>
          <w:vertAlign w:val="subscript"/>
        </w:rPr>
        <w:t>кр</w:t>
      </w:r>
      <w:r w:rsidRPr="00D53CE9">
        <w:rPr>
          <w:rFonts w:cstheme="minorHAnsi"/>
        </w:rPr>
        <w:t xml:space="preserve">, где </w:t>
      </w:r>
      <w:r w:rsidR="00246D80" w:rsidRPr="00246D80">
        <w:rPr>
          <w:rFonts w:asciiTheme="majorHAnsi" w:hAnsiTheme="majorHAnsi" w:cstheme="minorHAnsi"/>
          <w:i/>
          <w:iCs/>
          <w:lang w:val="en-US"/>
        </w:rPr>
        <w:t>k</w:t>
      </w:r>
      <w:r w:rsidR="00246D80" w:rsidRPr="00246D80">
        <w:rPr>
          <w:rFonts w:asciiTheme="majorHAnsi" w:hAnsiTheme="majorHAnsi" w:cstheme="minorHAnsi"/>
          <w:i/>
          <w:iCs/>
          <w:vertAlign w:val="subscript"/>
        </w:rPr>
        <w:t>кр</w:t>
      </w:r>
      <w:r w:rsidR="00246D80" w:rsidRPr="00D53CE9">
        <w:rPr>
          <w:rFonts w:cstheme="minorHAnsi"/>
        </w:rPr>
        <w:t xml:space="preserve"> </w:t>
      </w:r>
      <w:r w:rsidR="00246D80" w:rsidRPr="00246D80">
        <w:rPr>
          <w:rFonts w:cstheme="minorHAnsi"/>
        </w:rPr>
        <w:t xml:space="preserve">– </w:t>
      </w:r>
      <w:r w:rsidRPr="00D53CE9">
        <w:rPr>
          <w:rFonts w:cstheme="minorHAnsi"/>
        </w:rPr>
        <w:t xml:space="preserve">отрицательное число (рис. </w:t>
      </w:r>
      <w:r w:rsidR="00246D80" w:rsidRPr="00246D80">
        <w:rPr>
          <w:rFonts w:cstheme="minorHAnsi"/>
        </w:rPr>
        <w:t>10</w:t>
      </w:r>
      <w:r w:rsidR="00246D80">
        <w:rPr>
          <w:rFonts w:cstheme="minorHAnsi"/>
        </w:rPr>
        <w:t>б</w:t>
      </w:r>
      <w:r w:rsidRPr="00D53CE9">
        <w:rPr>
          <w:rFonts w:cstheme="minorHAnsi"/>
        </w:rPr>
        <w:t>).</w:t>
      </w:r>
      <w:r w:rsidR="00246D80">
        <w:rPr>
          <w:rFonts w:cstheme="minorHAnsi"/>
        </w:rPr>
        <w:t xml:space="preserve"> </w:t>
      </w:r>
      <w:r w:rsidRPr="00246D80">
        <w:rPr>
          <w:rFonts w:cstheme="minorHAnsi"/>
          <w:i/>
          <w:iCs/>
        </w:rPr>
        <w:t>Односторонней</w:t>
      </w:r>
      <w:r w:rsidRPr="00D53CE9">
        <w:rPr>
          <w:rFonts w:cstheme="minorHAnsi"/>
        </w:rPr>
        <w:t xml:space="preserve"> называют правостороннюю или левостороннюю критическую область.</w:t>
      </w:r>
      <w:r w:rsidR="006D5B1F">
        <w:rPr>
          <w:rFonts w:cstheme="minorHAnsi"/>
        </w:rPr>
        <w:t xml:space="preserve"> </w:t>
      </w:r>
      <w:r w:rsidRPr="006D5B1F">
        <w:rPr>
          <w:rFonts w:cstheme="minorHAnsi"/>
          <w:i/>
          <w:iCs/>
        </w:rPr>
        <w:t>Двусторонней</w:t>
      </w:r>
      <w:r w:rsidRPr="00D53CE9">
        <w:rPr>
          <w:rFonts w:cstheme="minorHAnsi"/>
        </w:rPr>
        <w:t xml:space="preserve"> называют критическую область, определяемую неравенствами </w:t>
      </w:r>
      <w:r w:rsidR="0083548D" w:rsidRPr="00CD2A3B">
        <w:rPr>
          <w:rFonts w:asciiTheme="majorHAnsi" w:hAnsiTheme="majorHAnsi" w:cstheme="minorHAnsi"/>
          <w:i/>
          <w:iCs/>
        </w:rPr>
        <w:t>K</w:t>
      </w:r>
      <w:r w:rsidR="0083548D" w:rsidRPr="00D53CE9">
        <w:rPr>
          <w:rFonts w:cstheme="minorHAnsi"/>
        </w:rPr>
        <w:t xml:space="preserve"> </w:t>
      </w:r>
      <w:r w:rsidR="0083548D" w:rsidRPr="00246D80">
        <w:rPr>
          <w:rFonts w:cstheme="minorHAnsi"/>
        </w:rPr>
        <w:t>&lt;</w:t>
      </w:r>
      <w:r w:rsidR="0083548D" w:rsidRPr="00D53CE9">
        <w:rPr>
          <w:rFonts w:cstheme="minorHAnsi"/>
        </w:rPr>
        <w:t xml:space="preserve"> </w:t>
      </w:r>
      <w:r w:rsidR="0083548D" w:rsidRPr="00246D80">
        <w:rPr>
          <w:rFonts w:asciiTheme="majorHAnsi" w:hAnsiTheme="majorHAnsi" w:cstheme="minorHAnsi"/>
          <w:i/>
          <w:iCs/>
          <w:lang w:val="en-US"/>
        </w:rPr>
        <w:t>k</w:t>
      </w:r>
      <w:r w:rsidR="0083548D">
        <w:rPr>
          <w:rFonts w:asciiTheme="majorHAnsi" w:hAnsiTheme="majorHAnsi" w:cstheme="minorHAnsi"/>
          <w:i/>
          <w:iCs/>
          <w:vertAlign w:val="subscript"/>
        </w:rPr>
        <w:t>1</w:t>
      </w:r>
      <w:r w:rsidRPr="00D53CE9">
        <w:rPr>
          <w:rFonts w:cstheme="minorHAnsi"/>
        </w:rPr>
        <w:t>,</w:t>
      </w:r>
      <w:r w:rsidR="0083548D">
        <w:rPr>
          <w:rFonts w:cstheme="minorHAnsi"/>
        </w:rPr>
        <w:t xml:space="preserve"> </w:t>
      </w:r>
      <w:r w:rsidR="0083548D" w:rsidRPr="00CD2A3B">
        <w:rPr>
          <w:rFonts w:asciiTheme="majorHAnsi" w:hAnsiTheme="majorHAnsi" w:cstheme="minorHAnsi"/>
          <w:i/>
          <w:iCs/>
        </w:rPr>
        <w:t>K</w:t>
      </w:r>
      <w:r w:rsidR="0083548D" w:rsidRPr="00D53CE9">
        <w:rPr>
          <w:rFonts w:cstheme="minorHAnsi"/>
        </w:rPr>
        <w:t xml:space="preserve"> &gt; </w:t>
      </w:r>
      <w:r w:rsidR="0083548D" w:rsidRPr="00246D80">
        <w:rPr>
          <w:rFonts w:asciiTheme="majorHAnsi" w:hAnsiTheme="majorHAnsi" w:cstheme="minorHAnsi"/>
          <w:i/>
          <w:iCs/>
          <w:lang w:val="en-US"/>
        </w:rPr>
        <w:t>k</w:t>
      </w:r>
      <w:r w:rsidR="0083548D">
        <w:rPr>
          <w:rFonts w:asciiTheme="majorHAnsi" w:hAnsiTheme="majorHAnsi" w:cstheme="minorHAnsi"/>
          <w:i/>
          <w:iCs/>
          <w:vertAlign w:val="subscript"/>
        </w:rPr>
        <w:t>2</w:t>
      </w:r>
      <w:r w:rsidR="0083548D" w:rsidRPr="00246D80">
        <w:rPr>
          <w:rFonts w:cstheme="minorHAnsi"/>
        </w:rPr>
        <w:t>,</w:t>
      </w:r>
      <w:r w:rsidRPr="00D53CE9">
        <w:rPr>
          <w:rFonts w:cstheme="minorHAnsi"/>
        </w:rPr>
        <w:t xml:space="preserve"> где </w:t>
      </w:r>
      <w:r w:rsidR="0083548D" w:rsidRPr="00246D80">
        <w:rPr>
          <w:rFonts w:asciiTheme="majorHAnsi" w:hAnsiTheme="majorHAnsi" w:cstheme="minorHAnsi"/>
          <w:i/>
          <w:iCs/>
          <w:lang w:val="en-US"/>
        </w:rPr>
        <w:t>k</w:t>
      </w:r>
      <w:r w:rsidR="0083548D">
        <w:rPr>
          <w:rFonts w:asciiTheme="majorHAnsi" w:hAnsiTheme="majorHAnsi" w:cstheme="minorHAnsi"/>
          <w:i/>
          <w:iCs/>
          <w:vertAlign w:val="subscript"/>
        </w:rPr>
        <w:t>2</w:t>
      </w:r>
      <w:r w:rsidR="0083548D" w:rsidRPr="00D53CE9">
        <w:rPr>
          <w:rFonts w:cstheme="minorHAnsi"/>
        </w:rPr>
        <w:t xml:space="preserve"> </w:t>
      </w:r>
      <w:r w:rsidRPr="00D53CE9">
        <w:rPr>
          <w:rFonts w:cstheme="minorHAnsi"/>
        </w:rPr>
        <w:t xml:space="preserve">&gt; </w:t>
      </w:r>
      <w:r w:rsidR="0083548D" w:rsidRPr="00246D80">
        <w:rPr>
          <w:rFonts w:asciiTheme="majorHAnsi" w:hAnsiTheme="majorHAnsi" w:cstheme="minorHAnsi"/>
          <w:i/>
          <w:iCs/>
          <w:lang w:val="en-US"/>
        </w:rPr>
        <w:t>k</w:t>
      </w:r>
      <w:r w:rsidR="0083548D">
        <w:rPr>
          <w:rFonts w:asciiTheme="majorHAnsi" w:hAnsiTheme="majorHAnsi" w:cstheme="minorHAnsi"/>
          <w:i/>
          <w:iCs/>
          <w:vertAlign w:val="subscript"/>
        </w:rPr>
        <w:t>1</w:t>
      </w:r>
      <w:r w:rsidRPr="00D53CE9">
        <w:rPr>
          <w:rFonts w:cstheme="minorHAnsi"/>
        </w:rPr>
        <w:t>.</w:t>
      </w:r>
      <w:r w:rsidR="00336899" w:rsidRPr="00336899">
        <w:rPr>
          <w:rFonts w:cstheme="minorHAnsi"/>
        </w:rPr>
        <w:t xml:space="preserve"> </w:t>
      </w:r>
      <w:r w:rsidR="00336899" w:rsidRPr="00D53CE9">
        <w:rPr>
          <w:rFonts w:cstheme="minorHAnsi"/>
        </w:rPr>
        <w:t>В частности, если критические точки симметричны относительно нуля, двусторонняя критическая область определяется неравенствами (в предположении, что</w:t>
      </w:r>
      <w:r w:rsidR="00336899" w:rsidRPr="00336899">
        <w:rPr>
          <w:rFonts w:cstheme="minorHAnsi"/>
        </w:rPr>
        <w:t xml:space="preserve">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00336899" w:rsidRPr="00336899">
        <w:rPr>
          <w:rFonts w:cstheme="minorHAnsi"/>
        </w:rPr>
        <w:t xml:space="preserve"> </w:t>
      </w:r>
      <w:r w:rsidR="00336899" w:rsidRPr="00D53CE9">
        <w:rPr>
          <w:rFonts w:cstheme="minorHAnsi"/>
        </w:rPr>
        <w:t>&gt;</w:t>
      </w:r>
      <w:r w:rsidR="00336899" w:rsidRPr="00336899">
        <w:rPr>
          <w:rFonts w:cstheme="minorHAnsi"/>
        </w:rPr>
        <w:t xml:space="preserve"> </w:t>
      </w:r>
      <w:r w:rsidR="00336899" w:rsidRPr="00D53CE9">
        <w:rPr>
          <w:rFonts w:cstheme="minorHAnsi"/>
        </w:rPr>
        <w:t xml:space="preserve">0): </w:t>
      </w:r>
      <w:r w:rsidR="00336899" w:rsidRPr="00CD2A3B">
        <w:rPr>
          <w:rFonts w:asciiTheme="majorHAnsi" w:hAnsiTheme="majorHAnsi" w:cstheme="minorHAnsi"/>
          <w:i/>
          <w:iCs/>
        </w:rPr>
        <w:t>K</w:t>
      </w:r>
      <w:r w:rsidR="00336899" w:rsidRPr="00D53CE9">
        <w:rPr>
          <w:rFonts w:cstheme="minorHAnsi"/>
        </w:rPr>
        <w:t xml:space="preserve"> </w:t>
      </w:r>
      <w:r w:rsidR="00336899" w:rsidRPr="00246D80">
        <w:rPr>
          <w:rFonts w:cstheme="minorHAnsi"/>
        </w:rPr>
        <w:t>&lt;</w:t>
      </w:r>
      <w:r w:rsidR="00336899" w:rsidRPr="00D53CE9">
        <w:rPr>
          <w:rFonts w:cstheme="minorHAnsi"/>
        </w:rPr>
        <w:t xml:space="preserve"> </w:t>
      </w:r>
      <w:r w:rsidR="00336899" w:rsidRPr="00336899">
        <w:rPr>
          <w:rFonts w:cstheme="minorHAnsi"/>
        </w:rPr>
        <w:t>–</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00336899" w:rsidRPr="00D53CE9">
        <w:rPr>
          <w:rFonts w:cstheme="minorHAnsi"/>
        </w:rPr>
        <w:t xml:space="preserve">, </w:t>
      </w:r>
      <w:r w:rsidR="00336899" w:rsidRPr="00CD2A3B">
        <w:rPr>
          <w:rFonts w:asciiTheme="majorHAnsi" w:hAnsiTheme="majorHAnsi" w:cstheme="minorHAnsi"/>
          <w:i/>
          <w:iCs/>
        </w:rPr>
        <w:t>K</w:t>
      </w:r>
      <w:r w:rsidR="00336899" w:rsidRPr="00D53CE9">
        <w:rPr>
          <w:rFonts w:cstheme="minorHAnsi"/>
        </w:rPr>
        <w:t xml:space="preserve"> &gt;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00336899" w:rsidRPr="00D53CE9">
        <w:rPr>
          <w:rFonts w:cstheme="minorHAnsi"/>
        </w:rPr>
        <w:t xml:space="preserve"> или равносильным неравенством </w:t>
      </w:r>
      <w:r w:rsidR="00336899" w:rsidRPr="00336899">
        <w:rPr>
          <w:rFonts w:cstheme="minorHAnsi"/>
        </w:rPr>
        <w:t>|</w:t>
      </w:r>
      <w:r w:rsidR="00336899" w:rsidRPr="00336899">
        <w:rPr>
          <w:rFonts w:asciiTheme="majorHAnsi" w:hAnsiTheme="majorHAnsi" w:cstheme="minorHAnsi"/>
        </w:rPr>
        <w:t>K|</w:t>
      </w:r>
      <w:r w:rsidR="00336899" w:rsidRPr="00D53CE9">
        <w:rPr>
          <w:rFonts w:cstheme="minorHAnsi"/>
        </w:rPr>
        <w:t xml:space="preserve"> &gt;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00336899" w:rsidRPr="00D53CE9">
        <w:rPr>
          <w:rFonts w:cstheme="minorHAnsi"/>
        </w:rPr>
        <w:t xml:space="preserve"> (рис. </w:t>
      </w:r>
      <w:r w:rsidR="00336899" w:rsidRPr="00336899">
        <w:rPr>
          <w:rFonts w:cstheme="minorHAnsi"/>
        </w:rPr>
        <w:t>10</w:t>
      </w:r>
      <w:r w:rsidR="00336899" w:rsidRPr="00D53CE9">
        <w:rPr>
          <w:rFonts w:cstheme="minorHAnsi"/>
        </w:rPr>
        <w:t>в).</w:t>
      </w:r>
    </w:p>
    <w:p w14:paraId="6D335621" w14:textId="3488E572" w:rsidR="0083548D" w:rsidRDefault="0083548D" w:rsidP="00826FEB">
      <w:pPr>
        <w:spacing w:line="240" w:lineRule="auto"/>
        <w:rPr>
          <w:rFonts w:cstheme="minorHAnsi"/>
        </w:rPr>
      </w:pPr>
      <w:r>
        <w:rPr>
          <w:rFonts w:cstheme="minorHAnsi"/>
          <w:noProof/>
        </w:rPr>
        <w:drawing>
          <wp:inline distT="0" distB="0" distL="0" distR="0" wp14:anchorId="02D7261A" wp14:editId="621D4BDE">
            <wp:extent cx="1963773" cy="12010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2">
                      <a:extLst>
                        <a:ext uri="{28A0092B-C50C-407E-A947-70E740481C1C}">
                          <a14:useLocalDpi xmlns:a14="http://schemas.microsoft.com/office/drawing/2010/main" val="0"/>
                        </a:ext>
                      </a:extLst>
                    </a:blip>
                    <a:stretch>
                      <a:fillRect/>
                    </a:stretch>
                  </pic:blipFill>
                  <pic:spPr>
                    <a:xfrm>
                      <a:off x="0" y="0"/>
                      <a:ext cx="1975015" cy="1207934"/>
                    </a:xfrm>
                    <a:prstGeom prst="rect">
                      <a:avLst/>
                    </a:prstGeom>
                  </pic:spPr>
                </pic:pic>
              </a:graphicData>
            </a:graphic>
          </wp:inline>
        </w:drawing>
      </w:r>
    </w:p>
    <w:p w14:paraId="635B12B5" w14:textId="6D5B0B2B" w:rsidR="0083548D" w:rsidRPr="00D53CE9" w:rsidRDefault="0083548D" w:rsidP="00826FEB">
      <w:pPr>
        <w:spacing w:line="240" w:lineRule="auto"/>
        <w:rPr>
          <w:rFonts w:cstheme="minorHAnsi"/>
        </w:rPr>
      </w:pPr>
      <w:r>
        <w:rPr>
          <w:rFonts w:cstheme="minorHAnsi"/>
        </w:rPr>
        <w:t>Рис. 10. Односторонние и двусторонняя критические области</w:t>
      </w:r>
    </w:p>
    <w:p w14:paraId="7631EFAD" w14:textId="4D9C0BEC" w:rsidR="00826FEB" w:rsidRPr="00D53CE9" w:rsidRDefault="00826FEB" w:rsidP="00336899">
      <w:pPr>
        <w:pStyle w:val="5"/>
      </w:pPr>
      <w:r w:rsidRPr="00D53CE9">
        <w:t>Отыскание правосторонней критической области</w:t>
      </w:r>
    </w:p>
    <w:p w14:paraId="3AA9A8D0" w14:textId="657ED457" w:rsidR="00826FEB" w:rsidRPr="00D53CE9" w:rsidRDefault="00826FEB" w:rsidP="00826FEB">
      <w:pPr>
        <w:spacing w:line="240" w:lineRule="auto"/>
        <w:rPr>
          <w:rFonts w:cstheme="minorHAnsi"/>
        </w:rPr>
      </w:pPr>
      <w:r w:rsidRPr="00D53CE9">
        <w:rPr>
          <w:rFonts w:cstheme="minorHAnsi"/>
        </w:rPr>
        <w:t xml:space="preserve">Как найти критическую область? Для определенности </w:t>
      </w:r>
      <w:r w:rsidR="00336899">
        <w:rPr>
          <w:rFonts w:cstheme="minorHAnsi"/>
        </w:rPr>
        <w:t>н</w:t>
      </w:r>
      <w:r w:rsidRPr="00D53CE9">
        <w:rPr>
          <w:rFonts w:cstheme="minorHAnsi"/>
        </w:rPr>
        <w:t xml:space="preserve">ачнем с нахождения правосторонней критической области, которая определяется неравенством </w:t>
      </w:r>
      <w:r w:rsidR="00336899" w:rsidRPr="00CD2A3B">
        <w:rPr>
          <w:rFonts w:asciiTheme="majorHAnsi" w:hAnsiTheme="majorHAnsi" w:cstheme="minorHAnsi"/>
          <w:i/>
          <w:iCs/>
        </w:rPr>
        <w:t>K</w:t>
      </w:r>
      <w:r w:rsidR="00336899" w:rsidRPr="00D53CE9">
        <w:rPr>
          <w:rFonts w:cstheme="minorHAnsi"/>
        </w:rPr>
        <w:t xml:space="preserve"> &gt;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Pr="00D53CE9">
        <w:rPr>
          <w:rFonts w:cstheme="minorHAnsi"/>
        </w:rPr>
        <w:t xml:space="preserve">, где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Pr="00D53CE9">
        <w:rPr>
          <w:rFonts w:cstheme="minorHAnsi"/>
        </w:rPr>
        <w:t xml:space="preserve"> &gt; 0. </w:t>
      </w:r>
      <w:r w:rsidR="00336899">
        <w:rPr>
          <w:rFonts w:cstheme="minorHAnsi"/>
        </w:rPr>
        <w:t>Д</w:t>
      </w:r>
      <w:r w:rsidRPr="00D53CE9">
        <w:rPr>
          <w:rFonts w:cstheme="minorHAnsi"/>
        </w:rPr>
        <w:t>ля отыскания правосторонней критической области достаточно найти критическую точку. Для ее нахождения задаются достаточной малой вероятностью</w:t>
      </w:r>
      <w:r w:rsidR="00336899">
        <w:rPr>
          <w:rFonts w:cstheme="minorHAnsi"/>
        </w:rPr>
        <w:t xml:space="preserve"> –</w:t>
      </w:r>
      <w:r w:rsidRPr="00D53CE9">
        <w:rPr>
          <w:rFonts w:cstheme="minorHAnsi"/>
        </w:rPr>
        <w:t xml:space="preserve"> уровнем значимости </w:t>
      </w:r>
      <w:r w:rsidR="00336899" w:rsidRPr="00336899">
        <w:rPr>
          <w:rFonts w:asciiTheme="majorHAnsi" w:hAnsiTheme="majorHAnsi" w:cstheme="minorHAnsi"/>
          <w:i/>
          <w:iCs/>
        </w:rPr>
        <w:t>α</w:t>
      </w:r>
      <w:r w:rsidRPr="00D53CE9">
        <w:rPr>
          <w:rFonts w:cstheme="minorHAnsi"/>
        </w:rPr>
        <w:t xml:space="preserve">. Затем ищут критическую точку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Pr="00D53CE9">
        <w:rPr>
          <w:rFonts w:cstheme="minorHAnsi"/>
        </w:rPr>
        <w:t xml:space="preserve">, исходя из требования, чтобы при условии справедливости нулевой гипотезы вероятность того, что критерий </w:t>
      </w:r>
      <w:r w:rsidR="00336899" w:rsidRPr="00CD2A3B">
        <w:rPr>
          <w:rFonts w:asciiTheme="majorHAnsi" w:hAnsiTheme="majorHAnsi" w:cstheme="minorHAnsi"/>
          <w:i/>
          <w:iCs/>
        </w:rPr>
        <w:t>K</w:t>
      </w:r>
      <w:r w:rsidRPr="00D53CE9">
        <w:rPr>
          <w:rFonts w:cstheme="minorHAnsi"/>
        </w:rPr>
        <w:t xml:space="preserve"> примет значение, большее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Pr="00D53CE9">
        <w:rPr>
          <w:rFonts w:cstheme="minorHAnsi"/>
        </w:rPr>
        <w:t>, была равна принятому уровню значимости:</w:t>
      </w:r>
      <w:r w:rsidR="00336899">
        <w:rPr>
          <w:rFonts w:cstheme="minorHAnsi"/>
        </w:rPr>
        <w:t xml:space="preserve"> </w:t>
      </w:r>
      <w:r w:rsidR="00336899" w:rsidRPr="00336899">
        <w:rPr>
          <w:rFonts w:asciiTheme="majorHAnsi" w:hAnsiTheme="majorHAnsi" w:cstheme="minorHAnsi"/>
          <w:i/>
          <w:iCs/>
          <w:lang w:val="en-US"/>
        </w:rPr>
        <w:t>P</w:t>
      </w:r>
      <w:r w:rsidR="00336899" w:rsidRPr="00336899">
        <w:rPr>
          <w:rFonts w:asciiTheme="majorHAnsi" w:hAnsiTheme="majorHAnsi" w:cstheme="minorHAnsi"/>
          <w:i/>
          <w:iCs/>
        </w:rPr>
        <w:t xml:space="preserve">(K &gt; </w:t>
      </w:r>
      <w:r w:rsidR="00336899" w:rsidRPr="00336899">
        <w:rPr>
          <w:rFonts w:asciiTheme="majorHAnsi" w:hAnsiTheme="majorHAnsi" w:cstheme="minorHAnsi"/>
          <w:i/>
          <w:iCs/>
          <w:lang w:val="en-US"/>
        </w:rPr>
        <w:t>k</w:t>
      </w:r>
      <w:r w:rsidR="00336899" w:rsidRPr="00336899">
        <w:rPr>
          <w:rFonts w:asciiTheme="majorHAnsi" w:hAnsiTheme="majorHAnsi" w:cstheme="minorHAnsi"/>
          <w:i/>
          <w:iCs/>
          <w:vertAlign w:val="subscript"/>
        </w:rPr>
        <w:t>кр</w:t>
      </w:r>
      <w:r w:rsidRPr="00336899">
        <w:rPr>
          <w:rFonts w:asciiTheme="majorHAnsi" w:hAnsiTheme="majorHAnsi" w:cstheme="minorHAnsi"/>
          <w:i/>
          <w:iCs/>
        </w:rPr>
        <w:t>)</w:t>
      </w:r>
      <w:r w:rsidR="00336899" w:rsidRPr="00336899">
        <w:rPr>
          <w:rFonts w:asciiTheme="majorHAnsi" w:hAnsiTheme="majorHAnsi" w:cstheme="minorHAnsi"/>
          <w:i/>
          <w:iCs/>
        </w:rPr>
        <w:t xml:space="preserve"> </w:t>
      </w:r>
      <w:r w:rsidRPr="00336899">
        <w:rPr>
          <w:rFonts w:asciiTheme="majorHAnsi" w:hAnsiTheme="majorHAnsi" w:cstheme="minorHAnsi"/>
          <w:i/>
          <w:iCs/>
        </w:rPr>
        <w:t>=</w:t>
      </w:r>
      <w:r w:rsidR="00336899" w:rsidRPr="00336899">
        <w:rPr>
          <w:rFonts w:asciiTheme="majorHAnsi" w:hAnsiTheme="majorHAnsi" w:cstheme="minorHAnsi"/>
          <w:i/>
          <w:iCs/>
        </w:rPr>
        <w:t xml:space="preserve"> α</w:t>
      </w:r>
      <w:r w:rsidRPr="00D53CE9">
        <w:rPr>
          <w:rFonts w:cstheme="minorHAnsi"/>
        </w:rPr>
        <w:t>.</w:t>
      </w:r>
    </w:p>
    <w:p w14:paraId="19BE0982" w14:textId="2E13CD1D" w:rsidR="00826FEB" w:rsidRPr="00D53CE9" w:rsidRDefault="00826FEB" w:rsidP="00826FEB">
      <w:pPr>
        <w:spacing w:line="240" w:lineRule="auto"/>
        <w:rPr>
          <w:rFonts w:cstheme="minorHAnsi"/>
        </w:rPr>
      </w:pPr>
      <w:r w:rsidRPr="00D53CE9">
        <w:rPr>
          <w:rFonts w:cstheme="minorHAnsi"/>
        </w:rPr>
        <w:t>Для каждого критерия имеются таблицы</w:t>
      </w:r>
      <w:r w:rsidR="00336899">
        <w:rPr>
          <w:rStyle w:val="a7"/>
          <w:rFonts w:cstheme="minorHAnsi"/>
        </w:rPr>
        <w:footnoteReference w:id="1"/>
      </w:r>
      <w:r w:rsidRPr="00D53CE9">
        <w:rPr>
          <w:rFonts w:cstheme="minorHAnsi"/>
        </w:rPr>
        <w:t>, по которым и находят критическую точку, удовлетворяющую этому требованию.</w:t>
      </w:r>
    </w:p>
    <w:p w14:paraId="2A7F80D1" w14:textId="0AA267CF" w:rsidR="00826FEB" w:rsidRPr="00D53CE9" w:rsidRDefault="00826FEB" w:rsidP="00826FEB">
      <w:pPr>
        <w:spacing w:line="240" w:lineRule="auto"/>
        <w:rPr>
          <w:rFonts w:cstheme="minorHAnsi"/>
        </w:rPr>
      </w:pPr>
      <w:r w:rsidRPr="00D53CE9">
        <w:rPr>
          <w:rFonts w:cstheme="minorHAnsi"/>
        </w:rPr>
        <w:t xml:space="preserve">Когда критическая точка найдена, вычисляют по данным выборок наблюденное значение критерия и, если окажется, что </w:t>
      </w:r>
      <w:r w:rsidR="00336899" w:rsidRPr="00CD2A3B">
        <w:rPr>
          <w:rFonts w:asciiTheme="majorHAnsi" w:hAnsiTheme="majorHAnsi" w:cstheme="minorHAnsi"/>
          <w:i/>
          <w:iCs/>
        </w:rPr>
        <w:t>K</w:t>
      </w:r>
      <w:r w:rsidR="00336899" w:rsidRPr="00336899">
        <w:rPr>
          <w:rFonts w:asciiTheme="majorHAnsi" w:hAnsiTheme="majorHAnsi" w:cstheme="minorHAnsi"/>
          <w:i/>
          <w:iCs/>
          <w:vertAlign w:val="subscript"/>
        </w:rPr>
        <w:t>набл</w:t>
      </w:r>
      <w:r w:rsidR="00336899" w:rsidRPr="00D53CE9">
        <w:rPr>
          <w:rFonts w:cstheme="minorHAnsi"/>
        </w:rPr>
        <w:t xml:space="preserve"> </w:t>
      </w:r>
      <w:r w:rsidR="00336899" w:rsidRPr="00336899">
        <w:rPr>
          <w:rFonts w:cstheme="minorHAnsi"/>
        </w:rPr>
        <w:t>&gt;</w:t>
      </w:r>
      <w:r w:rsidR="00336899" w:rsidRPr="00D53CE9">
        <w:rPr>
          <w:rFonts w:cstheme="minorHAnsi"/>
        </w:rPr>
        <w:t xml:space="preserve">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00336899">
        <w:rPr>
          <w:rFonts w:cstheme="minorHAnsi"/>
        </w:rPr>
        <w:t>,</w:t>
      </w:r>
      <w:r w:rsidRPr="00D53CE9">
        <w:rPr>
          <w:rFonts w:cstheme="minorHAnsi"/>
        </w:rPr>
        <w:t xml:space="preserve"> то нулевую гипотезу отвергают; если же </w:t>
      </w:r>
      <w:r w:rsidR="00336899" w:rsidRPr="00CD2A3B">
        <w:rPr>
          <w:rFonts w:asciiTheme="majorHAnsi" w:hAnsiTheme="majorHAnsi" w:cstheme="minorHAnsi"/>
          <w:i/>
          <w:iCs/>
        </w:rPr>
        <w:t>K</w:t>
      </w:r>
      <w:r w:rsidR="00336899" w:rsidRPr="00336899">
        <w:rPr>
          <w:rFonts w:asciiTheme="majorHAnsi" w:hAnsiTheme="majorHAnsi" w:cstheme="minorHAnsi"/>
          <w:i/>
          <w:iCs/>
          <w:vertAlign w:val="subscript"/>
        </w:rPr>
        <w:t>набл</w:t>
      </w:r>
      <w:r w:rsidR="00336899" w:rsidRPr="00D53CE9">
        <w:rPr>
          <w:rFonts w:cstheme="minorHAnsi"/>
        </w:rPr>
        <w:t xml:space="preserve"> </w:t>
      </w:r>
      <w:r w:rsidR="00336899" w:rsidRPr="00246D80">
        <w:rPr>
          <w:rFonts w:cstheme="minorHAnsi"/>
        </w:rPr>
        <w:t>&lt;</w:t>
      </w:r>
      <w:r w:rsidR="00336899" w:rsidRPr="00D53CE9">
        <w:rPr>
          <w:rFonts w:cstheme="minorHAnsi"/>
        </w:rPr>
        <w:t xml:space="preserve">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Pr="00D53CE9">
        <w:rPr>
          <w:rFonts w:cstheme="minorHAnsi"/>
        </w:rPr>
        <w:t>, то нет оснований отвергнуть нулевую гипотезу.</w:t>
      </w:r>
    </w:p>
    <w:p w14:paraId="2491FF46" w14:textId="3CC960D0" w:rsidR="00826FEB" w:rsidRPr="00D53CE9" w:rsidRDefault="00826FEB" w:rsidP="00826FEB">
      <w:pPr>
        <w:spacing w:line="240" w:lineRule="auto"/>
        <w:rPr>
          <w:rFonts w:cstheme="minorHAnsi"/>
        </w:rPr>
      </w:pPr>
      <w:r w:rsidRPr="00D53CE9">
        <w:rPr>
          <w:rFonts w:cstheme="minorHAnsi"/>
        </w:rPr>
        <w:t>Наблюдаемое значение критерия может ока</w:t>
      </w:r>
      <w:r w:rsidR="00336899">
        <w:rPr>
          <w:rFonts w:cstheme="minorHAnsi"/>
        </w:rPr>
        <w:t>з</w:t>
      </w:r>
      <w:r w:rsidRPr="00D53CE9">
        <w:rPr>
          <w:rFonts w:cstheme="minorHAnsi"/>
        </w:rPr>
        <w:t xml:space="preserve">аться большим </w:t>
      </w:r>
      <w:r w:rsidR="00336899" w:rsidRPr="00246D80">
        <w:rPr>
          <w:rFonts w:asciiTheme="majorHAnsi" w:hAnsiTheme="majorHAnsi" w:cstheme="minorHAnsi"/>
          <w:i/>
          <w:iCs/>
          <w:lang w:val="en-US"/>
        </w:rPr>
        <w:t>k</w:t>
      </w:r>
      <w:r w:rsidR="00336899" w:rsidRPr="00246D80">
        <w:rPr>
          <w:rFonts w:asciiTheme="majorHAnsi" w:hAnsiTheme="majorHAnsi" w:cstheme="minorHAnsi"/>
          <w:i/>
          <w:iCs/>
          <w:vertAlign w:val="subscript"/>
        </w:rPr>
        <w:t>кр</w:t>
      </w:r>
      <w:r w:rsidRPr="00D53CE9">
        <w:rPr>
          <w:rFonts w:cstheme="minorHAnsi"/>
        </w:rPr>
        <w:t xml:space="preserve"> не потому, что нулевая гипотеза ложна, а по другим причинам (малый объем выборки, недостатки методики эксперимента и др.). В </w:t>
      </w:r>
      <w:r w:rsidRPr="00D53CE9">
        <w:rPr>
          <w:rFonts w:cstheme="minorHAnsi"/>
        </w:rPr>
        <w:lastRenderedPageBreak/>
        <w:t>этом случае, отвергнув правильную нулевую гипоте</w:t>
      </w:r>
      <w:r w:rsidR="00336899">
        <w:rPr>
          <w:rFonts w:cstheme="minorHAnsi"/>
        </w:rPr>
        <w:t>з</w:t>
      </w:r>
      <w:r w:rsidRPr="00D53CE9">
        <w:rPr>
          <w:rFonts w:cstheme="minorHAnsi"/>
        </w:rPr>
        <w:t xml:space="preserve">у, совершают ошибку первого рода. Вероятность этой ошибки равна уровню значимости </w:t>
      </w:r>
      <w:r w:rsidR="00336899" w:rsidRPr="00336899">
        <w:rPr>
          <w:rFonts w:asciiTheme="majorHAnsi" w:hAnsiTheme="majorHAnsi" w:cstheme="minorHAnsi"/>
          <w:i/>
          <w:iCs/>
        </w:rPr>
        <w:t>α</w:t>
      </w:r>
      <w:r w:rsidRPr="00D53CE9">
        <w:rPr>
          <w:rFonts w:cstheme="minorHAnsi"/>
        </w:rPr>
        <w:t>.</w:t>
      </w:r>
    </w:p>
    <w:p w14:paraId="28D06CB7" w14:textId="01EDC7FC" w:rsidR="00826FEB" w:rsidRPr="00D53CE9" w:rsidRDefault="00826FEB" w:rsidP="00826FEB">
      <w:pPr>
        <w:spacing w:line="240" w:lineRule="auto"/>
        <w:rPr>
          <w:rFonts w:cstheme="minorHAnsi"/>
        </w:rPr>
      </w:pPr>
      <w:r w:rsidRPr="00D53CE9">
        <w:rPr>
          <w:rFonts w:cstheme="minorHAnsi"/>
        </w:rPr>
        <w:t xml:space="preserve">Пусть нулевая гипотеза принята; ошибочно думать, что тем самым она доказана. Действительно, известно, что один пример, подтверждающий справедливость некоторого общего утверждения, еще не доказывает его. Поэтому, более правильно говорить </w:t>
      </w:r>
      <w:r w:rsidRPr="00A03E2A">
        <w:rPr>
          <w:rFonts w:cstheme="minorHAnsi"/>
          <w:i/>
          <w:iCs/>
        </w:rPr>
        <w:t>данные наблюдений согласуются с нулевой гипотезой и, следовательно, не дают оснований ее отвергнуть</w:t>
      </w:r>
      <w:r w:rsidRPr="00D53CE9">
        <w:rPr>
          <w:rFonts w:cstheme="minorHAnsi"/>
        </w:rPr>
        <w:t>.</w:t>
      </w:r>
    </w:p>
    <w:p w14:paraId="5EE77F3F" w14:textId="6A5E1F73" w:rsidR="00826FEB" w:rsidRPr="00D53CE9" w:rsidRDefault="00826FEB" w:rsidP="00826FEB">
      <w:pPr>
        <w:spacing w:line="240" w:lineRule="auto"/>
        <w:rPr>
          <w:rFonts w:cstheme="minorHAnsi"/>
        </w:rPr>
      </w:pPr>
      <w:r w:rsidRPr="00D53CE9">
        <w:rPr>
          <w:rFonts w:cstheme="minorHAnsi"/>
        </w:rPr>
        <w:t xml:space="preserve">На практике для большей уверенности принятия гипотезы ее проверяют другими способами </w:t>
      </w:r>
      <w:r w:rsidR="00A03E2A">
        <w:rPr>
          <w:rFonts w:cstheme="minorHAnsi"/>
        </w:rPr>
        <w:t>и</w:t>
      </w:r>
      <w:r w:rsidRPr="00D53CE9">
        <w:rPr>
          <w:rFonts w:cstheme="minorHAnsi"/>
        </w:rPr>
        <w:t>ли повторяют эксперимент, увеличив объем выборки.</w:t>
      </w:r>
    </w:p>
    <w:p w14:paraId="72097AC3" w14:textId="2FA786E0" w:rsidR="00826FEB" w:rsidRPr="00D53CE9" w:rsidRDefault="00826FEB" w:rsidP="00826FEB">
      <w:pPr>
        <w:spacing w:line="240" w:lineRule="auto"/>
        <w:rPr>
          <w:rFonts w:cstheme="minorHAnsi"/>
        </w:rPr>
      </w:pPr>
      <w:r w:rsidRPr="00D53CE9">
        <w:rPr>
          <w:rFonts w:cstheme="minorHAnsi"/>
        </w:rPr>
        <w:t>Отвергают гипотезу более категорично, чем принимают. Действительно, известно, что достаточно привести один пример, противоречащий некоторому общему утверждению, чтобы это утверждение отвергнуть. Если оказалось, что наблюдаемое значение критерия принадлежит критической области, то этот факт и служит примером, противоречащим нулевой гипотезе, что позволяет ее отклонить.</w:t>
      </w:r>
    </w:p>
    <w:p w14:paraId="41752615" w14:textId="369BC217" w:rsidR="00826FEB" w:rsidRPr="00D53CE9" w:rsidRDefault="00826FEB" w:rsidP="00A03E2A">
      <w:pPr>
        <w:pStyle w:val="5"/>
      </w:pPr>
      <w:r w:rsidRPr="00D53CE9">
        <w:t>Мощность критерия</w:t>
      </w:r>
    </w:p>
    <w:p w14:paraId="0B332D62" w14:textId="446CF40F" w:rsidR="00826FEB" w:rsidRPr="00D53CE9" w:rsidRDefault="00826FEB" w:rsidP="00826FEB">
      <w:pPr>
        <w:spacing w:line="240" w:lineRule="auto"/>
        <w:rPr>
          <w:rFonts w:cstheme="minorHAnsi"/>
        </w:rPr>
      </w:pPr>
      <w:r w:rsidRPr="00A03E2A">
        <w:rPr>
          <w:rFonts w:cstheme="minorHAnsi"/>
          <w:i/>
          <w:iCs/>
        </w:rPr>
        <w:t>Мощностью критерия</w:t>
      </w:r>
      <w:r w:rsidRPr="00D53CE9">
        <w:rPr>
          <w:rFonts w:cstheme="minorHAnsi"/>
        </w:rPr>
        <w:t xml:space="preserve"> называют вероятность попадания критерия в критическую область при условии, что справедлива конкурирующая гипотеза. Другими словами, мощность критерия есть вероятность того, что нулевая гипотеза будет отвергнута, если верна конкурирующая гипотеза.</w:t>
      </w:r>
    </w:p>
    <w:p w14:paraId="1BA455B9" w14:textId="77777777" w:rsidR="00A03E2A" w:rsidRPr="00A03E2A" w:rsidRDefault="00A03E2A" w:rsidP="00826FEB">
      <w:pPr>
        <w:spacing w:line="240" w:lineRule="auto"/>
        <w:rPr>
          <w:rFonts w:asciiTheme="majorHAnsi" w:hAnsiTheme="majorHAnsi" w:cstheme="minorHAnsi"/>
          <w:i/>
          <w:iCs/>
        </w:rPr>
      </w:pPr>
      <w:r>
        <w:rPr>
          <w:rFonts w:cstheme="minorHAnsi"/>
        </w:rPr>
        <w:t>Е</w:t>
      </w:r>
      <w:r w:rsidR="00826FEB" w:rsidRPr="00D53CE9">
        <w:rPr>
          <w:rFonts w:cstheme="minorHAnsi"/>
        </w:rPr>
        <w:t>сли вероятность ошибки второго рода</w:t>
      </w:r>
      <w:r>
        <w:rPr>
          <w:rFonts w:cstheme="minorHAnsi"/>
        </w:rPr>
        <w:t xml:space="preserve"> </w:t>
      </w:r>
      <w:r w:rsidR="00826FEB" w:rsidRPr="00D53CE9">
        <w:rPr>
          <w:rFonts w:cstheme="minorHAnsi"/>
        </w:rPr>
        <w:t xml:space="preserve">(принять неправильную гипотезу) равна </w:t>
      </w:r>
      <w:r w:rsidRPr="00A03E2A">
        <w:rPr>
          <w:rFonts w:asciiTheme="majorHAnsi" w:hAnsiTheme="majorHAnsi" w:cstheme="minorHAnsi"/>
          <w:i/>
          <w:iCs/>
        </w:rPr>
        <w:t>β</w:t>
      </w:r>
      <w:r w:rsidR="00826FEB" w:rsidRPr="00D53CE9">
        <w:rPr>
          <w:rFonts w:cstheme="minorHAnsi"/>
        </w:rPr>
        <w:t xml:space="preserve">, то мощность равна </w:t>
      </w:r>
      <w:r w:rsidR="00826FEB" w:rsidRPr="00A03E2A">
        <w:rPr>
          <w:rFonts w:asciiTheme="majorHAnsi" w:hAnsiTheme="majorHAnsi" w:cstheme="minorHAnsi"/>
          <w:i/>
          <w:iCs/>
        </w:rPr>
        <w:t>1</w:t>
      </w:r>
      <w:r w:rsidRPr="00A03E2A">
        <w:rPr>
          <w:rFonts w:asciiTheme="majorHAnsi" w:hAnsiTheme="majorHAnsi" w:cstheme="minorHAnsi"/>
          <w:i/>
          <w:iCs/>
        </w:rPr>
        <w:t xml:space="preserve"> – β</w:t>
      </w:r>
      <w:r w:rsidR="00826FEB" w:rsidRPr="00A03E2A">
        <w:rPr>
          <w:rFonts w:asciiTheme="majorHAnsi" w:hAnsiTheme="majorHAnsi" w:cstheme="minorHAnsi"/>
          <w:i/>
          <w:iCs/>
        </w:rPr>
        <w:t>.</w:t>
      </w:r>
    </w:p>
    <w:p w14:paraId="3D2D5078" w14:textId="621300A0" w:rsidR="00826FEB" w:rsidRPr="00D53CE9" w:rsidRDefault="00A03E2A" w:rsidP="00826FEB">
      <w:pPr>
        <w:spacing w:line="240" w:lineRule="auto"/>
        <w:rPr>
          <w:rFonts w:cstheme="minorHAnsi"/>
        </w:rPr>
      </w:pPr>
      <w:r>
        <w:rPr>
          <w:rFonts w:cstheme="minorHAnsi"/>
        </w:rPr>
        <w:t>Е</w:t>
      </w:r>
      <w:r w:rsidR="00826FEB" w:rsidRPr="00D53CE9">
        <w:rPr>
          <w:rFonts w:cstheme="minorHAnsi"/>
        </w:rPr>
        <w:t>сли уровень значимости уже выбран, то критическую область следует строить так, чтобы мощность критерия была максимальной. Выполнение этого требования должно обеспечить минимальную ошибку второго рода.</w:t>
      </w:r>
    </w:p>
    <w:p w14:paraId="362DDE03" w14:textId="218E02EC" w:rsidR="00826FEB" w:rsidRPr="00D53CE9" w:rsidRDefault="00A03E2A" w:rsidP="00826FEB">
      <w:pPr>
        <w:spacing w:line="240" w:lineRule="auto"/>
        <w:rPr>
          <w:rFonts w:cstheme="minorHAnsi"/>
        </w:rPr>
      </w:pPr>
      <w:r>
        <w:rPr>
          <w:rFonts w:cstheme="minorHAnsi"/>
        </w:rPr>
        <w:t>Ч</w:t>
      </w:r>
      <w:r w:rsidR="00826FEB" w:rsidRPr="00D53CE9">
        <w:rPr>
          <w:rFonts w:cstheme="minorHAnsi"/>
        </w:rPr>
        <w:t xml:space="preserve">ем меньше вероятности ошибок первого и второго рода, тем критическая область «лучше». Однако при заданном объеме выборки уменьшить одновременно </w:t>
      </w:r>
      <w:r w:rsidRPr="00336899">
        <w:rPr>
          <w:rFonts w:asciiTheme="majorHAnsi" w:hAnsiTheme="majorHAnsi" w:cstheme="minorHAnsi"/>
          <w:i/>
          <w:iCs/>
        </w:rPr>
        <w:t>α</w:t>
      </w:r>
      <w:r w:rsidRPr="00D53CE9">
        <w:rPr>
          <w:rFonts w:cstheme="minorHAnsi"/>
        </w:rPr>
        <w:t xml:space="preserve"> </w:t>
      </w:r>
      <w:r w:rsidR="00826FEB" w:rsidRPr="00D53CE9">
        <w:rPr>
          <w:rFonts w:cstheme="minorHAnsi"/>
        </w:rPr>
        <w:t>и</w:t>
      </w:r>
      <w:r>
        <w:rPr>
          <w:rFonts w:cstheme="minorHAnsi"/>
        </w:rPr>
        <w:t xml:space="preserve"> </w:t>
      </w:r>
      <w:r w:rsidRPr="00A03E2A">
        <w:rPr>
          <w:rFonts w:asciiTheme="majorHAnsi" w:hAnsiTheme="majorHAnsi" w:cstheme="minorHAnsi"/>
          <w:i/>
          <w:iCs/>
        </w:rPr>
        <w:t>β</w:t>
      </w:r>
      <w:r w:rsidR="00826FEB" w:rsidRPr="00D53CE9">
        <w:rPr>
          <w:rFonts w:cstheme="minorHAnsi"/>
        </w:rPr>
        <w:t xml:space="preserve"> невозможно; если уменьшить </w:t>
      </w:r>
      <w:r w:rsidRPr="00336899">
        <w:rPr>
          <w:rFonts w:asciiTheme="majorHAnsi" w:hAnsiTheme="majorHAnsi" w:cstheme="minorHAnsi"/>
          <w:i/>
          <w:iCs/>
        </w:rPr>
        <w:t>α</w:t>
      </w:r>
      <w:r w:rsidR="00826FEB" w:rsidRPr="00D53CE9">
        <w:rPr>
          <w:rFonts w:cstheme="minorHAnsi"/>
        </w:rPr>
        <w:t xml:space="preserve">, то </w:t>
      </w:r>
      <w:r w:rsidRPr="00A03E2A">
        <w:rPr>
          <w:rFonts w:asciiTheme="majorHAnsi" w:hAnsiTheme="majorHAnsi" w:cstheme="minorHAnsi"/>
          <w:i/>
          <w:iCs/>
        </w:rPr>
        <w:t>β</w:t>
      </w:r>
      <w:r w:rsidR="00826FEB" w:rsidRPr="00D53CE9">
        <w:rPr>
          <w:rFonts w:cstheme="minorHAnsi"/>
        </w:rPr>
        <w:t xml:space="preserve"> будет возрастать.</w:t>
      </w:r>
    </w:p>
    <w:p w14:paraId="724A59B7" w14:textId="3E0330F8" w:rsidR="00826FEB" w:rsidRPr="00D53CE9" w:rsidRDefault="00826FEB" w:rsidP="00826FEB">
      <w:pPr>
        <w:spacing w:line="240" w:lineRule="auto"/>
        <w:rPr>
          <w:rFonts w:cstheme="minorHAnsi"/>
        </w:rPr>
      </w:pPr>
      <w:r w:rsidRPr="00D53CE9">
        <w:rPr>
          <w:rFonts w:cstheme="minorHAnsi"/>
        </w:rPr>
        <w:t xml:space="preserve">Если </w:t>
      </w:r>
      <w:r w:rsidR="00A03E2A" w:rsidRPr="00336899">
        <w:rPr>
          <w:rFonts w:asciiTheme="majorHAnsi" w:hAnsiTheme="majorHAnsi" w:cstheme="minorHAnsi"/>
          <w:i/>
          <w:iCs/>
        </w:rPr>
        <w:t>α</w:t>
      </w:r>
      <w:r w:rsidRPr="00D53CE9">
        <w:rPr>
          <w:rFonts w:cstheme="minorHAnsi"/>
        </w:rPr>
        <w:t xml:space="preserve"> уже выбрано, то, пользуясь теоремой Ю. Неймана и Э. Пирсона, изложенной в более полных курсах, можно построить критическую область, для которой </w:t>
      </w:r>
      <w:r w:rsidR="00A03E2A" w:rsidRPr="00A03E2A">
        <w:rPr>
          <w:rFonts w:asciiTheme="majorHAnsi" w:hAnsiTheme="majorHAnsi" w:cstheme="minorHAnsi"/>
          <w:i/>
          <w:iCs/>
        </w:rPr>
        <w:t>β</w:t>
      </w:r>
      <w:r w:rsidR="00A03E2A" w:rsidRPr="00D53CE9">
        <w:rPr>
          <w:rFonts w:cstheme="minorHAnsi"/>
        </w:rPr>
        <w:t xml:space="preserve"> </w:t>
      </w:r>
      <w:r w:rsidRPr="00D53CE9">
        <w:rPr>
          <w:rFonts w:cstheme="minorHAnsi"/>
        </w:rPr>
        <w:t>будет минимальным и, следовательно, мощность критерия максимальной.</w:t>
      </w:r>
    </w:p>
    <w:p w14:paraId="2960B53F" w14:textId="1B7A6D0B" w:rsidR="00826FEB" w:rsidRPr="00D53CE9" w:rsidRDefault="00826FEB" w:rsidP="00826FEB">
      <w:pPr>
        <w:spacing w:line="240" w:lineRule="auto"/>
        <w:rPr>
          <w:rFonts w:cstheme="minorHAnsi"/>
        </w:rPr>
      </w:pPr>
      <w:r w:rsidRPr="00D53CE9">
        <w:rPr>
          <w:rFonts w:cstheme="minorHAnsi"/>
        </w:rPr>
        <w:t>Единственный способ одновременного уменьшения вероятностей ошибок первого и второго рода состоит в увеличении объема выборок.</w:t>
      </w:r>
    </w:p>
    <w:p w14:paraId="7E15FDC9" w14:textId="318EC1E0" w:rsidR="00826FEB" w:rsidRPr="00D53CE9" w:rsidRDefault="00826FEB" w:rsidP="00B44F84">
      <w:pPr>
        <w:pStyle w:val="5"/>
      </w:pPr>
      <w:r w:rsidRPr="00D53CE9">
        <w:t>Сравнение двух дисперсий нормальных генеральных совокупностей</w:t>
      </w:r>
    </w:p>
    <w:p w14:paraId="2CB6084C" w14:textId="10465CA4" w:rsidR="00826FEB" w:rsidRPr="00D53CE9" w:rsidRDefault="00B44F84" w:rsidP="00826FEB">
      <w:pPr>
        <w:spacing w:line="240" w:lineRule="auto"/>
        <w:rPr>
          <w:rFonts w:cstheme="minorHAnsi"/>
        </w:rPr>
      </w:pPr>
      <w:r>
        <w:rPr>
          <w:rFonts w:cstheme="minorHAnsi"/>
        </w:rPr>
        <w:t>З</w:t>
      </w:r>
      <w:r w:rsidR="00826FEB" w:rsidRPr="00D53CE9">
        <w:rPr>
          <w:rFonts w:cstheme="minorHAnsi"/>
        </w:rPr>
        <w:t>адача сравнения дисперсий возникает, если требуется сравнить точность приборов, инструментов, самих методов измерений и т. д. Очевидно, предпочтительнее тот прибор, инструмент и метод, который обеспечивает наименьшее рассеяние результатов измерений, т. е. наименьшую дисперсию.</w:t>
      </w:r>
    </w:p>
    <w:p w14:paraId="5E69243F" w14:textId="2A2804B6" w:rsidR="00826FEB" w:rsidRPr="00B44F84" w:rsidRDefault="00826FEB" w:rsidP="00826FEB">
      <w:pPr>
        <w:spacing w:line="240" w:lineRule="auto"/>
        <w:rPr>
          <w:rFonts w:cstheme="minorHAnsi"/>
        </w:rPr>
      </w:pPr>
      <w:r w:rsidRPr="00D53CE9">
        <w:rPr>
          <w:rFonts w:cstheme="minorHAnsi"/>
        </w:rPr>
        <w:t xml:space="preserve">Пусть генеральные совокупности </w:t>
      </w:r>
      <w:r w:rsidRPr="00B44F84">
        <w:rPr>
          <w:rFonts w:asciiTheme="majorHAnsi" w:hAnsiTheme="majorHAnsi" w:cstheme="minorHAnsi"/>
          <w:i/>
          <w:iCs/>
        </w:rPr>
        <w:t>X</w:t>
      </w:r>
      <w:r w:rsidRPr="00D53CE9">
        <w:rPr>
          <w:rFonts w:cstheme="minorHAnsi"/>
        </w:rPr>
        <w:t xml:space="preserve"> и </w:t>
      </w:r>
      <w:r w:rsidRPr="00B44F84">
        <w:rPr>
          <w:rFonts w:asciiTheme="majorHAnsi" w:hAnsiTheme="majorHAnsi" w:cstheme="minorHAnsi"/>
          <w:i/>
          <w:iCs/>
        </w:rPr>
        <w:t xml:space="preserve">Y </w:t>
      </w:r>
      <w:r w:rsidRPr="00D53CE9">
        <w:rPr>
          <w:rFonts w:cstheme="minorHAnsi"/>
        </w:rPr>
        <w:t xml:space="preserve">распределены нормально. По независимым выборкам с объемами, соответственно равными </w:t>
      </w:r>
      <w:r w:rsidR="00B44F84" w:rsidRPr="00B44F84">
        <w:rPr>
          <w:rFonts w:asciiTheme="majorHAnsi" w:hAnsiTheme="majorHAnsi" w:cstheme="minorHAnsi"/>
          <w:i/>
          <w:iCs/>
          <w:lang w:val="en-US"/>
        </w:rPr>
        <w:t>n</w:t>
      </w:r>
      <w:r w:rsidR="00B44F84" w:rsidRPr="00B44F84">
        <w:rPr>
          <w:rFonts w:asciiTheme="majorHAnsi" w:hAnsiTheme="majorHAnsi" w:cstheme="minorHAnsi"/>
          <w:i/>
          <w:iCs/>
          <w:vertAlign w:val="subscript"/>
        </w:rPr>
        <w:t>1</w:t>
      </w:r>
      <w:r w:rsidR="00B44F84" w:rsidRPr="00B44F84">
        <w:rPr>
          <w:rFonts w:cstheme="minorHAnsi"/>
        </w:rPr>
        <w:t xml:space="preserve"> </w:t>
      </w:r>
      <w:r w:rsidRPr="00D53CE9">
        <w:rPr>
          <w:rFonts w:cstheme="minorHAnsi"/>
        </w:rPr>
        <w:t xml:space="preserve">и </w:t>
      </w:r>
      <w:r w:rsidR="00B44F84" w:rsidRPr="00B44F84">
        <w:rPr>
          <w:rFonts w:asciiTheme="majorHAnsi" w:hAnsiTheme="majorHAnsi" w:cstheme="minorHAnsi"/>
          <w:i/>
          <w:iCs/>
          <w:lang w:val="en-US"/>
        </w:rPr>
        <w:t>n</w:t>
      </w:r>
      <w:r w:rsidR="00B44F84" w:rsidRPr="00B44F84">
        <w:rPr>
          <w:rFonts w:asciiTheme="majorHAnsi" w:hAnsiTheme="majorHAnsi" w:cstheme="minorHAnsi"/>
          <w:i/>
          <w:iCs/>
          <w:vertAlign w:val="subscript"/>
        </w:rPr>
        <w:t>2</w:t>
      </w:r>
      <w:r w:rsidRPr="00D53CE9">
        <w:rPr>
          <w:rFonts w:cstheme="minorHAnsi"/>
        </w:rPr>
        <w:t xml:space="preserve">, извлеченным из этих совокупностей, найдены исправленные выборочные дисперсии </w:t>
      </w:r>
      <w:r w:rsidR="00B44F84" w:rsidRPr="00B44F84">
        <w:rPr>
          <w:rFonts w:asciiTheme="majorHAnsi" w:hAnsiTheme="majorHAnsi" w:cstheme="minorHAnsi"/>
          <w:i/>
          <w:iCs/>
          <w:lang w:val="en-US"/>
        </w:rPr>
        <w:t>s</w:t>
      </w:r>
      <w:r w:rsidR="00B44F84" w:rsidRPr="00B44F84">
        <w:rPr>
          <w:rFonts w:asciiTheme="majorHAnsi" w:hAnsiTheme="majorHAnsi" w:cstheme="minorHAnsi"/>
          <w:i/>
          <w:iCs/>
          <w:vertAlign w:val="superscript"/>
        </w:rPr>
        <w:t>2</w:t>
      </w:r>
      <w:r w:rsidRPr="00B44F84">
        <w:rPr>
          <w:rFonts w:asciiTheme="majorHAnsi" w:hAnsiTheme="majorHAnsi" w:cstheme="minorHAnsi"/>
          <w:i/>
          <w:iCs/>
          <w:vertAlign w:val="subscript"/>
        </w:rPr>
        <w:t>x</w:t>
      </w:r>
      <w:r w:rsidRPr="00D53CE9">
        <w:rPr>
          <w:rFonts w:cstheme="minorHAnsi"/>
        </w:rPr>
        <w:t xml:space="preserve"> и </w:t>
      </w:r>
      <w:r w:rsidR="00B44F84" w:rsidRPr="00B44F84">
        <w:rPr>
          <w:rFonts w:asciiTheme="majorHAnsi" w:hAnsiTheme="majorHAnsi" w:cstheme="minorHAnsi"/>
          <w:i/>
          <w:iCs/>
          <w:lang w:val="en-US"/>
        </w:rPr>
        <w:t>s</w:t>
      </w:r>
      <w:r w:rsidR="00B44F84" w:rsidRPr="00B44F84">
        <w:rPr>
          <w:rFonts w:asciiTheme="majorHAnsi" w:hAnsiTheme="majorHAnsi" w:cstheme="minorHAnsi"/>
          <w:i/>
          <w:iCs/>
          <w:vertAlign w:val="superscript"/>
        </w:rPr>
        <w:t>2</w:t>
      </w:r>
      <w:r w:rsidR="00B44F84">
        <w:rPr>
          <w:rFonts w:asciiTheme="majorHAnsi" w:hAnsiTheme="majorHAnsi" w:cstheme="minorHAnsi"/>
          <w:i/>
          <w:iCs/>
          <w:vertAlign w:val="subscript"/>
          <w:lang w:val="en-US"/>
        </w:rPr>
        <w:t>y</w:t>
      </w:r>
      <w:r w:rsidRPr="00D53CE9">
        <w:rPr>
          <w:rFonts w:cstheme="minorHAnsi"/>
        </w:rPr>
        <w:t xml:space="preserve">. Требуется по исправленным дисперсиям при заданном уровне значимости </w:t>
      </w:r>
      <w:r w:rsidR="00B44F84" w:rsidRPr="00336899">
        <w:rPr>
          <w:rFonts w:asciiTheme="majorHAnsi" w:hAnsiTheme="majorHAnsi" w:cstheme="minorHAnsi"/>
          <w:i/>
          <w:iCs/>
        </w:rPr>
        <w:t>α</w:t>
      </w:r>
      <w:r w:rsidRPr="00D53CE9">
        <w:rPr>
          <w:rFonts w:cstheme="minorHAnsi"/>
        </w:rPr>
        <w:t xml:space="preserve"> проверить нулевую гипотезу, состоящую в том, что генеральные дисперсии рассматриваемых совокупностей равны между собой:</w:t>
      </w:r>
      <w:r w:rsidR="00B44F84" w:rsidRPr="00B44F84">
        <w:rPr>
          <w:rFonts w:cstheme="minorHAnsi"/>
        </w:rPr>
        <w:t xml:space="preserve"> </w:t>
      </w:r>
      <w:r w:rsidR="00B44F84" w:rsidRPr="00B44F84">
        <w:rPr>
          <w:rFonts w:asciiTheme="majorHAnsi" w:hAnsiTheme="majorHAnsi" w:cstheme="minorHAnsi"/>
          <w:i/>
          <w:iCs/>
          <w:lang w:val="en-US"/>
        </w:rPr>
        <w:t>H</w:t>
      </w:r>
      <w:r w:rsidR="00B44F84" w:rsidRPr="00B44F84">
        <w:rPr>
          <w:rFonts w:asciiTheme="majorHAnsi" w:hAnsiTheme="majorHAnsi" w:cstheme="minorHAnsi"/>
          <w:i/>
          <w:iCs/>
          <w:vertAlign w:val="subscript"/>
        </w:rPr>
        <w:t>0</w:t>
      </w:r>
      <w:r w:rsidR="00B44F84" w:rsidRPr="00B44F84">
        <w:rPr>
          <w:rFonts w:asciiTheme="majorHAnsi" w:hAnsiTheme="majorHAnsi" w:cstheme="minorHAnsi"/>
          <w:i/>
          <w:iCs/>
        </w:rPr>
        <w:t xml:space="preserve">: </w:t>
      </w:r>
      <w:r w:rsidR="00B44F84" w:rsidRPr="00B44F84">
        <w:rPr>
          <w:rFonts w:asciiTheme="majorHAnsi" w:hAnsiTheme="majorHAnsi" w:cstheme="minorHAnsi"/>
          <w:i/>
          <w:iCs/>
          <w:lang w:val="en-US"/>
        </w:rPr>
        <w:t>D</w:t>
      </w:r>
      <w:r w:rsidR="00B44F84" w:rsidRPr="00B44F84">
        <w:rPr>
          <w:rFonts w:asciiTheme="majorHAnsi" w:hAnsiTheme="majorHAnsi" w:cstheme="minorHAnsi"/>
          <w:i/>
          <w:iCs/>
        </w:rPr>
        <w:t>(</w:t>
      </w:r>
      <w:r w:rsidR="00B44F84" w:rsidRPr="00B44F84">
        <w:rPr>
          <w:rFonts w:asciiTheme="majorHAnsi" w:hAnsiTheme="majorHAnsi" w:cstheme="minorHAnsi"/>
          <w:i/>
          <w:iCs/>
          <w:lang w:val="en-US"/>
        </w:rPr>
        <w:t>X</w:t>
      </w:r>
      <w:r w:rsidR="00B44F84" w:rsidRPr="00B44F84">
        <w:rPr>
          <w:rFonts w:asciiTheme="majorHAnsi" w:hAnsiTheme="majorHAnsi" w:cstheme="minorHAnsi"/>
          <w:i/>
          <w:iCs/>
        </w:rPr>
        <w:t xml:space="preserve">) = </w:t>
      </w:r>
      <w:r w:rsidR="00B44F84" w:rsidRPr="00B44F84">
        <w:rPr>
          <w:rFonts w:asciiTheme="majorHAnsi" w:hAnsiTheme="majorHAnsi" w:cstheme="minorHAnsi"/>
          <w:i/>
          <w:iCs/>
          <w:lang w:val="en-US"/>
        </w:rPr>
        <w:t>D</w:t>
      </w:r>
      <w:r w:rsidR="00B44F84" w:rsidRPr="00B44F84">
        <w:rPr>
          <w:rFonts w:asciiTheme="majorHAnsi" w:hAnsiTheme="majorHAnsi" w:cstheme="minorHAnsi"/>
          <w:i/>
          <w:iCs/>
        </w:rPr>
        <w:t>(</w:t>
      </w:r>
      <w:r w:rsidR="00B44F84" w:rsidRPr="00B44F84">
        <w:rPr>
          <w:rFonts w:asciiTheme="majorHAnsi" w:hAnsiTheme="majorHAnsi" w:cstheme="minorHAnsi"/>
          <w:i/>
          <w:iCs/>
          <w:lang w:val="en-US"/>
        </w:rPr>
        <w:t>Y</w:t>
      </w:r>
      <w:r w:rsidR="00B44F84" w:rsidRPr="00B44F84">
        <w:rPr>
          <w:rFonts w:asciiTheme="majorHAnsi" w:hAnsiTheme="majorHAnsi" w:cstheme="minorHAnsi"/>
          <w:i/>
          <w:iCs/>
        </w:rPr>
        <w:t>)</w:t>
      </w:r>
      <w:r w:rsidR="00B44F84">
        <w:rPr>
          <w:rFonts w:cstheme="minorHAnsi"/>
        </w:rPr>
        <w:t>.</w:t>
      </w:r>
    </w:p>
    <w:p w14:paraId="17CB3A73" w14:textId="0AAD32FC" w:rsidR="00826FEB" w:rsidRPr="00D53CE9" w:rsidRDefault="00826FEB" w:rsidP="00826FEB">
      <w:pPr>
        <w:spacing w:line="240" w:lineRule="auto"/>
        <w:rPr>
          <w:rFonts w:cstheme="minorHAnsi"/>
        </w:rPr>
      </w:pPr>
      <w:r w:rsidRPr="00D53CE9">
        <w:rPr>
          <w:rFonts w:cstheme="minorHAnsi"/>
        </w:rPr>
        <w:t>В качестве критерия проверки нулевой гипотезы о равенстве генеральных дисперсий примем отношение большей исправленной дисперсии к меньшей, т. е. случайную величину</w:t>
      </w:r>
    </w:p>
    <w:p w14:paraId="728800FB" w14:textId="620F7678" w:rsidR="00B44F84" w:rsidRPr="00CD2A3B" w:rsidRDefault="005832F1" w:rsidP="00B44F84">
      <w:pPr>
        <w:spacing w:line="240" w:lineRule="auto"/>
        <w:rPr>
          <w:i/>
          <w:lang w:val="en-US"/>
        </w:rPr>
      </w:pPr>
      <m:oMathPara>
        <m:oMathParaPr>
          <m:jc m:val="left"/>
        </m:oMathParaPr>
        <m:oMath>
          <m:d>
            <m:dPr>
              <m:ctrlPr>
                <w:rPr>
                  <w:rFonts w:ascii="Cambria Math" w:hAnsi="Cambria Math"/>
                  <w:i/>
                </w:rPr>
              </m:ctrlPr>
            </m:dPr>
            <m:e>
              <m:r>
                <w:rPr>
                  <w:rFonts w:ascii="Cambria Math" w:hAnsi="Cambria Math"/>
                </w:rPr>
                <m:t>19.3</m:t>
              </m:r>
            </m:e>
          </m:d>
          <m:r>
            <w:rPr>
              <w:rFonts w:ascii="Cambria Math" w:hAnsi="Cambria Math"/>
            </w:rPr>
            <m:t xml:space="preserve"> </m:t>
          </m:r>
          <m:r>
            <w:rPr>
              <w:rFonts w:ascii="Cambria Math" w:hAnsi="Cambria Math"/>
              <w:lang w:val="en-US"/>
            </w:rPr>
            <m:t>F=</m:t>
          </m:r>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S</m:t>
                  </m:r>
                </m:e>
                <m:sub>
                  <m:r>
                    <w:rPr>
                      <w:rFonts w:ascii="Cambria Math" w:hAnsi="Cambria Math"/>
                    </w:rPr>
                    <m:t>б</m:t>
                  </m:r>
                </m:sub>
                <m:sup>
                  <m:r>
                    <w:rPr>
                      <w:rFonts w:ascii="Cambria Math" w:hAnsi="Cambria Math"/>
                      <w:lang w:val="en-US"/>
                    </w:rPr>
                    <m:t>2</m:t>
                  </m:r>
                </m:sup>
              </m:sSubSup>
            </m:num>
            <m:den>
              <m:sSubSup>
                <m:sSubSupPr>
                  <m:ctrlPr>
                    <w:rPr>
                      <w:rFonts w:ascii="Cambria Math" w:hAnsi="Cambria Math"/>
                      <w:i/>
                      <w:lang w:val="en-US"/>
                    </w:rPr>
                  </m:ctrlPr>
                </m:sSubSupPr>
                <m:e>
                  <m:r>
                    <w:rPr>
                      <w:rFonts w:ascii="Cambria Math" w:hAnsi="Cambria Math"/>
                      <w:lang w:val="en-US"/>
                    </w:rPr>
                    <m:t>S</m:t>
                  </m:r>
                </m:e>
                <m:sub>
                  <m:r>
                    <w:rPr>
                      <w:rFonts w:ascii="Cambria Math" w:hAnsi="Cambria Math"/>
                    </w:rPr>
                    <m:t>м</m:t>
                  </m:r>
                </m:sub>
                <m:sup>
                  <m:r>
                    <w:rPr>
                      <w:rFonts w:ascii="Cambria Math" w:hAnsi="Cambria Math"/>
                      <w:lang w:val="en-US"/>
                    </w:rPr>
                    <m:t>2</m:t>
                  </m:r>
                </m:sup>
              </m:sSubSup>
            </m:den>
          </m:f>
        </m:oMath>
      </m:oMathPara>
    </w:p>
    <w:p w14:paraId="63999A61" w14:textId="2B4D3C33" w:rsidR="00826FEB" w:rsidRPr="00D53CE9" w:rsidRDefault="00826FEB" w:rsidP="00826FEB">
      <w:pPr>
        <w:spacing w:line="240" w:lineRule="auto"/>
        <w:rPr>
          <w:rFonts w:cstheme="minorHAnsi"/>
        </w:rPr>
      </w:pPr>
      <w:r w:rsidRPr="00D53CE9">
        <w:rPr>
          <w:rFonts w:cstheme="minorHAnsi"/>
        </w:rPr>
        <w:t xml:space="preserve">Величина </w:t>
      </w:r>
      <w:r w:rsidRPr="00B44F84">
        <w:rPr>
          <w:rFonts w:asciiTheme="majorHAnsi" w:hAnsiTheme="majorHAnsi" w:cstheme="minorHAnsi"/>
          <w:i/>
          <w:iCs/>
          <w:lang w:val="en-US"/>
        </w:rPr>
        <w:t>F</w:t>
      </w:r>
      <w:r w:rsidRPr="00D53CE9">
        <w:rPr>
          <w:rFonts w:cstheme="minorHAnsi"/>
        </w:rPr>
        <w:t xml:space="preserve"> при справедливости нулевой гипотезы имеет распределение Фишера</w:t>
      </w:r>
      <w:r w:rsidR="00B44F84">
        <w:rPr>
          <w:rFonts w:cstheme="minorHAnsi"/>
        </w:rPr>
        <w:t>–</w:t>
      </w:r>
      <w:r w:rsidRPr="00D53CE9">
        <w:rPr>
          <w:rFonts w:cstheme="minorHAnsi"/>
        </w:rPr>
        <w:t xml:space="preserve">Снедекора со степенями свободы </w:t>
      </w:r>
      <w:r w:rsidRPr="00B44F84">
        <w:rPr>
          <w:rFonts w:asciiTheme="majorHAnsi" w:hAnsiTheme="majorHAnsi" w:cstheme="minorHAnsi"/>
          <w:i/>
          <w:iCs/>
        </w:rPr>
        <w:t>k</w:t>
      </w:r>
      <w:r w:rsidRPr="00B44F84">
        <w:rPr>
          <w:rFonts w:asciiTheme="majorHAnsi" w:hAnsiTheme="majorHAnsi" w:cstheme="minorHAnsi"/>
          <w:i/>
          <w:iCs/>
          <w:vertAlign w:val="subscript"/>
        </w:rPr>
        <w:t>1</w:t>
      </w:r>
      <w:r w:rsidRPr="00B44F84">
        <w:rPr>
          <w:rFonts w:asciiTheme="majorHAnsi" w:hAnsiTheme="majorHAnsi" w:cstheme="minorHAnsi"/>
          <w:i/>
          <w:iCs/>
        </w:rPr>
        <w:t xml:space="preserve"> = n</w:t>
      </w:r>
      <w:r w:rsidRPr="00B44F84">
        <w:rPr>
          <w:rFonts w:asciiTheme="majorHAnsi" w:hAnsiTheme="majorHAnsi" w:cstheme="minorHAnsi"/>
          <w:i/>
          <w:iCs/>
          <w:vertAlign w:val="subscript"/>
        </w:rPr>
        <w:t>1</w:t>
      </w:r>
      <w:r w:rsidR="00B44F84" w:rsidRPr="00B44F84">
        <w:rPr>
          <w:rFonts w:asciiTheme="majorHAnsi" w:hAnsiTheme="majorHAnsi" w:cstheme="minorHAnsi"/>
          <w:i/>
          <w:iCs/>
        </w:rPr>
        <w:t xml:space="preserve"> – </w:t>
      </w:r>
      <w:r w:rsidRPr="00B44F84">
        <w:rPr>
          <w:rFonts w:asciiTheme="majorHAnsi" w:hAnsiTheme="majorHAnsi" w:cstheme="minorHAnsi"/>
          <w:i/>
          <w:iCs/>
        </w:rPr>
        <w:t>1</w:t>
      </w:r>
      <w:r w:rsidRPr="00D53CE9">
        <w:rPr>
          <w:rFonts w:cstheme="minorHAnsi"/>
        </w:rPr>
        <w:t xml:space="preserve"> и </w:t>
      </w:r>
      <w:r w:rsidRPr="00B44F84">
        <w:rPr>
          <w:rFonts w:asciiTheme="majorHAnsi" w:hAnsiTheme="majorHAnsi" w:cstheme="minorHAnsi"/>
          <w:i/>
          <w:iCs/>
        </w:rPr>
        <w:t>k</w:t>
      </w:r>
      <w:r w:rsidR="00B44F84" w:rsidRPr="00B44F84">
        <w:rPr>
          <w:rFonts w:asciiTheme="majorHAnsi" w:hAnsiTheme="majorHAnsi" w:cstheme="minorHAnsi"/>
          <w:i/>
          <w:iCs/>
          <w:vertAlign w:val="subscript"/>
        </w:rPr>
        <w:t>2</w:t>
      </w:r>
      <w:r w:rsidRPr="00B44F84">
        <w:rPr>
          <w:rFonts w:asciiTheme="majorHAnsi" w:hAnsiTheme="majorHAnsi" w:cstheme="minorHAnsi"/>
          <w:i/>
          <w:iCs/>
        </w:rPr>
        <w:t xml:space="preserve"> = n</w:t>
      </w:r>
      <w:r w:rsidR="00B44F84" w:rsidRPr="00B44F84">
        <w:rPr>
          <w:rFonts w:asciiTheme="majorHAnsi" w:hAnsiTheme="majorHAnsi" w:cstheme="minorHAnsi"/>
          <w:i/>
          <w:iCs/>
          <w:vertAlign w:val="subscript"/>
        </w:rPr>
        <w:t>2</w:t>
      </w:r>
      <w:r w:rsidR="00B44F84" w:rsidRPr="00B44F84">
        <w:rPr>
          <w:rFonts w:asciiTheme="majorHAnsi" w:hAnsiTheme="majorHAnsi" w:cstheme="minorHAnsi"/>
          <w:i/>
          <w:iCs/>
        </w:rPr>
        <w:t xml:space="preserve"> – </w:t>
      </w:r>
      <w:r w:rsidRPr="00B44F84">
        <w:rPr>
          <w:rFonts w:asciiTheme="majorHAnsi" w:hAnsiTheme="majorHAnsi" w:cstheme="minorHAnsi"/>
          <w:i/>
          <w:iCs/>
        </w:rPr>
        <w:t>1</w:t>
      </w:r>
      <w:r w:rsidRPr="00D53CE9">
        <w:rPr>
          <w:rFonts w:cstheme="minorHAnsi"/>
        </w:rPr>
        <w:t xml:space="preserve">, где </w:t>
      </w:r>
      <w:r w:rsidR="00B44F84" w:rsidRPr="00B44F84">
        <w:rPr>
          <w:rFonts w:asciiTheme="majorHAnsi" w:hAnsiTheme="majorHAnsi" w:cstheme="minorHAnsi"/>
          <w:i/>
          <w:iCs/>
        </w:rPr>
        <w:t>n</w:t>
      </w:r>
      <w:r w:rsidR="00B44F84" w:rsidRPr="00B44F84">
        <w:rPr>
          <w:rFonts w:asciiTheme="majorHAnsi" w:hAnsiTheme="majorHAnsi" w:cstheme="minorHAnsi"/>
          <w:i/>
          <w:iCs/>
          <w:vertAlign w:val="subscript"/>
        </w:rPr>
        <w:t>1</w:t>
      </w:r>
      <w:r w:rsidR="00B44F84">
        <w:rPr>
          <w:rFonts w:cstheme="minorHAnsi"/>
        </w:rPr>
        <w:t xml:space="preserve"> – о</w:t>
      </w:r>
      <w:r w:rsidRPr="00D53CE9">
        <w:rPr>
          <w:rFonts w:cstheme="minorHAnsi"/>
        </w:rPr>
        <w:t>бъем выборки, по которой вычислена большая исправленная дисперсия,</w:t>
      </w:r>
      <w:r w:rsidR="00B44F84">
        <w:rPr>
          <w:rFonts w:cstheme="minorHAnsi"/>
        </w:rPr>
        <w:t xml:space="preserve"> </w:t>
      </w:r>
      <w:r w:rsidR="00B44F84" w:rsidRPr="00B44F84">
        <w:rPr>
          <w:rFonts w:asciiTheme="majorHAnsi" w:hAnsiTheme="majorHAnsi" w:cstheme="minorHAnsi"/>
          <w:i/>
          <w:iCs/>
        </w:rPr>
        <w:t>n</w:t>
      </w:r>
      <w:r w:rsidR="00B44F84" w:rsidRPr="00B44F84">
        <w:rPr>
          <w:rFonts w:asciiTheme="majorHAnsi" w:hAnsiTheme="majorHAnsi" w:cstheme="minorHAnsi"/>
          <w:i/>
          <w:iCs/>
          <w:vertAlign w:val="subscript"/>
        </w:rPr>
        <w:t>2</w:t>
      </w:r>
      <w:r w:rsidRPr="00D53CE9">
        <w:rPr>
          <w:rFonts w:cstheme="minorHAnsi"/>
        </w:rPr>
        <w:t xml:space="preserve"> </w:t>
      </w:r>
      <w:r w:rsidR="00B44F84">
        <w:rPr>
          <w:rFonts w:cstheme="minorHAnsi"/>
        </w:rPr>
        <w:t xml:space="preserve">– </w:t>
      </w:r>
      <w:r w:rsidRPr="00D53CE9">
        <w:rPr>
          <w:rFonts w:cstheme="minorHAnsi"/>
        </w:rPr>
        <w:t>объем выборки, по которой найдена меньшая дисперсия. Напомним, что распределение Фишера</w:t>
      </w:r>
      <w:r w:rsidR="00B44F84">
        <w:rPr>
          <w:rFonts w:cstheme="minorHAnsi"/>
        </w:rPr>
        <w:t>–</w:t>
      </w:r>
      <w:r w:rsidRPr="00D53CE9">
        <w:rPr>
          <w:rFonts w:cstheme="minorHAnsi"/>
        </w:rPr>
        <w:t>Снедекора зависит только от чисел степеней свободы и не зависит от других параметров.</w:t>
      </w:r>
    </w:p>
    <w:p w14:paraId="3785A73A" w14:textId="6F1D90B7" w:rsidR="00826FEB" w:rsidRPr="00D53CE9" w:rsidRDefault="00826FEB" w:rsidP="00826FEB">
      <w:pPr>
        <w:spacing w:line="240" w:lineRule="auto"/>
        <w:rPr>
          <w:rFonts w:cstheme="minorHAnsi"/>
        </w:rPr>
      </w:pPr>
      <w:r w:rsidRPr="00D53CE9">
        <w:rPr>
          <w:rFonts w:cstheme="minorHAnsi"/>
        </w:rPr>
        <w:t>Критическая область строится в зависимости от вида конкурирующей гипотезы.</w:t>
      </w:r>
      <w:r w:rsidR="00B44F84">
        <w:rPr>
          <w:rFonts w:cstheme="minorHAnsi"/>
        </w:rPr>
        <w:t xml:space="preserve"> </w:t>
      </w:r>
      <w:r w:rsidR="00EF341F">
        <w:rPr>
          <w:rFonts w:cstheme="minorHAnsi"/>
        </w:rPr>
        <w:t>Если к</w:t>
      </w:r>
      <w:r w:rsidRPr="00D53CE9">
        <w:rPr>
          <w:rFonts w:cstheme="minorHAnsi"/>
        </w:rPr>
        <w:t xml:space="preserve">онкурирующая гипотеза </w:t>
      </w:r>
      <w:r w:rsidR="005C55E0" w:rsidRPr="00B44F84">
        <w:rPr>
          <w:rFonts w:asciiTheme="majorHAnsi" w:hAnsiTheme="majorHAnsi" w:cstheme="minorHAnsi"/>
          <w:i/>
          <w:iCs/>
          <w:lang w:val="en-US"/>
        </w:rPr>
        <w:t>H</w:t>
      </w:r>
      <w:r w:rsidR="005C55E0">
        <w:rPr>
          <w:rFonts w:asciiTheme="majorHAnsi" w:hAnsiTheme="majorHAnsi" w:cstheme="minorHAnsi"/>
          <w:i/>
          <w:iCs/>
          <w:vertAlign w:val="subscript"/>
        </w:rPr>
        <w:t>1</w:t>
      </w:r>
      <w:r w:rsidR="005C55E0" w:rsidRPr="00B44F84">
        <w:rPr>
          <w:rFonts w:asciiTheme="majorHAnsi" w:hAnsiTheme="majorHAnsi" w:cstheme="minorHAnsi"/>
          <w:i/>
          <w:iCs/>
        </w:rPr>
        <w:t xml:space="preserve">: </w:t>
      </w:r>
      <w:r w:rsidR="005C55E0" w:rsidRPr="00B44F84">
        <w:rPr>
          <w:rFonts w:asciiTheme="majorHAnsi" w:hAnsiTheme="majorHAnsi" w:cstheme="minorHAnsi"/>
          <w:i/>
          <w:iCs/>
          <w:lang w:val="en-US"/>
        </w:rPr>
        <w:t>D</w:t>
      </w:r>
      <w:r w:rsidR="005C55E0" w:rsidRPr="00B44F84">
        <w:rPr>
          <w:rFonts w:asciiTheme="majorHAnsi" w:hAnsiTheme="majorHAnsi" w:cstheme="minorHAnsi"/>
          <w:i/>
          <w:iCs/>
        </w:rPr>
        <w:t>(</w:t>
      </w:r>
      <w:r w:rsidR="005C55E0" w:rsidRPr="00B44F84">
        <w:rPr>
          <w:rFonts w:asciiTheme="majorHAnsi" w:hAnsiTheme="majorHAnsi" w:cstheme="minorHAnsi"/>
          <w:i/>
          <w:iCs/>
          <w:lang w:val="en-US"/>
        </w:rPr>
        <w:t>X</w:t>
      </w:r>
      <w:r w:rsidR="005C55E0" w:rsidRPr="00B44F84">
        <w:rPr>
          <w:rFonts w:asciiTheme="majorHAnsi" w:hAnsiTheme="majorHAnsi" w:cstheme="minorHAnsi"/>
          <w:i/>
          <w:iCs/>
        </w:rPr>
        <w:t xml:space="preserve">) </w:t>
      </w:r>
      <w:r w:rsidR="00EF341F">
        <w:rPr>
          <w:rFonts w:asciiTheme="majorHAnsi" w:hAnsiTheme="majorHAnsi" w:cstheme="minorHAnsi"/>
          <w:i/>
          <w:iCs/>
        </w:rPr>
        <w:t>≠</w:t>
      </w:r>
      <w:r w:rsidR="005C55E0" w:rsidRPr="00B44F84">
        <w:rPr>
          <w:rFonts w:asciiTheme="majorHAnsi" w:hAnsiTheme="majorHAnsi" w:cstheme="minorHAnsi"/>
          <w:i/>
          <w:iCs/>
        </w:rPr>
        <w:t xml:space="preserve"> </w:t>
      </w:r>
      <w:r w:rsidR="005C55E0" w:rsidRPr="00B44F84">
        <w:rPr>
          <w:rFonts w:asciiTheme="majorHAnsi" w:hAnsiTheme="majorHAnsi" w:cstheme="minorHAnsi"/>
          <w:i/>
          <w:iCs/>
          <w:lang w:val="en-US"/>
        </w:rPr>
        <w:t>D</w:t>
      </w:r>
      <w:r w:rsidR="005C55E0" w:rsidRPr="00B44F84">
        <w:rPr>
          <w:rFonts w:asciiTheme="majorHAnsi" w:hAnsiTheme="majorHAnsi" w:cstheme="minorHAnsi"/>
          <w:i/>
          <w:iCs/>
        </w:rPr>
        <w:t>(</w:t>
      </w:r>
      <w:r w:rsidR="005C55E0" w:rsidRPr="00B44F84">
        <w:rPr>
          <w:rFonts w:asciiTheme="majorHAnsi" w:hAnsiTheme="majorHAnsi" w:cstheme="minorHAnsi"/>
          <w:i/>
          <w:iCs/>
          <w:lang w:val="en-US"/>
        </w:rPr>
        <w:t>Y</w:t>
      </w:r>
      <w:r w:rsidR="005C55E0" w:rsidRPr="00B44F84">
        <w:rPr>
          <w:rFonts w:asciiTheme="majorHAnsi" w:hAnsiTheme="majorHAnsi" w:cstheme="minorHAnsi"/>
          <w:i/>
          <w:iCs/>
        </w:rPr>
        <w:t>)</w:t>
      </w:r>
      <w:r w:rsidR="00EF341F">
        <w:rPr>
          <w:rFonts w:cstheme="minorHAnsi"/>
        </w:rPr>
        <w:t>, то</w:t>
      </w:r>
      <w:r w:rsidRPr="00D53CE9">
        <w:rPr>
          <w:rFonts w:cstheme="minorHAnsi"/>
        </w:rPr>
        <w:t xml:space="preserve"> строят двустороннюю критическую область, исходя из требования, чтобы </w:t>
      </w:r>
      <w:r w:rsidRPr="00D53CE9">
        <w:rPr>
          <w:rFonts w:cstheme="minorHAnsi"/>
        </w:rPr>
        <w:lastRenderedPageBreak/>
        <w:t xml:space="preserve">вероятность попадания критерия в эту область в предположении справедливости нулевой гипотезы была равна принятому уровню значимости </w:t>
      </w:r>
      <w:r w:rsidR="00EF341F" w:rsidRPr="00336899">
        <w:rPr>
          <w:rFonts w:asciiTheme="majorHAnsi" w:hAnsiTheme="majorHAnsi" w:cstheme="minorHAnsi"/>
          <w:i/>
          <w:iCs/>
        </w:rPr>
        <w:t>α</w:t>
      </w:r>
      <w:r w:rsidRPr="00D53CE9">
        <w:rPr>
          <w:rFonts w:cstheme="minorHAnsi"/>
        </w:rPr>
        <w:t>.</w:t>
      </w:r>
    </w:p>
    <w:p w14:paraId="43784E89" w14:textId="50B9A214" w:rsidR="00826FEB" w:rsidRDefault="00162155" w:rsidP="00826FEB">
      <w:pPr>
        <w:spacing w:line="240" w:lineRule="auto"/>
        <w:rPr>
          <w:rFonts w:cstheme="minorHAnsi"/>
        </w:rPr>
      </w:pPr>
      <w:r>
        <w:rPr>
          <w:rFonts w:cstheme="minorHAnsi"/>
        </w:rPr>
        <w:t>Н</w:t>
      </w:r>
      <w:r w:rsidR="00826FEB" w:rsidRPr="00D53CE9">
        <w:rPr>
          <w:rFonts w:cstheme="minorHAnsi"/>
        </w:rPr>
        <w:t xml:space="preserve">аибольшая мощность (вероятность попадания критерия в критическую область при справедливости конкурирующей гипотезы} достигается тогда, когда вероятность попадания критерия в каждый из двух интервалов критической области равна </w:t>
      </w:r>
      <w:r w:rsidRPr="00336899">
        <w:rPr>
          <w:rFonts w:asciiTheme="majorHAnsi" w:hAnsiTheme="majorHAnsi" w:cstheme="minorHAnsi"/>
          <w:i/>
          <w:iCs/>
        </w:rPr>
        <w:t>α</w:t>
      </w:r>
      <w:r w:rsidR="00826FEB" w:rsidRPr="00D53CE9">
        <w:rPr>
          <w:rFonts w:cstheme="minorHAnsi"/>
        </w:rPr>
        <w:t>/2.</w:t>
      </w:r>
      <w:r>
        <w:rPr>
          <w:rFonts w:cstheme="minorHAnsi"/>
        </w:rPr>
        <w:t xml:space="preserve"> Е</w:t>
      </w:r>
      <w:r w:rsidR="00826FEB" w:rsidRPr="00D53CE9">
        <w:rPr>
          <w:rFonts w:cstheme="minorHAnsi"/>
        </w:rPr>
        <w:t>сли обозначить чере</w:t>
      </w:r>
      <w:r>
        <w:rPr>
          <w:rFonts w:cstheme="minorHAnsi"/>
        </w:rPr>
        <w:t>з</w:t>
      </w:r>
      <w:r w:rsidR="00826FEB" w:rsidRPr="00D53CE9">
        <w:rPr>
          <w:rFonts w:cstheme="minorHAnsi"/>
        </w:rPr>
        <w:t xml:space="preserve"> </w:t>
      </w:r>
      <w:r w:rsidR="00826FEB" w:rsidRPr="00162155">
        <w:rPr>
          <w:rFonts w:asciiTheme="majorHAnsi" w:hAnsiTheme="majorHAnsi" w:cstheme="minorHAnsi"/>
          <w:i/>
          <w:iCs/>
        </w:rPr>
        <w:t>F</w:t>
      </w:r>
      <w:r w:rsidRPr="00162155">
        <w:rPr>
          <w:rFonts w:asciiTheme="majorHAnsi" w:hAnsiTheme="majorHAnsi" w:cstheme="minorHAnsi"/>
          <w:i/>
          <w:iCs/>
          <w:vertAlign w:val="subscript"/>
        </w:rPr>
        <w:t>1</w:t>
      </w:r>
      <w:r w:rsidR="00826FEB" w:rsidRPr="00D53CE9">
        <w:rPr>
          <w:rFonts w:cstheme="minorHAnsi"/>
        </w:rPr>
        <w:t xml:space="preserve"> левую границу критической области и через </w:t>
      </w:r>
      <w:r w:rsidRPr="00162155">
        <w:rPr>
          <w:rFonts w:asciiTheme="majorHAnsi" w:hAnsiTheme="majorHAnsi" w:cstheme="minorHAnsi"/>
          <w:i/>
          <w:iCs/>
        </w:rPr>
        <w:t>F</w:t>
      </w:r>
      <w:r>
        <w:rPr>
          <w:rFonts w:asciiTheme="majorHAnsi" w:hAnsiTheme="majorHAnsi" w:cstheme="minorHAnsi"/>
          <w:i/>
          <w:iCs/>
          <w:vertAlign w:val="subscript"/>
        </w:rPr>
        <w:t>2</w:t>
      </w:r>
      <w:r>
        <w:rPr>
          <w:rFonts w:cstheme="minorHAnsi"/>
        </w:rPr>
        <w:t xml:space="preserve"> – </w:t>
      </w:r>
      <w:r w:rsidR="00826FEB" w:rsidRPr="00D53CE9">
        <w:rPr>
          <w:rFonts w:cstheme="minorHAnsi"/>
        </w:rPr>
        <w:t xml:space="preserve">правую, то </w:t>
      </w:r>
      <w:r w:rsidR="00826FEB" w:rsidRPr="00162155">
        <w:rPr>
          <w:rFonts w:asciiTheme="majorHAnsi" w:hAnsiTheme="majorHAnsi" w:cstheme="minorHAnsi"/>
          <w:i/>
          <w:iCs/>
        </w:rPr>
        <w:t xml:space="preserve">Р(F &lt; </w:t>
      </w:r>
      <w:r w:rsidRPr="00162155">
        <w:rPr>
          <w:rFonts w:asciiTheme="majorHAnsi" w:hAnsiTheme="majorHAnsi" w:cstheme="minorHAnsi"/>
          <w:i/>
          <w:iCs/>
        </w:rPr>
        <w:t>F</w:t>
      </w:r>
      <w:r w:rsidRPr="00162155">
        <w:rPr>
          <w:rFonts w:asciiTheme="majorHAnsi" w:hAnsiTheme="majorHAnsi" w:cstheme="minorHAnsi"/>
          <w:i/>
          <w:iCs/>
          <w:vertAlign w:val="subscript"/>
        </w:rPr>
        <w:t>1</w:t>
      </w:r>
      <w:r w:rsidR="00826FEB" w:rsidRPr="00162155">
        <w:rPr>
          <w:rFonts w:asciiTheme="majorHAnsi" w:hAnsiTheme="majorHAnsi" w:cstheme="minorHAnsi"/>
          <w:i/>
          <w:iCs/>
        </w:rPr>
        <w:t xml:space="preserve"> </w:t>
      </w:r>
      <w:r w:rsidRPr="00162155">
        <w:rPr>
          <w:rFonts w:asciiTheme="majorHAnsi" w:hAnsiTheme="majorHAnsi" w:cstheme="minorHAnsi"/>
          <w:i/>
          <w:iCs/>
        </w:rPr>
        <w:t xml:space="preserve">) </w:t>
      </w:r>
      <w:r w:rsidR="00826FEB" w:rsidRPr="00162155">
        <w:rPr>
          <w:rFonts w:asciiTheme="majorHAnsi" w:hAnsiTheme="majorHAnsi" w:cstheme="minorHAnsi"/>
          <w:i/>
          <w:iCs/>
        </w:rPr>
        <w:t xml:space="preserve">= </w:t>
      </w:r>
      <w:r w:rsidRPr="00162155">
        <w:rPr>
          <w:rFonts w:asciiTheme="majorHAnsi" w:hAnsiTheme="majorHAnsi" w:cstheme="minorHAnsi"/>
          <w:i/>
          <w:iCs/>
        </w:rPr>
        <w:t>α/2</w:t>
      </w:r>
      <w:r w:rsidR="00826FEB" w:rsidRPr="00162155">
        <w:rPr>
          <w:rFonts w:asciiTheme="majorHAnsi" w:hAnsiTheme="majorHAnsi" w:cstheme="minorHAnsi"/>
          <w:i/>
          <w:iCs/>
        </w:rPr>
        <w:t xml:space="preserve">, Р(F &gt; </w:t>
      </w:r>
      <w:r w:rsidRPr="00162155">
        <w:rPr>
          <w:rFonts w:asciiTheme="majorHAnsi" w:hAnsiTheme="majorHAnsi" w:cstheme="minorHAnsi"/>
          <w:i/>
          <w:iCs/>
        </w:rPr>
        <w:t>F</w:t>
      </w:r>
      <w:r w:rsidRPr="00162155">
        <w:rPr>
          <w:rFonts w:asciiTheme="majorHAnsi" w:hAnsiTheme="majorHAnsi" w:cstheme="minorHAnsi"/>
          <w:i/>
          <w:iCs/>
          <w:vertAlign w:val="subscript"/>
        </w:rPr>
        <w:t>2</w:t>
      </w:r>
      <w:r w:rsidRPr="00162155">
        <w:rPr>
          <w:rFonts w:asciiTheme="majorHAnsi" w:hAnsiTheme="majorHAnsi" w:cstheme="minorHAnsi"/>
          <w:i/>
          <w:iCs/>
        </w:rPr>
        <w:t>)</w:t>
      </w:r>
      <w:r w:rsidR="00826FEB" w:rsidRPr="00162155">
        <w:rPr>
          <w:rFonts w:asciiTheme="majorHAnsi" w:hAnsiTheme="majorHAnsi" w:cstheme="minorHAnsi"/>
          <w:i/>
          <w:iCs/>
        </w:rPr>
        <w:t xml:space="preserve"> =</w:t>
      </w:r>
      <w:r w:rsidRPr="00162155">
        <w:rPr>
          <w:rFonts w:asciiTheme="majorHAnsi" w:hAnsiTheme="majorHAnsi" w:cstheme="minorHAnsi"/>
          <w:i/>
          <w:iCs/>
        </w:rPr>
        <w:t xml:space="preserve"> α/2</w:t>
      </w:r>
      <w:r w:rsidR="00826FEB" w:rsidRPr="00D53CE9">
        <w:rPr>
          <w:rFonts w:cstheme="minorHAnsi"/>
        </w:rPr>
        <w:t>.</w:t>
      </w:r>
    </w:p>
    <w:p w14:paraId="7C2D4AE6" w14:textId="0D20D7B1" w:rsidR="0075121F" w:rsidRDefault="00162155" w:rsidP="00826FEB">
      <w:pPr>
        <w:spacing w:line="240" w:lineRule="auto"/>
        <w:rPr>
          <w:rFonts w:cstheme="minorHAnsi"/>
        </w:rPr>
      </w:pPr>
      <w:r>
        <w:rPr>
          <w:rFonts w:cstheme="minorHAnsi"/>
          <w:noProof/>
        </w:rPr>
        <w:drawing>
          <wp:inline distT="0" distB="0" distL="0" distR="0" wp14:anchorId="3322BB7E" wp14:editId="100ECA53">
            <wp:extent cx="2870200" cy="548241"/>
            <wp:effectExtent l="0" t="0" r="635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6996" cy="559090"/>
                    </a:xfrm>
                    <a:prstGeom prst="rect">
                      <a:avLst/>
                    </a:prstGeom>
                  </pic:spPr>
                </pic:pic>
              </a:graphicData>
            </a:graphic>
          </wp:inline>
        </w:drawing>
      </w:r>
    </w:p>
    <w:p w14:paraId="52BB2B34" w14:textId="4982EFBB" w:rsidR="00162155" w:rsidRPr="00D53CE9" w:rsidRDefault="00162155" w:rsidP="00826FEB">
      <w:pPr>
        <w:spacing w:line="240" w:lineRule="auto"/>
        <w:rPr>
          <w:rFonts w:cstheme="minorHAnsi"/>
        </w:rPr>
      </w:pPr>
      <w:r>
        <w:rPr>
          <w:rFonts w:cstheme="minorHAnsi"/>
        </w:rPr>
        <w:t>Рис. 11. Критические области при двусторонней конкурирующей гипотезе</w:t>
      </w:r>
    </w:p>
    <w:p w14:paraId="15909583" w14:textId="6FD5F9AB" w:rsidR="008E6B20" w:rsidRDefault="00162155" w:rsidP="00826FEB">
      <w:pPr>
        <w:spacing w:line="240" w:lineRule="auto"/>
        <w:rPr>
          <w:rFonts w:cstheme="minorHAnsi"/>
        </w:rPr>
      </w:pPr>
      <w:r>
        <w:rPr>
          <w:rFonts w:cstheme="minorHAnsi"/>
        </w:rPr>
        <w:t>Чтобы</w:t>
      </w:r>
      <w:r w:rsidR="00826FEB" w:rsidRPr="00D53CE9">
        <w:rPr>
          <w:rFonts w:cstheme="minorHAnsi"/>
        </w:rPr>
        <w:t xml:space="preserve"> найти </w:t>
      </w:r>
      <w:r>
        <w:rPr>
          <w:rFonts w:cstheme="minorHAnsi"/>
        </w:rPr>
        <w:t xml:space="preserve">правую </w:t>
      </w:r>
      <w:r w:rsidR="00826FEB" w:rsidRPr="00D53CE9">
        <w:rPr>
          <w:rFonts w:cstheme="minorHAnsi"/>
        </w:rPr>
        <w:t>критическ</w:t>
      </w:r>
      <w:r>
        <w:rPr>
          <w:rFonts w:cstheme="minorHAnsi"/>
        </w:rPr>
        <w:t>ую</w:t>
      </w:r>
      <w:r w:rsidR="00826FEB" w:rsidRPr="00D53CE9">
        <w:rPr>
          <w:rFonts w:cstheme="minorHAnsi"/>
        </w:rPr>
        <w:t xml:space="preserve"> точк</w:t>
      </w:r>
      <w:r>
        <w:rPr>
          <w:rFonts w:cstheme="minorHAnsi"/>
        </w:rPr>
        <w:t>у</w:t>
      </w:r>
      <w:r w:rsidR="00826FEB" w:rsidRPr="00D53CE9">
        <w:rPr>
          <w:rFonts w:cstheme="minorHAnsi"/>
        </w:rPr>
        <w:t xml:space="preserve"> надо вычислить отношение большей исправленной дисперсии к меньшей</w:t>
      </w:r>
      <w:r>
        <w:rPr>
          <w:rFonts w:cstheme="minorHAnsi"/>
        </w:rPr>
        <w:t xml:space="preserve"> (19.3) и</w:t>
      </w:r>
      <w:r w:rsidR="00826FEB" w:rsidRPr="00D53CE9">
        <w:rPr>
          <w:rFonts w:cstheme="minorHAnsi"/>
        </w:rPr>
        <w:t xml:space="preserve"> </w:t>
      </w:r>
      <w:r w:rsidR="008E6B20">
        <w:rPr>
          <w:rFonts w:cstheme="minorHAnsi"/>
        </w:rPr>
        <w:t xml:space="preserve">по </w:t>
      </w:r>
      <w:r w:rsidR="00826FEB" w:rsidRPr="00D53CE9">
        <w:rPr>
          <w:rFonts w:cstheme="minorHAnsi"/>
        </w:rPr>
        <w:t>таблице критических точек распределения Фишера</w:t>
      </w:r>
      <w:r>
        <w:rPr>
          <w:rFonts w:cstheme="minorHAnsi"/>
        </w:rPr>
        <w:t>–</w:t>
      </w:r>
      <w:r w:rsidR="00826FEB" w:rsidRPr="00D53CE9">
        <w:rPr>
          <w:rFonts w:cstheme="minorHAnsi"/>
        </w:rPr>
        <w:t xml:space="preserve">Снедекора по уровню значимости </w:t>
      </w:r>
      <w:r w:rsidRPr="00162155">
        <w:rPr>
          <w:rFonts w:asciiTheme="majorHAnsi" w:hAnsiTheme="majorHAnsi" w:cstheme="minorHAnsi"/>
          <w:i/>
          <w:iCs/>
        </w:rPr>
        <w:t>α</w:t>
      </w:r>
      <w:r w:rsidR="00826FEB" w:rsidRPr="00D53CE9">
        <w:rPr>
          <w:rFonts w:cstheme="minorHAnsi"/>
        </w:rPr>
        <w:t xml:space="preserve">/2 (вдвое меньшем заданного) и числам степеней свободы </w:t>
      </w:r>
      <w:r w:rsidR="00826FEB" w:rsidRPr="008E6B20">
        <w:rPr>
          <w:rFonts w:asciiTheme="majorHAnsi" w:hAnsiTheme="majorHAnsi" w:cstheme="minorHAnsi"/>
          <w:i/>
          <w:iCs/>
        </w:rPr>
        <w:t>k</w:t>
      </w:r>
      <w:r w:rsidRPr="008E6B20">
        <w:rPr>
          <w:rFonts w:asciiTheme="majorHAnsi" w:hAnsiTheme="majorHAnsi" w:cstheme="minorHAnsi"/>
          <w:i/>
          <w:iCs/>
          <w:vertAlign w:val="subscript"/>
        </w:rPr>
        <w:t>1</w:t>
      </w:r>
      <w:r w:rsidR="00826FEB" w:rsidRPr="00D53CE9">
        <w:rPr>
          <w:rFonts w:cstheme="minorHAnsi"/>
        </w:rPr>
        <w:t xml:space="preserve"> и </w:t>
      </w:r>
      <w:r w:rsidR="00826FEB" w:rsidRPr="008E6B20">
        <w:rPr>
          <w:rFonts w:asciiTheme="majorHAnsi" w:hAnsiTheme="majorHAnsi" w:cstheme="minorHAnsi"/>
          <w:i/>
          <w:iCs/>
        </w:rPr>
        <w:t>k</w:t>
      </w:r>
      <w:r w:rsidR="00826FEB" w:rsidRPr="008E6B20">
        <w:rPr>
          <w:rFonts w:asciiTheme="majorHAnsi" w:hAnsiTheme="majorHAnsi" w:cstheme="minorHAnsi"/>
          <w:i/>
          <w:iCs/>
          <w:vertAlign w:val="subscript"/>
        </w:rPr>
        <w:t>2</w:t>
      </w:r>
      <w:r w:rsidR="00826FEB" w:rsidRPr="00D53CE9">
        <w:rPr>
          <w:rFonts w:cstheme="minorHAnsi"/>
        </w:rPr>
        <w:t xml:space="preserve"> (</w:t>
      </w:r>
      <w:r w:rsidR="00826FEB" w:rsidRPr="008E6B20">
        <w:rPr>
          <w:rFonts w:asciiTheme="majorHAnsi" w:hAnsiTheme="majorHAnsi" w:cstheme="minorHAnsi"/>
          <w:i/>
          <w:iCs/>
        </w:rPr>
        <w:t>k</w:t>
      </w:r>
      <w:r w:rsidR="008E6B20" w:rsidRPr="008E6B20">
        <w:rPr>
          <w:rFonts w:asciiTheme="majorHAnsi" w:hAnsiTheme="majorHAnsi" w:cstheme="minorHAnsi"/>
          <w:i/>
          <w:iCs/>
          <w:vertAlign w:val="subscript"/>
        </w:rPr>
        <w:t>1</w:t>
      </w:r>
      <w:r w:rsidR="008E6B20">
        <w:rPr>
          <w:rFonts w:cstheme="minorHAnsi"/>
        </w:rPr>
        <w:t xml:space="preserve"> – </w:t>
      </w:r>
      <w:r w:rsidR="00826FEB" w:rsidRPr="00D53CE9">
        <w:rPr>
          <w:rFonts w:cstheme="minorHAnsi"/>
        </w:rPr>
        <w:t xml:space="preserve">число степеней свободы большей дисперсии) найти критическую точку </w:t>
      </w:r>
      <w:r w:rsidR="00826FEB" w:rsidRPr="008E6B20">
        <w:rPr>
          <w:rFonts w:asciiTheme="majorHAnsi" w:hAnsiTheme="majorHAnsi" w:cstheme="minorHAnsi"/>
          <w:i/>
          <w:iCs/>
        </w:rPr>
        <w:t>F</w:t>
      </w:r>
      <w:r w:rsidR="008E6B20" w:rsidRPr="008E6B20">
        <w:rPr>
          <w:rFonts w:asciiTheme="majorHAnsi" w:hAnsiTheme="majorHAnsi" w:cstheme="minorHAnsi"/>
          <w:i/>
          <w:iCs/>
          <w:vertAlign w:val="subscript"/>
        </w:rPr>
        <w:t>кр</w:t>
      </w:r>
      <w:r w:rsidR="00826FEB" w:rsidRPr="008E6B20">
        <w:rPr>
          <w:rFonts w:asciiTheme="majorHAnsi" w:hAnsiTheme="majorHAnsi" w:cstheme="minorHAnsi"/>
          <w:i/>
          <w:iCs/>
        </w:rPr>
        <w:t>(</w:t>
      </w:r>
      <w:r w:rsidR="008E6B20" w:rsidRPr="008E6B20">
        <w:rPr>
          <w:rFonts w:asciiTheme="majorHAnsi" w:hAnsiTheme="majorHAnsi" w:cstheme="minorHAnsi"/>
          <w:i/>
          <w:iCs/>
        </w:rPr>
        <w:t xml:space="preserve">α </w:t>
      </w:r>
      <w:r w:rsidR="00826FEB" w:rsidRPr="008E6B20">
        <w:rPr>
          <w:rFonts w:asciiTheme="majorHAnsi" w:hAnsiTheme="majorHAnsi" w:cstheme="minorHAnsi"/>
          <w:i/>
          <w:iCs/>
        </w:rPr>
        <w:t>/2;</w:t>
      </w:r>
      <w:r w:rsidR="008E6B20" w:rsidRPr="008E6B20">
        <w:rPr>
          <w:rFonts w:asciiTheme="majorHAnsi" w:hAnsiTheme="majorHAnsi" w:cstheme="minorHAnsi"/>
          <w:i/>
          <w:iCs/>
        </w:rPr>
        <w:t xml:space="preserve"> k</w:t>
      </w:r>
      <w:r w:rsidR="008E6B20" w:rsidRPr="008E6B20">
        <w:rPr>
          <w:rFonts w:asciiTheme="majorHAnsi" w:hAnsiTheme="majorHAnsi" w:cstheme="minorHAnsi"/>
          <w:i/>
          <w:iCs/>
          <w:vertAlign w:val="subscript"/>
        </w:rPr>
        <w:t>1</w:t>
      </w:r>
      <w:r w:rsidR="008E6B20" w:rsidRPr="008E6B20">
        <w:rPr>
          <w:rFonts w:asciiTheme="majorHAnsi" w:hAnsiTheme="majorHAnsi" w:cstheme="minorHAnsi"/>
          <w:i/>
          <w:iCs/>
        </w:rPr>
        <w:t>, k</w:t>
      </w:r>
      <w:r w:rsidR="008E6B20" w:rsidRPr="008E6B20">
        <w:rPr>
          <w:rFonts w:asciiTheme="majorHAnsi" w:hAnsiTheme="majorHAnsi" w:cstheme="minorHAnsi"/>
          <w:i/>
          <w:iCs/>
          <w:vertAlign w:val="subscript"/>
        </w:rPr>
        <w:t>2</w:t>
      </w:r>
      <w:r w:rsidR="00826FEB" w:rsidRPr="008E6B20">
        <w:rPr>
          <w:rFonts w:asciiTheme="majorHAnsi" w:hAnsiTheme="majorHAnsi" w:cstheme="minorHAnsi"/>
          <w:i/>
          <w:iCs/>
        </w:rPr>
        <w:t>)</w:t>
      </w:r>
      <w:r w:rsidR="008E6B20">
        <w:rPr>
          <w:rFonts w:cstheme="minorHAnsi"/>
        </w:rPr>
        <w:t>.</w:t>
      </w:r>
    </w:p>
    <w:p w14:paraId="7ED7F7B9" w14:textId="13DE766E" w:rsidR="005B0550" w:rsidRDefault="00C564B1" w:rsidP="00826FEB">
      <w:pPr>
        <w:spacing w:line="240" w:lineRule="auto"/>
        <w:rPr>
          <w:rFonts w:cstheme="minorHAnsi"/>
        </w:rPr>
      </w:pPr>
      <w:r>
        <w:rPr>
          <w:rFonts w:cstheme="minorHAnsi"/>
          <w:noProof/>
        </w:rPr>
        <w:drawing>
          <wp:inline distT="0" distB="0" distL="0" distR="0" wp14:anchorId="58721E38" wp14:editId="17712477">
            <wp:extent cx="5083717" cy="5747658"/>
            <wp:effectExtent l="0" t="0" r="317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4">
                      <a:extLst>
                        <a:ext uri="{28A0092B-C50C-407E-A947-70E740481C1C}">
                          <a14:useLocalDpi xmlns:a14="http://schemas.microsoft.com/office/drawing/2010/main" val="0"/>
                        </a:ext>
                      </a:extLst>
                    </a:blip>
                    <a:stretch>
                      <a:fillRect/>
                    </a:stretch>
                  </pic:blipFill>
                  <pic:spPr>
                    <a:xfrm>
                      <a:off x="0" y="0"/>
                      <a:ext cx="5092299" cy="5757361"/>
                    </a:xfrm>
                    <a:prstGeom prst="rect">
                      <a:avLst/>
                    </a:prstGeom>
                  </pic:spPr>
                </pic:pic>
              </a:graphicData>
            </a:graphic>
          </wp:inline>
        </w:drawing>
      </w:r>
    </w:p>
    <w:p w14:paraId="418A1021" w14:textId="77777777" w:rsidR="00183FC1" w:rsidRDefault="005B0550" w:rsidP="00826FEB">
      <w:pPr>
        <w:spacing w:line="240" w:lineRule="auto"/>
        <w:rPr>
          <w:rFonts w:cstheme="minorHAnsi"/>
        </w:rPr>
      </w:pPr>
      <w:r>
        <w:rPr>
          <w:rFonts w:cstheme="minorHAnsi"/>
        </w:rPr>
        <w:t xml:space="preserve">Рис. 12. </w:t>
      </w:r>
      <w:r w:rsidRPr="005B0550">
        <w:rPr>
          <w:rFonts w:cstheme="minorHAnsi"/>
        </w:rPr>
        <w:t xml:space="preserve">Критические точки распределения </w:t>
      </w:r>
      <w:r w:rsidRPr="005B0550">
        <w:rPr>
          <w:rFonts w:asciiTheme="majorHAnsi" w:hAnsiTheme="majorHAnsi" w:cstheme="minorHAnsi"/>
          <w:i/>
          <w:iCs/>
        </w:rPr>
        <w:t>F</w:t>
      </w:r>
      <w:r w:rsidRPr="005B0550">
        <w:rPr>
          <w:rFonts w:cstheme="minorHAnsi"/>
        </w:rPr>
        <w:t xml:space="preserve"> Фишера</w:t>
      </w:r>
      <w:r>
        <w:rPr>
          <w:rFonts w:cstheme="minorHAnsi"/>
        </w:rPr>
        <w:t>–</w:t>
      </w:r>
      <w:r w:rsidRPr="005B0550">
        <w:rPr>
          <w:rFonts w:cstheme="minorHAnsi"/>
        </w:rPr>
        <w:t>Снедекора</w:t>
      </w:r>
      <w:r w:rsidR="00183FC1" w:rsidRPr="00183FC1">
        <w:rPr>
          <w:rFonts w:cstheme="minorHAnsi"/>
        </w:rPr>
        <w:t xml:space="preserve"> (</w:t>
      </w:r>
      <w:r w:rsidR="00183FC1" w:rsidRPr="00C564B1">
        <w:rPr>
          <w:rFonts w:asciiTheme="majorHAnsi" w:hAnsiTheme="majorHAnsi" w:cstheme="minorHAnsi"/>
          <w:i/>
          <w:iCs/>
        </w:rPr>
        <w:t>k</w:t>
      </w:r>
      <w:r w:rsidR="00183FC1" w:rsidRPr="00C564B1">
        <w:rPr>
          <w:rFonts w:asciiTheme="majorHAnsi" w:hAnsiTheme="majorHAnsi" w:cstheme="minorHAnsi"/>
          <w:i/>
          <w:iCs/>
          <w:vertAlign w:val="subscript"/>
        </w:rPr>
        <w:t>1</w:t>
      </w:r>
      <w:r w:rsidR="00183FC1" w:rsidRPr="00183FC1">
        <w:rPr>
          <w:rFonts w:cstheme="minorHAnsi"/>
        </w:rPr>
        <w:t xml:space="preserve"> – </w:t>
      </w:r>
      <w:r w:rsidR="00183FC1">
        <w:rPr>
          <w:rFonts w:cstheme="minorHAnsi"/>
        </w:rPr>
        <w:t xml:space="preserve">число степеней свободы большей дисперсии, </w:t>
      </w:r>
      <w:r w:rsidR="00183FC1" w:rsidRPr="00C564B1">
        <w:rPr>
          <w:rFonts w:asciiTheme="majorHAnsi" w:hAnsiTheme="majorHAnsi" w:cstheme="minorHAnsi"/>
          <w:i/>
          <w:iCs/>
        </w:rPr>
        <w:t>k</w:t>
      </w:r>
      <w:r w:rsidR="00183FC1">
        <w:rPr>
          <w:rFonts w:asciiTheme="majorHAnsi" w:hAnsiTheme="majorHAnsi" w:cstheme="minorHAnsi"/>
          <w:i/>
          <w:iCs/>
          <w:vertAlign w:val="subscript"/>
        </w:rPr>
        <w:t>2</w:t>
      </w:r>
      <w:r w:rsidR="00183FC1">
        <w:rPr>
          <w:rFonts w:cstheme="minorHAnsi"/>
        </w:rPr>
        <w:t xml:space="preserve"> – число степеней свободы меньшей дисперсии). </w:t>
      </w:r>
      <w:r w:rsidR="00C564B1">
        <w:rPr>
          <w:rFonts w:cstheme="minorHAnsi"/>
        </w:rPr>
        <w:t xml:space="preserve">Для отыскания критической точки в </w:t>
      </w:r>
      <w:r w:rsidR="00C564B1">
        <w:rPr>
          <w:rFonts w:cstheme="minorHAnsi"/>
          <w:lang w:val="en-US"/>
        </w:rPr>
        <w:t>Excel</w:t>
      </w:r>
      <w:r w:rsidR="00C564B1" w:rsidRPr="00C564B1">
        <w:rPr>
          <w:rFonts w:cstheme="minorHAnsi"/>
        </w:rPr>
        <w:t xml:space="preserve"> </w:t>
      </w:r>
      <w:r w:rsidR="00C564B1">
        <w:rPr>
          <w:rFonts w:cstheme="minorHAnsi"/>
        </w:rPr>
        <w:t>воспользуйтесь формулой</w:t>
      </w:r>
      <w:r w:rsidR="00C564B1" w:rsidRPr="00C564B1">
        <w:t xml:space="preserve"> </w:t>
      </w:r>
      <w:r w:rsidR="00C564B1" w:rsidRPr="00C564B1">
        <w:rPr>
          <w:rFonts w:asciiTheme="majorHAnsi" w:hAnsiTheme="majorHAnsi" w:cstheme="minorHAnsi"/>
          <w:i/>
          <w:iCs/>
        </w:rPr>
        <w:t>=F.ОБР(1-α; k</w:t>
      </w:r>
      <w:r w:rsidR="00C564B1" w:rsidRPr="00C564B1">
        <w:rPr>
          <w:rFonts w:asciiTheme="majorHAnsi" w:hAnsiTheme="majorHAnsi" w:cstheme="minorHAnsi"/>
          <w:i/>
          <w:iCs/>
          <w:vertAlign w:val="subscript"/>
        </w:rPr>
        <w:t>1</w:t>
      </w:r>
      <w:r w:rsidR="00C564B1" w:rsidRPr="00C564B1">
        <w:rPr>
          <w:rFonts w:asciiTheme="majorHAnsi" w:hAnsiTheme="majorHAnsi" w:cstheme="minorHAnsi"/>
          <w:i/>
          <w:iCs/>
        </w:rPr>
        <w:t>; k</w:t>
      </w:r>
      <w:r w:rsidR="00C564B1" w:rsidRPr="00C564B1">
        <w:rPr>
          <w:rFonts w:asciiTheme="majorHAnsi" w:hAnsiTheme="majorHAnsi" w:cstheme="minorHAnsi"/>
          <w:i/>
          <w:iCs/>
          <w:vertAlign w:val="subscript"/>
        </w:rPr>
        <w:t>2</w:t>
      </w:r>
      <w:r w:rsidR="00C564B1" w:rsidRPr="00C564B1">
        <w:rPr>
          <w:rFonts w:asciiTheme="majorHAnsi" w:hAnsiTheme="majorHAnsi" w:cstheme="minorHAnsi"/>
          <w:i/>
          <w:iCs/>
        </w:rPr>
        <w:t>)</w:t>
      </w:r>
      <w:r w:rsidR="00C564B1">
        <w:rPr>
          <w:rFonts w:cstheme="minorHAnsi"/>
        </w:rPr>
        <w:t>.</w:t>
      </w:r>
    </w:p>
    <w:p w14:paraId="3FAABFF0" w14:textId="17415C99" w:rsidR="00826FEB" w:rsidRPr="00D53CE9" w:rsidRDefault="00826FEB" w:rsidP="00826FEB">
      <w:pPr>
        <w:spacing w:line="240" w:lineRule="auto"/>
        <w:rPr>
          <w:rFonts w:cstheme="minorHAnsi"/>
        </w:rPr>
      </w:pPr>
      <w:r w:rsidRPr="00D53CE9">
        <w:rPr>
          <w:rFonts w:cstheme="minorHAnsi"/>
        </w:rPr>
        <w:t xml:space="preserve">Если </w:t>
      </w:r>
      <w:r w:rsidR="00C564B1" w:rsidRPr="00C564B1">
        <w:rPr>
          <w:rFonts w:asciiTheme="majorHAnsi" w:hAnsiTheme="majorHAnsi" w:cstheme="minorHAnsi"/>
          <w:i/>
          <w:iCs/>
        </w:rPr>
        <w:t>F</w:t>
      </w:r>
      <w:r w:rsidR="00C564B1" w:rsidRPr="00C564B1">
        <w:rPr>
          <w:rFonts w:asciiTheme="majorHAnsi" w:hAnsiTheme="majorHAnsi" w:cstheme="minorHAnsi"/>
          <w:i/>
          <w:iCs/>
          <w:vertAlign w:val="subscript"/>
        </w:rPr>
        <w:t>н</w:t>
      </w:r>
      <w:r w:rsidRPr="00C564B1">
        <w:rPr>
          <w:rFonts w:asciiTheme="majorHAnsi" w:hAnsiTheme="majorHAnsi" w:cstheme="minorHAnsi"/>
          <w:i/>
          <w:iCs/>
          <w:vertAlign w:val="subscript"/>
        </w:rPr>
        <w:t>абл</w:t>
      </w:r>
      <w:r w:rsidRPr="00C564B1">
        <w:rPr>
          <w:rFonts w:asciiTheme="majorHAnsi" w:hAnsiTheme="majorHAnsi" w:cstheme="minorHAnsi"/>
          <w:i/>
          <w:iCs/>
        </w:rPr>
        <w:t xml:space="preserve"> &lt; </w:t>
      </w:r>
      <w:r w:rsidR="00C564B1" w:rsidRPr="00C564B1">
        <w:rPr>
          <w:rFonts w:asciiTheme="majorHAnsi" w:hAnsiTheme="majorHAnsi" w:cstheme="minorHAnsi"/>
          <w:i/>
          <w:iCs/>
        </w:rPr>
        <w:t>F</w:t>
      </w:r>
      <w:r w:rsidR="00C564B1" w:rsidRPr="00C564B1">
        <w:rPr>
          <w:rFonts w:asciiTheme="majorHAnsi" w:hAnsiTheme="majorHAnsi" w:cstheme="minorHAnsi"/>
          <w:i/>
          <w:iCs/>
          <w:vertAlign w:val="subscript"/>
        </w:rPr>
        <w:t>кр</w:t>
      </w:r>
      <w:r w:rsidR="00C564B1" w:rsidRPr="00D53CE9">
        <w:rPr>
          <w:rFonts w:cstheme="minorHAnsi"/>
        </w:rPr>
        <w:t xml:space="preserve"> </w:t>
      </w:r>
      <w:r w:rsidR="00C564B1">
        <w:rPr>
          <w:rFonts w:cstheme="minorHAnsi"/>
        </w:rPr>
        <w:t xml:space="preserve">– </w:t>
      </w:r>
      <w:r w:rsidRPr="00D53CE9">
        <w:rPr>
          <w:rFonts w:cstheme="minorHAnsi"/>
        </w:rPr>
        <w:t xml:space="preserve">нет оснований отвергнуть нулевую гипотезу. Если </w:t>
      </w:r>
      <w:r w:rsidR="00C564B1" w:rsidRPr="00C564B1">
        <w:rPr>
          <w:rFonts w:asciiTheme="majorHAnsi" w:hAnsiTheme="majorHAnsi" w:cstheme="minorHAnsi"/>
          <w:i/>
          <w:iCs/>
        </w:rPr>
        <w:t>F</w:t>
      </w:r>
      <w:r w:rsidR="00C564B1" w:rsidRPr="00C564B1">
        <w:rPr>
          <w:rFonts w:asciiTheme="majorHAnsi" w:hAnsiTheme="majorHAnsi" w:cstheme="minorHAnsi"/>
          <w:i/>
          <w:iCs/>
          <w:vertAlign w:val="subscript"/>
        </w:rPr>
        <w:t>набл</w:t>
      </w:r>
      <w:r w:rsidR="00C564B1" w:rsidRPr="00C564B1">
        <w:rPr>
          <w:rFonts w:asciiTheme="majorHAnsi" w:hAnsiTheme="majorHAnsi" w:cstheme="minorHAnsi"/>
          <w:i/>
          <w:iCs/>
        </w:rPr>
        <w:t xml:space="preserve"> </w:t>
      </w:r>
      <w:r w:rsidR="00C564B1" w:rsidRPr="00E31303">
        <w:rPr>
          <w:rFonts w:asciiTheme="majorHAnsi" w:hAnsiTheme="majorHAnsi" w:cstheme="minorHAnsi"/>
          <w:i/>
          <w:iCs/>
        </w:rPr>
        <w:t>&gt;</w:t>
      </w:r>
      <w:r w:rsidR="00C564B1" w:rsidRPr="00C564B1">
        <w:rPr>
          <w:rFonts w:asciiTheme="majorHAnsi" w:hAnsiTheme="majorHAnsi" w:cstheme="minorHAnsi"/>
          <w:i/>
          <w:iCs/>
        </w:rPr>
        <w:t xml:space="preserve"> F</w:t>
      </w:r>
      <w:r w:rsidR="00C564B1" w:rsidRPr="00C564B1">
        <w:rPr>
          <w:rFonts w:asciiTheme="majorHAnsi" w:hAnsiTheme="majorHAnsi" w:cstheme="minorHAnsi"/>
          <w:i/>
          <w:iCs/>
          <w:vertAlign w:val="subscript"/>
        </w:rPr>
        <w:t>кр</w:t>
      </w:r>
      <w:r w:rsidR="00C564B1" w:rsidRPr="00E31303">
        <w:rPr>
          <w:rFonts w:cstheme="minorHAnsi"/>
        </w:rPr>
        <w:t xml:space="preserve"> – </w:t>
      </w:r>
      <w:r w:rsidRPr="00D53CE9">
        <w:rPr>
          <w:rFonts w:cstheme="minorHAnsi"/>
        </w:rPr>
        <w:t>нулевую гипотезу отвергают.</w:t>
      </w:r>
    </w:p>
    <w:p w14:paraId="53570196" w14:textId="6E335852" w:rsidR="00E31303" w:rsidRDefault="00E31303" w:rsidP="00E31303">
      <w:pPr>
        <w:spacing w:after="0" w:line="240" w:lineRule="auto"/>
        <w:rPr>
          <w:rFonts w:cstheme="minorHAnsi"/>
        </w:rPr>
      </w:pPr>
      <w:r>
        <w:rPr>
          <w:rFonts w:cstheme="minorHAnsi"/>
        </w:rPr>
        <w:lastRenderedPageBreak/>
        <w:t>Далее рассматриваются различные ситуации статистического вывода и различные критерии, в том числе:</w:t>
      </w:r>
    </w:p>
    <w:p w14:paraId="5D696CF5" w14:textId="77777777" w:rsidR="00E31303" w:rsidRDefault="00826FEB" w:rsidP="00826FEB">
      <w:pPr>
        <w:pStyle w:val="a9"/>
        <w:numPr>
          <w:ilvl w:val="0"/>
          <w:numId w:val="23"/>
        </w:numPr>
        <w:spacing w:line="240" w:lineRule="auto"/>
        <w:rPr>
          <w:rFonts w:cstheme="minorHAnsi"/>
        </w:rPr>
      </w:pPr>
      <w:r w:rsidRPr="00E31303">
        <w:rPr>
          <w:rFonts w:cstheme="minorHAnsi"/>
        </w:rPr>
        <w:t>Сравнение исправленной выборочной дисперсии с гипотетической генеральной дисперсией нормальной совокупности</w:t>
      </w:r>
    </w:p>
    <w:p w14:paraId="6030B07C" w14:textId="77777777" w:rsidR="00E31303" w:rsidRDefault="00826FEB" w:rsidP="00826FEB">
      <w:pPr>
        <w:pStyle w:val="a9"/>
        <w:numPr>
          <w:ilvl w:val="0"/>
          <w:numId w:val="23"/>
        </w:numPr>
        <w:spacing w:line="240" w:lineRule="auto"/>
        <w:rPr>
          <w:rFonts w:cstheme="minorHAnsi"/>
        </w:rPr>
      </w:pPr>
      <w:r w:rsidRPr="00E31303">
        <w:rPr>
          <w:rFonts w:cstheme="minorHAnsi"/>
        </w:rPr>
        <w:t>Сравнение двух средних нормальных генеральных совокупностей, дисперсии которых известны (независимые выборки)</w:t>
      </w:r>
    </w:p>
    <w:p w14:paraId="724CEEC5" w14:textId="42D02299" w:rsidR="00826FEB" w:rsidRDefault="00826FEB" w:rsidP="00826FEB">
      <w:pPr>
        <w:pStyle w:val="a9"/>
        <w:numPr>
          <w:ilvl w:val="0"/>
          <w:numId w:val="23"/>
        </w:numPr>
        <w:spacing w:line="240" w:lineRule="auto"/>
        <w:rPr>
          <w:rFonts w:cstheme="minorHAnsi"/>
        </w:rPr>
      </w:pPr>
      <w:r w:rsidRPr="00E31303">
        <w:rPr>
          <w:rFonts w:cstheme="minorHAnsi"/>
        </w:rPr>
        <w:t>Сравнение двух средних произвольно распределенных генеральных совокупностей (большие независимые выборки)</w:t>
      </w:r>
    </w:p>
    <w:p w14:paraId="45CC1522" w14:textId="25C75956" w:rsidR="00E31303" w:rsidRPr="00E31303" w:rsidRDefault="00E31303" w:rsidP="00826FEB">
      <w:pPr>
        <w:pStyle w:val="a9"/>
        <w:numPr>
          <w:ilvl w:val="0"/>
          <w:numId w:val="23"/>
        </w:numPr>
        <w:spacing w:line="240" w:lineRule="auto"/>
        <w:rPr>
          <w:rFonts w:cstheme="minorHAnsi"/>
        </w:rPr>
      </w:pPr>
      <w:r>
        <w:rPr>
          <w:rFonts w:cstheme="minorHAnsi"/>
        </w:rPr>
        <w:t>…</w:t>
      </w:r>
    </w:p>
    <w:p w14:paraId="59AD6F48" w14:textId="48D56A01" w:rsidR="00826FEB" w:rsidRPr="00D53CE9" w:rsidRDefault="00826FEB" w:rsidP="00E31303">
      <w:pPr>
        <w:pStyle w:val="3"/>
      </w:pPr>
      <w:r w:rsidRPr="00D53CE9">
        <w:t>ЧАСТЬ ЧЕТВЕРТАЯ</w:t>
      </w:r>
      <w:r w:rsidR="00E31303">
        <w:t xml:space="preserve">. </w:t>
      </w:r>
      <w:r w:rsidRPr="00D53CE9">
        <w:t>МЕТОД МОНТЕ</w:t>
      </w:r>
      <w:r w:rsidR="00E31303">
        <w:t>–</w:t>
      </w:r>
      <w:r w:rsidRPr="00D53CE9">
        <w:t>КАРЛО. ЦЕПИ МАРКОВА</w:t>
      </w:r>
    </w:p>
    <w:p w14:paraId="6D92FA11" w14:textId="131EF724" w:rsidR="00826FEB" w:rsidRPr="00D53CE9" w:rsidRDefault="00826FEB" w:rsidP="00E31303">
      <w:pPr>
        <w:pStyle w:val="4"/>
      </w:pPr>
      <w:r w:rsidRPr="00D53CE9">
        <w:t>Глава двадцать первая</w:t>
      </w:r>
      <w:r w:rsidR="00E31303">
        <w:t>.</w:t>
      </w:r>
      <w:r w:rsidRPr="00D53CE9">
        <w:t xml:space="preserve"> МОДЕЛИРОВАНИЕ (РАЗЫГРЫВАНИЕ)</w:t>
      </w:r>
      <w:r w:rsidR="00E31303">
        <w:t xml:space="preserve"> </w:t>
      </w:r>
      <w:r w:rsidRPr="00D53CE9">
        <w:t>СЛУЧАЙНЫ X ВЕЛИЧИН МЕТОДОМ МОНТЕ-КАРЛО</w:t>
      </w:r>
    </w:p>
    <w:p w14:paraId="77CCEA71" w14:textId="7533D541" w:rsidR="00826FEB" w:rsidRPr="00D53CE9" w:rsidRDefault="00826FEB" w:rsidP="00826FEB">
      <w:pPr>
        <w:spacing w:line="240" w:lineRule="auto"/>
        <w:rPr>
          <w:rFonts w:cstheme="minorHAnsi"/>
        </w:rPr>
      </w:pPr>
      <w:r w:rsidRPr="00D53CE9">
        <w:rPr>
          <w:rFonts w:cstheme="minorHAnsi"/>
        </w:rPr>
        <w:t>Сущность метода Монте</w:t>
      </w:r>
      <w:r w:rsidR="00E31303">
        <w:rPr>
          <w:rFonts w:cstheme="minorHAnsi"/>
        </w:rPr>
        <w:t>–</w:t>
      </w:r>
      <w:r w:rsidRPr="00D53CE9">
        <w:rPr>
          <w:rFonts w:cstheme="minorHAnsi"/>
        </w:rPr>
        <w:t xml:space="preserve">Карло состоит в следующем: требуется найти значение </w:t>
      </w:r>
      <w:r w:rsidRPr="00E31303">
        <w:rPr>
          <w:rFonts w:asciiTheme="majorHAnsi" w:hAnsiTheme="majorHAnsi" w:cstheme="minorHAnsi"/>
          <w:i/>
          <w:iCs/>
        </w:rPr>
        <w:t>а</w:t>
      </w:r>
      <w:r w:rsidRPr="00D53CE9">
        <w:rPr>
          <w:rFonts w:cstheme="minorHAnsi"/>
        </w:rPr>
        <w:t xml:space="preserve"> некоторой изучаемой величины. Для этого выбирают такую случайную величину </w:t>
      </w:r>
      <w:r w:rsidRPr="00E31303">
        <w:rPr>
          <w:rFonts w:asciiTheme="majorHAnsi" w:hAnsiTheme="majorHAnsi" w:cstheme="minorHAnsi"/>
          <w:i/>
          <w:iCs/>
        </w:rPr>
        <w:t>X</w:t>
      </w:r>
      <w:r w:rsidRPr="00D53CE9">
        <w:rPr>
          <w:rFonts w:cstheme="minorHAnsi"/>
        </w:rPr>
        <w:t xml:space="preserve">, математическое ожидание которой равно </w:t>
      </w:r>
      <w:r w:rsidRPr="00E31303">
        <w:rPr>
          <w:rFonts w:asciiTheme="majorHAnsi" w:hAnsiTheme="majorHAnsi" w:cstheme="minorHAnsi"/>
          <w:i/>
          <w:iCs/>
        </w:rPr>
        <w:t>а</w:t>
      </w:r>
      <w:r w:rsidRPr="00D53CE9">
        <w:rPr>
          <w:rFonts w:cstheme="minorHAnsi"/>
        </w:rPr>
        <w:t>:</w:t>
      </w:r>
      <w:r w:rsidR="00E31303">
        <w:rPr>
          <w:rFonts w:cstheme="minorHAnsi"/>
        </w:rPr>
        <w:t xml:space="preserve"> </w:t>
      </w:r>
      <w:r w:rsidRPr="00E31303">
        <w:rPr>
          <w:rFonts w:asciiTheme="majorHAnsi" w:hAnsiTheme="majorHAnsi" w:cstheme="minorHAnsi"/>
          <w:i/>
          <w:iCs/>
        </w:rPr>
        <w:t>М(Х) = а</w:t>
      </w:r>
      <w:r w:rsidRPr="00D53CE9">
        <w:rPr>
          <w:rFonts w:cstheme="minorHAnsi"/>
        </w:rPr>
        <w:t>.</w:t>
      </w:r>
    </w:p>
    <w:p w14:paraId="797EB087" w14:textId="49CC30D9" w:rsidR="00826FEB" w:rsidRPr="00D53CE9" w:rsidRDefault="00826FEB" w:rsidP="00826FEB">
      <w:pPr>
        <w:spacing w:line="240" w:lineRule="auto"/>
        <w:rPr>
          <w:rFonts w:cstheme="minorHAnsi"/>
        </w:rPr>
      </w:pPr>
      <w:r w:rsidRPr="00D53CE9">
        <w:rPr>
          <w:rFonts w:cstheme="minorHAnsi"/>
        </w:rPr>
        <w:t xml:space="preserve">Практически же поступают так: производят </w:t>
      </w:r>
      <w:r w:rsidR="00E31303" w:rsidRPr="00E31303">
        <w:rPr>
          <w:rFonts w:asciiTheme="majorHAnsi" w:hAnsiTheme="majorHAnsi" w:cstheme="minorHAnsi"/>
          <w:i/>
          <w:iCs/>
        </w:rPr>
        <w:t>n</w:t>
      </w:r>
      <w:r w:rsidRPr="00D53CE9">
        <w:rPr>
          <w:rFonts w:cstheme="minorHAnsi"/>
        </w:rPr>
        <w:t xml:space="preserve"> испытаний, в результате которых получают </w:t>
      </w:r>
      <w:r w:rsidR="00E31303" w:rsidRPr="00E31303">
        <w:rPr>
          <w:rFonts w:asciiTheme="majorHAnsi" w:hAnsiTheme="majorHAnsi" w:cstheme="minorHAnsi"/>
          <w:i/>
          <w:iCs/>
        </w:rPr>
        <w:t>n</w:t>
      </w:r>
      <w:r w:rsidRPr="00D53CE9">
        <w:rPr>
          <w:rFonts w:cstheme="minorHAnsi"/>
        </w:rPr>
        <w:t xml:space="preserve"> возможных значений </w:t>
      </w:r>
      <w:r w:rsidRPr="00E31303">
        <w:rPr>
          <w:rFonts w:asciiTheme="majorHAnsi" w:hAnsiTheme="majorHAnsi" w:cstheme="minorHAnsi"/>
          <w:i/>
          <w:iCs/>
        </w:rPr>
        <w:t>X</w:t>
      </w:r>
      <w:r w:rsidRPr="00D53CE9">
        <w:rPr>
          <w:rFonts w:cstheme="minorHAnsi"/>
        </w:rPr>
        <w:t xml:space="preserve">; вычисляют их среднее арифметическое </w:t>
      </w:r>
      <w:r w:rsidR="00E31303" w:rsidRPr="00E31303">
        <w:rPr>
          <w:rFonts w:asciiTheme="majorHAnsi" w:hAnsiTheme="majorHAnsi" w:cstheme="minorHAnsi"/>
          <w:i/>
          <w:iCs/>
        </w:rPr>
        <w:t>x̅</w:t>
      </w:r>
      <w:r w:rsidR="00E31303" w:rsidRPr="00E31303">
        <w:rPr>
          <w:rFonts w:cstheme="minorHAnsi"/>
        </w:rPr>
        <w:t xml:space="preserve"> </w:t>
      </w:r>
      <w:r w:rsidRPr="00D53CE9">
        <w:rPr>
          <w:rFonts w:cstheme="minorHAnsi"/>
        </w:rPr>
        <w:t xml:space="preserve">и принимают </w:t>
      </w:r>
      <w:r w:rsidRPr="00E31303">
        <w:rPr>
          <w:rFonts w:asciiTheme="majorHAnsi" w:hAnsiTheme="majorHAnsi" w:cstheme="minorHAnsi"/>
          <w:i/>
          <w:iCs/>
        </w:rPr>
        <w:t>х</w:t>
      </w:r>
      <w:r w:rsidRPr="00D53CE9">
        <w:rPr>
          <w:rFonts w:cstheme="minorHAnsi"/>
        </w:rPr>
        <w:t xml:space="preserve"> в качестве оценки (приближенного значения) </w:t>
      </w:r>
      <w:r w:rsidRPr="00E31303">
        <w:rPr>
          <w:rFonts w:asciiTheme="majorHAnsi" w:hAnsiTheme="majorHAnsi" w:cstheme="minorHAnsi"/>
          <w:i/>
          <w:iCs/>
        </w:rPr>
        <w:t>а*</w:t>
      </w:r>
      <w:r w:rsidRPr="00D53CE9">
        <w:rPr>
          <w:rFonts w:cstheme="minorHAnsi"/>
        </w:rPr>
        <w:t xml:space="preserve"> искомого числа </w:t>
      </w:r>
      <w:r w:rsidRPr="00E31303">
        <w:rPr>
          <w:rFonts w:asciiTheme="majorHAnsi" w:hAnsiTheme="majorHAnsi" w:cstheme="minorHAnsi"/>
          <w:i/>
          <w:iCs/>
        </w:rPr>
        <w:t>а</w:t>
      </w:r>
      <w:r w:rsidRPr="00D53CE9">
        <w:rPr>
          <w:rFonts w:cstheme="minorHAnsi"/>
        </w:rPr>
        <w:t>:</w:t>
      </w:r>
      <w:r w:rsidR="00E31303" w:rsidRPr="00E31303">
        <w:rPr>
          <w:rFonts w:cstheme="minorHAnsi"/>
        </w:rPr>
        <w:t xml:space="preserve"> </w:t>
      </w:r>
      <w:r w:rsidRPr="00E31303">
        <w:rPr>
          <w:rFonts w:asciiTheme="majorHAnsi" w:hAnsiTheme="majorHAnsi" w:cstheme="minorHAnsi"/>
          <w:i/>
          <w:iCs/>
        </w:rPr>
        <w:t xml:space="preserve">а </w:t>
      </w:r>
      <w:r w:rsidR="00E31303" w:rsidRPr="00E31303">
        <w:rPr>
          <w:rFonts w:asciiTheme="majorHAnsi" w:hAnsiTheme="majorHAnsi" w:cstheme="minorHAnsi"/>
          <w:i/>
          <w:iCs/>
        </w:rPr>
        <w:t>≈</w:t>
      </w:r>
      <w:r w:rsidRPr="00E31303">
        <w:rPr>
          <w:rFonts w:asciiTheme="majorHAnsi" w:hAnsiTheme="majorHAnsi" w:cstheme="minorHAnsi"/>
          <w:i/>
          <w:iCs/>
        </w:rPr>
        <w:t xml:space="preserve"> а* </w:t>
      </w:r>
      <w:r w:rsidR="00E31303" w:rsidRPr="00E31303">
        <w:rPr>
          <w:rFonts w:asciiTheme="majorHAnsi" w:hAnsiTheme="majorHAnsi" w:cstheme="minorHAnsi"/>
          <w:i/>
          <w:iCs/>
        </w:rPr>
        <w:t>=</w:t>
      </w:r>
      <w:r w:rsidRPr="00E31303">
        <w:rPr>
          <w:rFonts w:asciiTheme="majorHAnsi" w:hAnsiTheme="majorHAnsi" w:cstheme="minorHAnsi"/>
          <w:i/>
          <w:iCs/>
        </w:rPr>
        <w:t xml:space="preserve"> х</w:t>
      </w:r>
      <w:r w:rsidR="00E31303" w:rsidRPr="00E31303">
        <w:rPr>
          <w:rFonts w:asciiTheme="majorHAnsi" w:hAnsiTheme="majorHAnsi" w:cstheme="minorHAnsi"/>
          <w:i/>
          <w:iCs/>
        </w:rPr>
        <w:t>̅</w:t>
      </w:r>
    </w:p>
    <w:p w14:paraId="099529B2" w14:textId="234FE7BB" w:rsidR="00826FEB" w:rsidRPr="00D53CE9" w:rsidRDefault="00826FEB" w:rsidP="00E31303">
      <w:pPr>
        <w:pStyle w:val="5"/>
      </w:pPr>
      <w:r w:rsidRPr="00D53CE9">
        <w:t>Разыгрывание дискретной случайной величины</w:t>
      </w:r>
    </w:p>
    <w:p w14:paraId="3A6D4511" w14:textId="4CCC2D9D" w:rsidR="00826FEB" w:rsidRPr="00D53CE9" w:rsidRDefault="00826FEB" w:rsidP="00826FEB">
      <w:pPr>
        <w:spacing w:line="240" w:lineRule="auto"/>
        <w:rPr>
          <w:rFonts w:cstheme="minorHAnsi"/>
        </w:rPr>
      </w:pPr>
      <w:r w:rsidRPr="00D53CE9">
        <w:rPr>
          <w:rFonts w:cstheme="minorHAnsi"/>
        </w:rPr>
        <w:t xml:space="preserve">Пусть требуется разыграть дискретную случайную величину </w:t>
      </w:r>
      <w:r w:rsidRPr="00E31303">
        <w:rPr>
          <w:rFonts w:asciiTheme="majorHAnsi" w:hAnsiTheme="majorHAnsi" w:cstheme="minorHAnsi"/>
          <w:i/>
          <w:iCs/>
        </w:rPr>
        <w:t>X</w:t>
      </w:r>
      <w:r w:rsidRPr="00D53CE9">
        <w:rPr>
          <w:rFonts w:cstheme="minorHAnsi"/>
        </w:rPr>
        <w:t>, т. е. получить последовательность ее возможных значений</w:t>
      </w:r>
      <w:r w:rsidR="00E31303" w:rsidRPr="00E31303">
        <w:rPr>
          <w:rFonts w:cstheme="minorHAnsi"/>
        </w:rPr>
        <w:t xml:space="preserve"> </w:t>
      </w:r>
      <w:r w:rsidR="00E31303" w:rsidRPr="00E31303">
        <w:rPr>
          <w:rFonts w:asciiTheme="majorHAnsi" w:hAnsiTheme="majorHAnsi" w:cstheme="minorHAnsi"/>
          <w:i/>
          <w:iCs/>
          <w:lang w:val="en-US"/>
        </w:rPr>
        <w:t>x</w:t>
      </w:r>
      <w:r w:rsidR="00E31303" w:rsidRPr="00E31303">
        <w:rPr>
          <w:rFonts w:asciiTheme="majorHAnsi" w:hAnsiTheme="majorHAnsi" w:cstheme="minorHAnsi"/>
          <w:i/>
          <w:iCs/>
          <w:vertAlign w:val="subscript"/>
          <w:lang w:val="en-US"/>
        </w:rPr>
        <w:t>i</w:t>
      </w:r>
      <w:r w:rsidRPr="00D53CE9">
        <w:rPr>
          <w:rFonts w:cstheme="minorHAnsi"/>
        </w:rPr>
        <w:t xml:space="preserve"> (</w:t>
      </w:r>
      <w:r w:rsidRPr="00E31303">
        <w:rPr>
          <w:rFonts w:asciiTheme="majorHAnsi" w:hAnsiTheme="majorHAnsi" w:cstheme="minorHAnsi"/>
          <w:i/>
          <w:iCs/>
          <w:lang w:val="en-US"/>
        </w:rPr>
        <w:t>i</w:t>
      </w:r>
      <w:r w:rsidRPr="00002F6E">
        <w:rPr>
          <w:rFonts w:asciiTheme="majorHAnsi" w:hAnsiTheme="majorHAnsi" w:cstheme="minorHAnsi"/>
          <w:i/>
          <w:iCs/>
        </w:rPr>
        <w:t xml:space="preserve"> = 1, 2, ..., п</w:t>
      </w:r>
      <w:r w:rsidRPr="00D53CE9">
        <w:rPr>
          <w:rFonts w:cstheme="minorHAnsi"/>
        </w:rPr>
        <w:t xml:space="preserve">), зная закон распределения </w:t>
      </w:r>
      <w:r w:rsidRPr="00E31303">
        <w:rPr>
          <w:rFonts w:asciiTheme="majorHAnsi" w:hAnsiTheme="majorHAnsi" w:cstheme="minorHAnsi"/>
          <w:i/>
          <w:iCs/>
          <w:lang w:val="en-US"/>
        </w:rPr>
        <w:t>X</w:t>
      </w:r>
      <w:r w:rsidRPr="00002F6E">
        <w:rPr>
          <w:rFonts w:asciiTheme="majorHAnsi" w:hAnsiTheme="majorHAnsi" w:cstheme="minorHAnsi"/>
          <w:i/>
          <w:iCs/>
        </w:rPr>
        <w:t>:</w:t>
      </w:r>
    </w:p>
    <w:p w14:paraId="0CFF67E2" w14:textId="14B78483" w:rsidR="00826FEB" w:rsidRPr="005374F3" w:rsidRDefault="00826FEB" w:rsidP="005374F3">
      <w:pPr>
        <w:spacing w:after="0" w:line="240" w:lineRule="auto"/>
        <w:rPr>
          <w:rFonts w:asciiTheme="majorHAnsi" w:hAnsiTheme="majorHAnsi" w:cstheme="minorHAnsi"/>
          <w:i/>
          <w:iCs/>
        </w:rPr>
      </w:pPr>
      <w:r w:rsidRPr="005374F3">
        <w:rPr>
          <w:rFonts w:asciiTheme="majorHAnsi" w:hAnsiTheme="majorHAnsi" w:cstheme="minorHAnsi"/>
          <w:i/>
          <w:iCs/>
        </w:rPr>
        <w:t>X</w:t>
      </w:r>
      <w:r w:rsidR="005374F3" w:rsidRPr="005374F3">
        <w:rPr>
          <w:rFonts w:asciiTheme="majorHAnsi" w:hAnsiTheme="majorHAnsi" w:cstheme="minorHAnsi"/>
          <w:i/>
          <w:iCs/>
        </w:rPr>
        <w:tab/>
      </w:r>
      <w:r w:rsidRPr="005374F3">
        <w:rPr>
          <w:rFonts w:asciiTheme="majorHAnsi" w:hAnsiTheme="majorHAnsi" w:cstheme="minorHAnsi"/>
          <w:i/>
          <w:iCs/>
        </w:rPr>
        <w:t>х</w:t>
      </w:r>
      <w:r w:rsidR="005374F3" w:rsidRPr="005374F3">
        <w:rPr>
          <w:rFonts w:asciiTheme="majorHAnsi" w:hAnsiTheme="majorHAnsi" w:cstheme="minorHAnsi"/>
          <w:i/>
          <w:iCs/>
          <w:vertAlign w:val="subscript"/>
        </w:rPr>
        <w:t>1</w:t>
      </w:r>
      <w:r w:rsidR="005374F3" w:rsidRPr="005374F3">
        <w:rPr>
          <w:rFonts w:asciiTheme="majorHAnsi" w:hAnsiTheme="majorHAnsi" w:cstheme="minorHAnsi"/>
          <w:i/>
          <w:iCs/>
        </w:rPr>
        <w:tab/>
      </w:r>
      <w:r w:rsidRPr="005374F3">
        <w:rPr>
          <w:rFonts w:asciiTheme="majorHAnsi" w:hAnsiTheme="majorHAnsi" w:cstheme="minorHAnsi"/>
          <w:i/>
          <w:iCs/>
        </w:rPr>
        <w:t>х</w:t>
      </w:r>
      <w:r w:rsidR="005374F3" w:rsidRPr="005374F3">
        <w:rPr>
          <w:rFonts w:asciiTheme="majorHAnsi" w:hAnsiTheme="majorHAnsi" w:cstheme="minorHAnsi"/>
          <w:i/>
          <w:iCs/>
          <w:vertAlign w:val="subscript"/>
        </w:rPr>
        <w:t>2</w:t>
      </w:r>
      <w:r w:rsidR="005374F3" w:rsidRPr="005374F3">
        <w:rPr>
          <w:rFonts w:asciiTheme="majorHAnsi" w:hAnsiTheme="majorHAnsi" w:cstheme="minorHAnsi"/>
          <w:i/>
          <w:iCs/>
        </w:rPr>
        <w:tab/>
        <w:t>…</w:t>
      </w:r>
      <w:r w:rsidR="005374F3" w:rsidRPr="005374F3">
        <w:rPr>
          <w:rFonts w:asciiTheme="majorHAnsi" w:hAnsiTheme="majorHAnsi" w:cstheme="minorHAnsi"/>
          <w:i/>
          <w:iCs/>
        </w:rPr>
        <w:tab/>
      </w:r>
      <w:r w:rsidRPr="005374F3">
        <w:rPr>
          <w:rFonts w:asciiTheme="majorHAnsi" w:hAnsiTheme="majorHAnsi" w:cstheme="minorHAnsi"/>
          <w:i/>
          <w:iCs/>
        </w:rPr>
        <w:t>х</w:t>
      </w:r>
      <w:r w:rsidR="005374F3" w:rsidRPr="005374F3">
        <w:rPr>
          <w:rFonts w:asciiTheme="majorHAnsi" w:hAnsiTheme="majorHAnsi" w:cstheme="minorHAnsi"/>
          <w:i/>
          <w:iCs/>
          <w:vertAlign w:val="subscript"/>
          <w:lang w:val="en-US"/>
        </w:rPr>
        <w:t>n</w:t>
      </w:r>
    </w:p>
    <w:p w14:paraId="3D410040" w14:textId="240815FC" w:rsidR="00826FEB" w:rsidRPr="005374F3" w:rsidRDefault="005374F3" w:rsidP="00826FEB">
      <w:pPr>
        <w:spacing w:line="240" w:lineRule="auto"/>
        <w:rPr>
          <w:rFonts w:asciiTheme="majorHAnsi" w:hAnsiTheme="majorHAnsi" w:cstheme="minorHAnsi"/>
          <w:i/>
          <w:iCs/>
        </w:rPr>
      </w:pPr>
      <w:r w:rsidRPr="005374F3">
        <w:rPr>
          <w:rFonts w:asciiTheme="majorHAnsi" w:hAnsiTheme="majorHAnsi" w:cstheme="minorHAnsi"/>
          <w:i/>
          <w:iCs/>
          <w:lang w:val="en-US"/>
        </w:rPr>
        <w:t>P</w:t>
      </w:r>
      <w:r w:rsidRPr="005374F3">
        <w:rPr>
          <w:rFonts w:asciiTheme="majorHAnsi" w:hAnsiTheme="majorHAnsi" w:cstheme="minorHAnsi"/>
          <w:i/>
          <w:iCs/>
        </w:rPr>
        <w:tab/>
      </w:r>
      <w:r w:rsidRPr="005374F3">
        <w:rPr>
          <w:rFonts w:asciiTheme="majorHAnsi" w:hAnsiTheme="majorHAnsi" w:cstheme="minorHAnsi"/>
          <w:i/>
          <w:iCs/>
          <w:lang w:val="en-US"/>
        </w:rPr>
        <w:t>p</w:t>
      </w:r>
      <w:r w:rsidRPr="005374F3">
        <w:rPr>
          <w:rFonts w:asciiTheme="majorHAnsi" w:hAnsiTheme="majorHAnsi" w:cstheme="minorHAnsi"/>
          <w:i/>
          <w:iCs/>
          <w:vertAlign w:val="subscript"/>
        </w:rPr>
        <w:t>1</w:t>
      </w:r>
      <w:r w:rsidRPr="005374F3">
        <w:rPr>
          <w:rFonts w:asciiTheme="majorHAnsi" w:hAnsiTheme="majorHAnsi" w:cstheme="minorHAnsi"/>
          <w:i/>
          <w:iCs/>
        </w:rPr>
        <w:tab/>
      </w:r>
      <w:r w:rsidRPr="005374F3">
        <w:rPr>
          <w:rFonts w:asciiTheme="majorHAnsi" w:hAnsiTheme="majorHAnsi" w:cstheme="minorHAnsi"/>
          <w:i/>
          <w:iCs/>
          <w:lang w:val="en-US"/>
        </w:rPr>
        <w:t>p</w:t>
      </w:r>
      <w:r w:rsidRPr="005374F3">
        <w:rPr>
          <w:rFonts w:asciiTheme="majorHAnsi" w:hAnsiTheme="majorHAnsi" w:cstheme="minorHAnsi"/>
          <w:i/>
          <w:iCs/>
          <w:vertAlign w:val="subscript"/>
        </w:rPr>
        <w:t>2</w:t>
      </w:r>
      <w:r w:rsidRPr="005374F3">
        <w:rPr>
          <w:rFonts w:asciiTheme="majorHAnsi" w:hAnsiTheme="majorHAnsi" w:cstheme="minorHAnsi"/>
          <w:i/>
          <w:iCs/>
        </w:rPr>
        <w:tab/>
        <w:t>…</w:t>
      </w:r>
      <w:r w:rsidRPr="005374F3">
        <w:rPr>
          <w:rFonts w:asciiTheme="majorHAnsi" w:hAnsiTheme="majorHAnsi" w:cstheme="minorHAnsi"/>
          <w:i/>
          <w:iCs/>
        </w:rPr>
        <w:tab/>
      </w:r>
      <w:r w:rsidRPr="005374F3">
        <w:rPr>
          <w:rFonts w:asciiTheme="majorHAnsi" w:hAnsiTheme="majorHAnsi" w:cstheme="minorHAnsi"/>
          <w:i/>
          <w:iCs/>
          <w:lang w:val="en-US"/>
        </w:rPr>
        <w:t>p</w:t>
      </w:r>
      <w:r w:rsidRPr="005374F3">
        <w:rPr>
          <w:rFonts w:asciiTheme="majorHAnsi" w:hAnsiTheme="majorHAnsi" w:cstheme="minorHAnsi"/>
          <w:i/>
          <w:iCs/>
          <w:vertAlign w:val="subscript"/>
          <w:lang w:val="en-US"/>
        </w:rPr>
        <w:t>n</w:t>
      </w:r>
    </w:p>
    <w:p w14:paraId="2FA899B8" w14:textId="6899A4D1" w:rsidR="00826FEB" w:rsidRDefault="005374F3" w:rsidP="00826FEB">
      <w:pPr>
        <w:spacing w:line="240" w:lineRule="auto"/>
        <w:rPr>
          <w:rFonts w:cstheme="minorHAnsi"/>
        </w:rPr>
      </w:pPr>
      <w:r>
        <w:rPr>
          <w:rFonts w:cstheme="minorHAnsi"/>
        </w:rPr>
        <w:t>Н</w:t>
      </w:r>
      <w:r w:rsidR="00826FEB" w:rsidRPr="00D53CE9">
        <w:rPr>
          <w:rFonts w:cstheme="minorHAnsi"/>
        </w:rPr>
        <w:t xml:space="preserve">адо: 1) разбить интервал </w:t>
      </w:r>
      <w:r w:rsidR="00826FEB" w:rsidRPr="005374F3">
        <w:rPr>
          <w:rFonts w:asciiTheme="majorHAnsi" w:hAnsiTheme="majorHAnsi" w:cstheme="minorHAnsi"/>
          <w:i/>
          <w:iCs/>
        </w:rPr>
        <w:t>(0, 1)</w:t>
      </w:r>
      <w:r w:rsidR="00826FEB" w:rsidRPr="00D53CE9">
        <w:rPr>
          <w:rFonts w:cstheme="minorHAnsi"/>
        </w:rPr>
        <w:t xml:space="preserve"> оси </w:t>
      </w:r>
      <w:r w:rsidR="00826FEB" w:rsidRPr="005374F3">
        <w:rPr>
          <w:rFonts w:asciiTheme="majorHAnsi" w:hAnsiTheme="majorHAnsi" w:cstheme="minorHAnsi"/>
          <w:i/>
          <w:iCs/>
          <w:lang w:val="en-US"/>
        </w:rPr>
        <w:t>Or</w:t>
      </w:r>
      <w:r w:rsidR="00826FEB" w:rsidRPr="00D53CE9">
        <w:rPr>
          <w:rFonts w:cstheme="minorHAnsi"/>
        </w:rPr>
        <w:t xml:space="preserve"> на </w:t>
      </w:r>
      <w:r w:rsidRPr="005374F3">
        <w:rPr>
          <w:rFonts w:asciiTheme="majorHAnsi" w:hAnsiTheme="majorHAnsi" w:cstheme="minorHAnsi"/>
          <w:i/>
          <w:iCs/>
          <w:lang w:val="en-US"/>
        </w:rPr>
        <w:t>n</w:t>
      </w:r>
      <w:r w:rsidR="00826FEB" w:rsidRPr="00D53CE9">
        <w:rPr>
          <w:rFonts w:cstheme="minorHAnsi"/>
        </w:rPr>
        <w:t xml:space="preserve"> частичных интервалов: </w:t>
      </w:r>
      <w:r w:rsidR="0060234D" w:rsidRPr="0060234D">
        <w:rPr>
          <w:rFonts w:asciiTheme="majorHAnsi" w:hAnsiTheme="majorHAnsi" w:cstheme="minorHAnsi"/>
          <w:i/>
          <w:iCs/>
        </w:rPr>
        <w:t>Δ</w:t>
      </w:r>
      <w:r w:rsidR="0060234D" w:rsidRPr="0060234D">
        <w:rPr>
          <w:rFonts w:asciiTheme="majorHAnsi" w:hAnsiTheme="majorHAnsi" w:cstheme="minorHAnsi"/>
          <w:i/>
          <w:iCs/>
          <w:vertAlign w:val="subscript"/>
        </w:rPr>
        <w:t>1</w:t>
      </w:r>
      <w:r w:rsidR="0060234D" w:rsidRPr="0060234D">
        <w:rPr>
          <w:rFonts w:asciiTheme="majorHAnsi" w:hAnsiTheme="majorHAnsi" w:cstheme="minorHAnsi"/>
          <w:i/>
          <w:iCs/>
        </w:rPr>
        <w:t xml:space="preserve"> –</w:t>
      </w:r>
      <w:r w:rsidR="00826FEB" w:rsidRPr="0060234D">
        <w:rPr>
          <w:rFonts w:asciiTheme="majorHAnsi" w:hAnsiTheme="majorHAnsi" w:cstheme="minorHAnsi"/>
          <w:i/>
          <w:iCs/>
        </w:rPr>
        <w:t xml:space="preserve"> (0; p</w:t>
      </w:r>
      <w:r w:rsidR="0060234D" w:rsidRPr="0060234D">
        <w:rPr>
          <w:rFonts w:asciiTheme="majorHAnsi" w:hAnsiTheme="majorHAnsi" w:cstheme="minorHAnsi"/>
          <w:i/>
          <w:iCs/>
          <w:vertAlign w:val="subscript"/>
        </w:rPr>
        <w:t>1</w:t>
      </w:r>
      <w:r w:rsidR="0060234D" w:rsidRPr="0060234D">
        <w:rPr>
          <w:rFonts w:asciiTheme="majorHAnsi" w:hAnsiTheme="majorHAnsi" w:cstheme="minorHAnsi"/>
          <w:i/>
          <w:iCs/>
        </w:rPr>
        <w:t>)</w:t>
      </w:r>
      <w:r w:rsidR="00826FEB" w:rsidRPr="00D53CE9">
        <w:rPr>
          <w:rFonts w:cstheme="minorHAnsi"/>
        </w:rPr>
        <w:t xml:space="preserve">, </w:t>
      </w:r>
      <w:r w:rsidR="0060234D" w:rsidRPr="0060234D">
        <w:rPr>
          <w:rFonts w:asciiTheme="majorHAnsi" w:hAnsiTheme="majorHAnsi" w:cstheme="minorHAnsi"/>
          <w:i/>
          <w:iCs/>
        </w:rPr>
        <w:t>Δ</w:t>
      </w:r>
      <w:r w:rsidR="0060234D">
        <w:rPr>
          <w:rFonts w:asciiTheme="majorHAnsi" w:hAnsiTheme="majorHAnsi" w:cstheme="minorHAnsi"/>
          <w:i/>
          <w:iCs/>
          <w:vertAlign w:val="subscript"/>
        </w:rPr>
        <w:t>2</w:t>
      </w:r>
      <w:r w:rsidR="0060234D" w:rsidRPr="0060234D">
        <w:rPr>
          <w:rFonts w:asciiTheme="majorHAnsi" w:hAnsiTheme="majorHAnsi" w:cstheme="minorHAnsi"/>
          <w:i/>
          <w:iCs/>
        </w:rPr>
        <w:t xml:space="preserve"> – (p</w:t>
      </w:r>
      <w:r w:rsidR="0060234D" w:rsidRPr="0060234D">
        <w:rPr>
          <w:rFonts w:asciiTheme="majorHAnsi" w:hAnsiTheme="majorHAnsi" w:cstheme="minorHAnsi"/>
          <w:i/>
          <w:iCs/>
          <w:vertAlign w:val="subscript"/>
        </w:rPr>
        <w:t>1</w:t>
      </w:r>
      <w:r w:rsidR="0060234D" w:rsidRPr="0060234D">
        <w:rPr>
          <w:rFonts w:asciiTheme="majorHAnsi" w:hAnsiTheme="majorHAnsi" w:cstheme="minorHAnsi"/>
          <w:i/>
          <w:iCs/>
        </w:rPr>
        <w:t>; p</w:t>
      </w:r>
      <w:r w:rsidR="0060234D" w:rsidRPr="0060234D">
        <w:rPr>
          <w:rFonts w:asciiTheme="majorHAnsi" w:hAnsiTheme="majorHAnsi" w:cstheme="minorHAnsi"/>
          <w:i/>
          <w:iCs/>
          <w:vertAlign w:val="subscript"/>
        </w:rPr>
        <w:t>1</w:t>
      </w:r>
      <w:r w:rsidR="0060234D" w:rsidRPr="0060234D">
        <w:rPr>
          <w:rFonts w:asciiTheme="majorHAnsi" w:hAnsiTheme="majorHAnsi" w:cstheme="minorHAnsi"/>
          <w:i/>
          <w:iCs/>
        </w:rPr>
        <w:t xml:space="preserve"> </w:t>
      </w:r>
      <w:r w:rsidR="0060234D">
        <w:rPr>
          <w:rFonts w:asciiTheme="majorHAnsi" w:hAnsiTheme="majorHAnsi" w:cstheme="minorHAnsi"/>
          <w:i/>
          <w:iCs/>
        </w:rPr>
        <w:t xml:space="preserve">+ </w:t>
      </w:r>
      <w:r w:rsidR="0060234D" w:rsidRPr="0060234D">
        <w:rPr>
          <w:rFonts w:asciiTheme="majorHAnsi" w:hAnsiTheme="majorHAnsi" w:cstheme="minorHAnsi"/>
          <w:i/>
          <w:iCs/>
        </w:rPr>
        <w:t>p</w:t>
      </w:r>
      <w:r w:rsidR="0060234D">
        <w:rPr>
          <w:rFonts w:asciiTheme="majorHAnsi" w:hAnsiTheme="majorHAnsi" w:cstheme="minorHAnsi"/>
          <w:i/>
          <w:iCs/>
          <w:vertAlign w:val="subscript"/>
        </w:rPr>
        <w:t>2</w:t>
      </w:r>
      <w:r w:rsidR="0060234D" w:rsidRPr="0060234D">
        <w:rPr>
          <w:rFonts w:asciiTheme="majorHAnsi" w:hAnsiTheme="majorHAnsi" w:cstheme="minorHAnsi"/>
          <w:i/>
          <w:iCs/>
        </w:rPr>
        <w:t>)</w:t>
      </w:r>
      <w:r w:rsidR="0060234D">
        <w:rPr>
          <w:rFonts w:asciiTheme="majorHAnsi" w:hAnsiTheme="majorHAnsi" w:cstheme="minorHAnsi"/>
          <w:i/>
          <w:iCs/>
        </w:rPr>
        <w:t xml:space="preserve">, …, </w:t>
      </w:r>
      <w:r w:rsidR="0060234D" w:rsidRPr="0060234D">
        <w:rPr>
          <w:rFonts w:asciiTheme="majorHAnsi" w:hAnsiTheme="majorHAnsi" w:cstheme="minorHAnsi"/>
          <w:i/>
          <w:iCs/>
        </w:rPr>
        <w:t>Δ</w:t>
      </w:r>
      <w:r w:rsidR="0060234D">
        <w:rPr>
          <w:rFonts w:asciiTheme="majorHAnsi" w:hAnsiTheme="majorHAnsi" w:cstheme="minorHAnsi"/>
          <w:i/>
          <w:iCs/>
          <w:vertAlign w:val="subscript"/>
          <w:lang w:val="en-US"/>
        </w:rPr>
        <w:t>n</w:t>
      </w:r>
      <w:r w:rsidR="0060234D" w:rsidRPr="0060234D">
        <w:rPr>
          <w:rFonts w:asciiTheme="majorHAnsi" w:hAnsiTheme="majorHAnsi" w:cstheme="minorHAnsi"/>
          <w:i/>
          <w:iCs/>
        </w:rPr>
        <w:t xml:space="preserve"> – (p</w:t>
      </w:r>
      <w:r w:rsidR="0060234D" w:rsidRPr="0060234D">
        <w:rPr>
          <w:rFonts w:asciiTheme="majorHAnsi" w:hAnsiTheme="majorHAnsi" w:cstheme="minorHAnsi"/>
          <w:i/>
          <w:iCs/>
          <w:vertAlign w:val="subscript"/>
        </w:rPr>
        <w:t>1</w:t>
      </w:r>
      <w:r w:rsidR="0060234D" w:rsidRPr="0060234D">
        <w:rPr>
          <w:rFonts w:asciiTheme="majorHAnsi" w:hAnsiTheme="majorHAnsi" w:cstheme="minorHAnsi"/>
          <w:i/>
          <w:iCs/>
        </w:rPr>
        <w:t xml:space="preserve"> </w:t>
      </w:r>
      <w:r w:rsidR="0060234D">
        <w:rPr>
          <w:rFonts w:asciiTheme="majorHAnsi" w:hAnsiTheme="majorHAnsi" w:cstheme="minorHAnsi"/>
          <w:i/>
          <w:iCs/>
        </w:rPr>
        <w:t xml:space="preserve">+ </w:t>
      </w:r>
      <w:r w:rsidR="0060234D" w:rsidRPr="0060234D">
        <w:rPr>
          <w:rFonts w:asciiTheme="majorHAnsi" w:hAnsiTheme="majorHAnsi" w:cstheme="minorHAnsi"/>
          <w:i/>
          <w:iCs/>
        </w:rPr>
        <w:t>p</w:t>
      </w:r>
      <w:r w:rsidR="0060234D">
        <w:rPr>
          <w:rFonts w:asciiTheme="majorHAnsi" w:hAnsiTheme="majorHAnsi" w:cstheme="minorHAnsi"/>
          <w:i/>
          <w:iCs/>
          <w:vertAlign w:val="subscript"/>
        </w:rPr>
        <w:t>2</w:t>
      </w:r>
      <w:r w:rsidR="0060234D" w:rsidRPr="0060234D">
        <w:rPr>
          <w:rFonts w:asciiTheme="majorHAnsi" w:hAnsiTheme="majorHAnsi" w:cstheme="minorHAnsi"/>
          <w:i/>
          <w:iCs/>
          <w:vertAlign w:val="subscript"/>
        </w:rPr>
        <w:t xml:space="preserve"> </w:t>
      </w:r>
      <w:r w:rsidR="0060234D" w:rsidRPr="0060234D">
        <w:rPr>
          <w:rFonts w:asciiTheme="majorHAnsi" w:hAnsiTheme="majorHAnsi" w:cstheme="minorHAnsi"/>
          <w:i/>
          <w:iCs/>
        </w:rPr>
        <w:t>+</w:t>
      </w:r>
      <w:r w:rsidR="0060234D">
        <w:rPr>
          <w:rFonts w:asciiTheme="majorHAnsi" w:hAnsiTheme="majorHAnsi" w:cstheme="minorHAnsi"/>
          <w:i/>
          <w:iCs/>
        </w:rPr>
        <w:t>…</w:t>
      </w:r>
      <w:r w:rsidR="0060234D" w:rsidRPr="0060234D">
        <w:rPr>
          <w:rFonts w:asciiTheme="majorHAnsi" w:hAnsiTheme="majorHAnsi" w:cstheme="minorHAnsi"/>
          <w:i/>
          <w:iCs/>
        </w:rPr>
        <w:t>+ p</w:t>
      </w:r>
      <w:r w:rsidR="0060234D">
        <w:rPr>
          <w:rFonts w:asciiTheme="majorHAnsi" w:hAnsiTheme="majorHAnsi" w:cstheme="minorHAnsi"/>
          <w:i/>
          <w:iCs/>
          <w:vertAlign w:val="subscript"/>
          <w:lang w:val="en-US"/>
        </w:rPr>
        <w:t>n</w:t>
      </w:r>
      <w:r w:rsidR="0060234D" w:rsidRPr="0060234D">
        <w:rPr>
          <w:rFonts w:asciiTheme="majorHAnsi" w:hAnsiTheme="majorHAnsi" w:cstheme="minorHAnsi"/>
          <w:i/>
          <w:iCs/>
        </w:rPr>
        <w:t>;1)</w:t>
      </w:r>
      <w:r w:rsidR="00183FC1">
        <w:rPr>
          <w:rFonts w:asciiTheme="majorHAnsi" w:hAnsiTheme="majorHAnsi" w:cstheme="minorHAnsi"/>
          <w:i/>
          <w:iCs/>
        </w:rPr>
        <w:t xml:space="preserve">; </w:t>
      </w:r>
      <w:r w:rsidR="00826FEB" w:rsidRPr="00D53CE9">
        <w:rPr>
          <w:rFonts w:cstheme="minorHAnsi"/>
        </w:rPr>
        <w:t xml:space="preserve">2) выбрать (например, из таблицы случайных чисел) случайное число </w:t>
      </w:r>
      <w:r w:rsidR="00183FC1" w:rsidRPr="00183FC1">
        <w:rPr>
          <w:rFonts w:asciiTheme="majorHAnsi" w:hAnsiTheme="majorHAnsi" w:cstheme="minorHAnsi"/>
          <w:i/>
          <w:iCs/>
        </w:rPr>
        <w:t>r</w:t>
      </w:r>
      <w:r w:rsidR="00183FC1" w:rsidRPr="00183FC1">
        <w:rPr>
          <w:rFonts w:asciiTheme="majorHAnsi" w:hAnsiTheme="majorHAnsi" w:cstheme="minorHAnsi"/>
          <w:i/>
          <w:iCs/>
          <w:vertAlign w:val="subscript"/>
        </w:rPr>
        <w:t>j</w:t>
      </w:r>
      <w:r w:rsidR="00826FEB" w:rsidRPr="00D53CE9">
        <w:rPr>
          <w:rFonts w:cstheme="minorHAnsi"/>
        </w:rPr>
        <w:t>.</w:t>
      </w:r>
      <w:r w:rsidR="00183FC1" w:rsidRPr="00183FC1">
        <w:rPr>
          <w:rFonts w:cstheme="minorHAnsi"/>
        </w:rPr>
        <w:t xml:space="preserve"> </w:t>
      </w:r>
      <w:r w:rsidR="00826FEB" w:rsidRPr="00D53CE9">
        <w:rPr>
          <w:rFonts w:cstheme="minorHAnsi"/>
        </w:rPr>
        <w:t xml:space="preserve">Если </w:t>
      </w:r>
      <w:r w:rsidR="00183FC1" w:rsidRPr="00183FC1">
        <w:rPr>
          <w:rFonts w:asciiTheme="majorHAnsi" w:hAnsiTheme="majorHAnsi" w:cstheme="minorHAnsi"/>
          <w:i/>
          <w:iCs/>
        </w:rPr>
        <w:t>r</w:t>
      </w:r>
      <w:r w:rsidR="00183FC1" w:rsidRPr="00183FC1">
        <w:rPr>
          <w:rFonts w:asciiTheme="majorHAnsi" w:hAnsiTheme="majorHAnsi" w:cstheme="minorHAnsi"/>
          <w:i/>
          <w:iCs/>
          <w:vertAlign w:val="subscript"/>
        </w:rPr>
        <w:t>j</w:t>
      </w:r>
      <w:r w:rsidR="00826FEB" w:rsidRPr="00D53CE9">
        <w:rPr>
          <w:rFonts w:cstheme="minorHAnsi"/>
        </w:rPr>
        <w:t xml:space="preserve"> попало в частичный интервал </w:t>
      </w:r>
      <w:r w:rsidR="00183FC1" w:rsidRPr="0060234D">
        <w:rPr>
          <w:rFonts w:asciiTheme="majorHAnsi" w:hAnsiTheme="majorHAnsi" w:cstheme="minorHAnsi"/>
          <w:i/>
          <w:iCs/>
        </w:rPr>
        <w:t>Δ</w:t>
      </w:r>
      <w:r w:rsidR="00183FC1">
        <w:rPr>
          <w:rFonts w:asciiTheme="majorHAnsi" w:hAnsiTheme="majorHAnsi" w:cstheme="minorHAnsi"/>
          <w:i/>
          <w:iCs/>
          <w:vertAlign w:val="subscript"/>
          <w:lang w:val="en-US"/>
        </w:rPr>
        <w:t>i</w:t>
      </w:r>
      <w:r w:rsidR="00826FEB" w:rsidRPr="00D53CE9">
        <w:rPr>
          <w:rFonts w:cstheme="minorHAnsi"/>
        </w:rPr>
        <w:t>, то разыгрываемая дискретная случайная в</w:t>
      </w:r>
      <w:r w:rsidR="00183FC1">
        <w:rPr>
          <w:rFonts w:cstheme="minorHAnsi"/>
        </w:rPr>
        <w:t>е</w:t>
      </w:r>
      <w:r w:rsidR="00826FEB" w:rsidRPr="00D53CE9">
        <w:rPr>
          <w:rFonts w:cstheme="minorHAnsi"/>
        </w:rPr>
        <w:t xml:space="preserve">личина приняла возможное значение </w:t>
      </w:r>
      <w:r w:rsidR="00183FC1">
        <w:rPr>
          <w:rFonts w:asciiTheme="majorHAnsi" w:hAnsiTheme="majorHAnsi" w:cstheme="minorHAnsi"/>
          <w:i/>
          <w:iCs/>
        </w:rPr>
        <w:t>х</w:t>
      </w:r>
      <w:r w:rsidR="00183FC1" w:rsidRPr="0060234D">
        <w:rPr>
          <w:rFonts w:asciiTheme="majorHAnsi" w:hAnsiTheme="majorHAnsi" w:cstheme="minorHAnsi"/>
          <w:i/>
          <w:iCs/>
          <w:vertAlign w:val="subscript"/>
        </w:rPr>
        <w:t>1</w:t>
      </w:r>
      <w:r w:rsidR="00826FEB" w:rsidRPr="00D53CE9">
        <w:rPr>
          <w:rFonts w:cstheme="minorHAnsi"/>
        </w:rPr>
        <w:t>.</w:t>
      </w:r>
    </w:p>
    <w:p w14:paraId="6954D62B" w14:textId="620F2E4E" w:rsidR="00183FC1" w:rsidRDefault="0075121F" w:rsidP="00826FEB">
      <w:pPr>
        <w:spacing w:line="240" w:lineRule="auto"/>
        <w:rPr>
          <w:rFonts w:cstheme="minorHAnsi"/>
        </w:rPr>
      </w:pPr>
      <w:r>
        <w:rPr>
          <w:rFonts w:cstheme="minorHAnsi"/>
          <w:noProof/>
        </w:rPr>
        <w:drawing>
          <wp:inline distT="0" distB="0" distL="0" distR="0" wp14:anchorId="7B7054ED" wp14:editId="35115CB4">
            <wp:extent cx="4590143" cy="2335545"/>
            <wp:effectExtent l="0" t="0" r="127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5475" cy="2338258"/>
                    </a:xfrm>
                    <a:prstGeom prst="rect">
                      <a:avLst/>
                    </a:prstGeom>
                  </pic:spPr>
                </pic:pic>
              </a:graphicData>
            </a:graphic>
          </wp:inline>
        </w:drawing>
      </w:r>
    </w:p>
    <w:p w14:paraId="4E6C7F12" w14:textId="6CA70750" w:rsidR="00183FC1" w:rsidRPr="0075121F" w:rsidRDefault="00183FC1" w:rsidP="00826FEB">
      <w:pPr>
        <w:spacing w:line="240" w:lineRule="auto"/>
        <w:rPr>
          <w:rFonts w:cstheme="minorHAnsi"/>
        </w:rPr>
      </w:pPr>
      <w:r>
        <w:rPr>
          <w:rFonts w:cstheme="minorHAnsi"/>
        </w:rPr>
        <w:t xml:space="preserve">Рис. 13. </w:t>
      </w:r>
      <w:r w:rsidR="0075121F">
        <w:rPr>
          <w:rFonts w:cstheme="minorHAnsi"/>
        </w:rPr>
        <w:t>Равномерно распределенные</w:t>
      </w:r>
      <w:r>
        <w:rPr>
          <w:rFonts w:cstheme="minorHAnsi"/>
        </w:rPr>
        <w:t xml:space="preserve"> случайны</w:t>
      </w:r>
      <w:r w:rsidR="0075121F">
        <w:rPr>
          <w:rFonts w:cstheme="minorHAnsi"/>
        </w:rPr>
        <w:t>е</w:t>
      </w:r>
      <w:r>
        <w:rPr>
          <w:rFonts w:cstheme="minorHAnsi"/>
        </w:rPr>
        <w:t xml:space="preserve"> числ</w:t>
      </w:r>
      <w:r w:rsidR="0075121F">
        <w:rPr>
          <w:rFonts w:cstheme="minorHAnsi"/>
        </w:rPr>
        <w:t xml:space="preserve">а; число – два первых десятичных знака, например, </w:t>
      </w:r>
      <w:r w:rsidR="00333786">
        <w:rPr>
          <w:rFonts w:cstheme="minorHAnsi"/>
        </w:rPr>
        <w:t>18</w:t>
      </w:r>
      <w:r w:rsidR="0075121F">
        <w:rPr>
          <w:rFonts w:cstheme="minorHAnsi"/>
        </w:rPr>
        <w:t xml:space="preserve"> –</w:t>
      </w:r>
      <w:r w:rsidR="0075121F" w:rsidRPr="0075121F">
        <w:rPr>
          <w:rFonts w:cstheme="minorHAnsi"/>
        </w:rPr>
        <w:t>&gt;</w:t>
      </w:r>
      <w:r w:rsidR="0075121F">
        <w:rPr>
          <w:rFonts w:cstheme="minorHAnsi"/>
        </w:rPr>
        <w:t xml:space="preserve"> 0,</w:t>
      </w:r>
      <w:r w:rsidR="00333786">
        <w:rPr>
          <w:rFonts w:cstheme="minorHAnsi"/>
        </w:rPr>
        <w:t>18</w:t>
      </w:r>
      <w:r w:rsidR="0075121F">
        <w:rPr>
          <w:rFonts w:cstheme="minorHAnsi"/>
        </w:rPr>
        <w:t xml:space="preserve">. В </w:t>
      </w:r>
      <w:r w:rsidR="0075121F">
        <w:rPr>
          <w:rFonts w:cstheme="minorHAnsi"/>
          <w:lang w:val="en-US"/>
        </w:rPr>
        <w:t>Excel</w:t>
      </w:r>
      <w:r w:rsidR="0075121F" w:rsidRPr="0075121F">
        <w:rPr>
          <w:rFonts w:cstheme="minorHAnsi"/>
        </w:rPr>
        <w:t xml:space="preserve"> </w:t>
      </w:r>
      <w:r w:rsidR="0075121F">
        <w:rPr>
          <w:rFonts w:cstheme="minorHAnsi"/>
        </w:rPr>
        <w:t xml:space="preserve">случайное число в диапазоне </w:t>
      </w:r>
      <w:r w:rsidR="0075121F" w:rsidRPr="005374F3">
        <w:rPr>
          <w:rFonts w:asciiTheme="majorHAnsi" w:hAnsiTheme="majorHAnsi" w:cstheme="minorHAnsi"/>
          <w:i/>
          <w:iCs/>
        </w:rPr>
        <w:t>(0, 1)</w:t>
      </w:r>
      <w:r w:rsidR="0075121F">
        <w:rPr>
          <w:rFonts w:cstheme="minorHAnsi"/>
        </w:rPr>
        <w:t xml:space="preserve"> можно получить формулой </w:t>
      </w:r>
      <w:r w:rsidR="0075121F" w:rsidRPr="0075121F">
        <w:rPr>
          <w:rFonts w:cstheme="minorHAnsi"/>
        </w:rPr>
        <w:t>=СЛЧИС()</w:t>
      </w:r>
    </w:p>
    <w:p w14:paraId="721DF671" w14:textId="77777777" w:rsidR="00826FEB" w:rsidRPr="00D53CE9" w:rsidRDefault="00826FEB" w:rsidP="00826FEB">
      <w:pPr>
        <w:spacing w:line="240" w:lineRule="auto"/>
        <w:rPr>
          <w:rFonts w:cstheme="minorHAnsi"/>
        </w:rPr>
      </w:pPr>
      <w:r w:rsidRPr="00D53CE9">
        <w:rPr>
          <w:rFonts w:cstheme="minorHAnsi"/>
        </w:rPr>
        <w:t xml:space="preserve">Пример. Разыграть 8 значений дискретной случайной величины </w:t>
      </w:r>
      <w:r w:rsidRPr="00183FC1">
        <w:rPr>
          <w:rFonts w:asciiTheme="majorHAnsi" w:hAnsiTheme="majorHAnsi" w:cstheme="minorHAnsi"/>
          <w:i/>
          <w:iCs/>
        </w:rPr>
        <w:t>X</w:t>
      </w:r>
      <w:r w:rsidRPr="00D53CE9">
        <w:rPr>
          <w:rFonts w:cstheme="minorHAnsi"/>
        </w:rPr>
        <w:t>, закон распределения которой задан в виде таблицы</w:t>
      </w:r>
    </w:p>
    <w:p w14:paraId="02843BA6" w14:textId="1DDC7B53" w:rsidR="00826FEB" w:rsidRPr="00183FC1" w:rsidRDefault="00826FEB" w:rsidP="00183FC1">
      <w:pPr>
        <w:spacing w:after="0" w:line="240" w:lineRule="auto"/>
        <w:rPr>
          <w:rFonts w:asciiTheme="majorHAnsi" w:hAnsiTheme="majorHAnsi" w:cstheme="minorHAnsi"/>
          <w:i/>
          <w:iCs/>
        </w:rPr>
      </w:pPr>
      <w:r w:rsidRPr="00183FC1">
        <w:rPr>
          <w:rFonts w:asciiTheme="majorHAnsi" w:hAnsiTheme="majorHAnsi" w:cstheme="minorHAnsi"/>
          <w:i/>
          <w:iCs/>
        </w:rPr>
        <w:t>X</w:t>
      </w:r>
      <w:r w:rsidR="00183FC1" w:rsidRPr="00183FC1">
        <w:rPr>
          <w:rFonts w:asciiTheme="majorHAnsi" w:hAnsiTheme="majorHAnsi" w:cstheme="minorHAnsi"/>
          <w:i/>
          <w:iCs/>
        </w:rPr>
        <w:tab/>
      </w:r>
      <w:r w:rsidRPr="00183FC1">
        <w:rPr>
          <w:rFonts w:asciiTheme="majorHAnsi" w:hAnsiTheme="majorHAnsi" w:cstheme="minorHAnsi"/>
          <w:i/>
          <w:iCs/>
        </w:rPr>
        <w:t>3</w:t>
      </w:r>
      <w:r w:rsidR="00183FC1" w:rsidRPr="00183FC1">
        <w:rPr>
          <w:rFonts w:asciiTheme="majorHAnsi" w:hAnsiTheme="majorHAnsi" w:cstheme="minorHAnsi"/>
          <w:i/>
          <w:iCs/>
        </w:rPr>
        <w:tab/>
      </w:r>
      <w:r w:rsidRPr="00183FC1">
        <w:rPr>
          <w:rFonts w:asciiTheme="majorHAnsi" w:hAnsiTheme="majorHAnsi" w:cstheme="minorHAnsi"/>
          <w:i/>
          <w:iCs/>
        </w:rPr>
        <w:t>11</w:t>
      </w:r>
      <w:r w:rsidR="00183FC1" w:rsidRPr="00183FC1">
        <w:rPr>
          <w:rFonts w:asciiTheme="majorHAnsi" w:hAnsiTheme="majorHAnsi" w:cstheme="minorHAnsi"/>
          <w:i/>
          <w:iCs/>
        </w:rPr>
        <w:tab/>
      </w:r>
      <w:r w:rsidRPr="00183FC1">
        <w:rPr>
          <w:rFonts w:asciiTheme="majorHAnsi" w:hAnsiTheme="majorHAnsi" w:cstheme="minorHAnsi"/>
          <w:i/>
          <w:iCs/>
        </w:rPr>
        <w:t>24</w:t>
      </w:r>
    </w:p>
    <w:p w14:paraId="25F106AE" w14:textId="2D39EC68" w:rsidR="00826FEB" w:rsidRPr="00183FC1" w:rsidRDefault="00183FC1" w:rsidP="00183FC1">
      <w:pPr>
        <w:spacing w:line="240" w:lineRule="auto"/>
        <w:rPr>
          <w:rFonts w:asciiTheme="majorHAnsi" w:hAnsiTheme="majorHAnsi" w:cstheme="minorHAnsi"/>
          <w:i/>
          <w:iCs/>
        </w:rPr>
      </w:pPr>
      <w:r>
        <w:rPr>
          <w:rFonts w:asciiTheme="majorHAnsi" w:hAnsiTheme="majorHAnsi" w:cstheme="minorHAnsi"/>
          <w:i/>
          <w:iCs/>
          <w:lang w:val="en-US"/>
        </w:rPr>
        <w:t>p</w:t>
      </w:r>
      <w:r w:rsidRPr="00183FC1">
        <w:rPr>
          <w:rFonts w:asciiTheme="majorHAnsi" w:hAnsiTheme="majorHAnsi" w:cstheme="minorHAnsi"/>
          <w:i/>
          <w:iCs/>
        </w:rPr>
        <w:tab/>
      </w:r>
      <w:r w:rsidR="00826FEB" w:rsidRPr="00183FC1">
        <w:rPr>
          <w:rFonts w:asciiTheme="majorHAnsi" w:hAnsiTheme="majorHAnsi" w:cstheme="minorHAnsi"/>
          <w:i/>
          <w:iCs/>
        </w:rPr>
        <w:t>0,25</w:t>
      </w:r>
      <w:r w:rsidRPr="00183FC1">
        <w:rPr>
          <w:rFonts w:asciiTheme="majorHAnsi" w:hAnsiTheme="majorHAnsi" w:cstheme="minorHAnsi"/>
          <w:i/>
          <w:iCs/>
        </w:rPr>
        <w:tab/>
      </w:r>
      <w:r w:rsidR="00826FEB" w:rsidRPr="00183FC1">
        <w:rPr>
          <w:rFonts w:asciiTheme="majorHAnsi" w:hAnsiTheme="majorHAnsi" w:cstheme="minorHAnsi"/>
          <w:i/>
          <w:iCs/>
        </w:rPr>
        <w:t>0,16</w:t>
      </w:r>
      <w:r w:rsidRPr="00183FC1">
        <w:rPr>
          <w:rFonts w:asciiTheme="majorHAnsi" w:hAnsiTheme="majorHAnsi" w:cstheme="minorHAnsi"/>
          <w:i/>
          <w:iCs/>
        </w:rPr>
        <w:tab/>
      </w:r>
      <w:r w:rsidR="00826FEB" w:rsidRPr="00183FC1">
        <w:rPr>
          <w:rFonts w:asciiTheme="majorHAnsi" w:hAnsiTheme="majorHAnsi" w:cstheme="minorHAnsi"/>
          <w:i/>
          <w:iCs/>
        </w:rPr>
        <w:t>0,59</w:t>
      </w:r>
    </w:p>
    <w:p w14:paraId="70A2FD38" w14:textId="292FA14B" w:rsidR="00826FEB" w:rsidRPr="00D53CE9" w:rsidRDefault="00826FEB" w:rsidP="00826FEB">
      <w:pPr>
        <w:spacing w:line="240" w:lineRule="auto"/>
        <w:rPr>
          <w:rFonts w:cstheme="minorHAnsi"/>
        </w:rPr>
      </w:pPr>
      <w:r w:rsidRPr="00D53CE9">
        <w:rPr>
          <w:rFonts w:cstheme="minorHAnsi"/>
        </w:rPr>
        <w:t xml:space="preserve">Разобьем интервал </w:t>
      </w:r>
      <w:r w:rsidR="00183FC1" w:rsidRPr="00D53CE9">
        <w:rPr>
          <w:rFonts w:cstheme="minorHAnsi"/>
        </w:rPr>
        <w:t xml:space="preserve"> </w:t>
      </w:r>
      <w:r w:rsidR="00183FC1" w:rsidRPr="005374F3">
        <w:rPr>
          <w:rFonts w:asciiTheme="majorHAnsi" w:hAnsiTheme="majorHAnsi" w:cstheme="minorHAnsi"/>
          <w:i/>
          <w:iCs/>
        </w:rPr>
        <w:t>(0, 1)</w:t>
      </w:r>
      <w:r w:rsidR="00183FC1" w:rsidRPr="00D53CE9">
        <w:rPr>
          <w:rFonts w:cstheme="minorHAnsi"/>
        </w:rPr>
        <w:t xml:space="preserve"> оси </w:t>
      </w:r>
      <w:r w:rsidR="00183FC1" w:rsidRPr="005374F3">
        <w:rPr>
          <w:rFonts w:asciiTheme="majorHAnsi" w:hAnsiTheme="majorHAnsi" w:cstheme="minorHAnsi"/>
          <w:i/>
          <w:iCs/>
          <w:lang w:val="en-US"/>
        </w:rPr>
        <w:t>Or</w:t>
      </w:r>
      <w:r w:rsidR="00183FC1" w:rsidRPr="00D53CE9">
        <w:rPr>
          <w:rFonts w:cstheme="minorHAnsi"/>
        </w:rPr>
        <w:t xml:space="preserve"> </w:t>
      </w:r>
      <w:r w:rsidRPr="00D53CE9">
        <w:rPr>
          <w:rFonts w:cstheme="minorHAnsi"/>
        </w:rPr>
        <w:t xml:space="preserve">точками с координатами 0,25; 0,25 + 0,16 = 0,41 на 3 интервала: </w:t>
      </w:r>
      <w:r w:rsidR="00183FC1" w:rsidRPr="0060234D">
        <w:rPr>
          <w:rFonts w:asciiTheme="majorHAnsi" w:hAnsiTheme="majorHAnsi" w:cstheme="minorHAnsi"/>
          <w:i/>
          <w:iCs/>
        </w:rPr>
        <w:t>Δ</w:t>
      </w:r>
      <w:r w:rsidR="00183FC1" w:rsidRPr="0060234D">
        <w:rPr>
          <w:rFonts w:asciiTheme="majorHAnsi" w:hAnsiTheme="majorHAnsi" w:cstheme="minorHAnsi"/>
          <w:i/>
          <w:iCs/>
          <w:vertAlign w:val="subscript"/>
        </w:rPr>
        <w:t>1</w:t>
      </w:r>
      <w:r w:rsidR="00183FC1" w:rsidRPr="0060234D">
        <w:rPr>
          <w:rFonts w:asciiTheme="majorHAnsi" w:hAnsiTheme="majorHAnsi" w:cstheme="minorHAnsi"/>
          <w:i/>
          <w:iCs/>
        </w:rPr>
        <w:t xml:space="preserve"> – (0; </w:t>
      </w:r>
      <w:r w:rsidR="00183FC1">
        <w:rPr>
          <w:rFonts w:asciiTheme="majorHAnsi" w:hAnsiTheme="majorHAnsi" w:cstheme="minorHAnsi"/>
          <w:i/>
          <w:iCs/>
        </w:rPr>
        <w:t>0,25</w:t>
      </w:r>
      <w:r w:rsidR="00183FC1" w:rsidRPr="0060234D">
        <w:rPr>
          <w:rFonts w:asciiTheme="majorHAnsi" w:hAnsiTheme="majorHAnsi" w:cstheme="minorHAnsi"/>
          <w:i/>
          <w:iCs/>
        </w:rPr>
        <w:t>)</w:t>
      </w:r>
      <w:r w:rsidR="00183FC1" w:rsidRPr="00D53CE9">
        <w:rPr>
          <w:rFonts w:cstheme="minorHAnsi"/>
        </w:rPr>
        <w:t xml:space="preserve">, </w:t>
      </w:r>
      <w:r w:rsidR="00183FC1" w:rsidRPr="0060234D">
        <w:rPr>
          <w:rFonts w:asciiTheme="majorHAnsi" w:hAnsiTheme="majorHAnsi" w:cstheme="minorHAnsi"/>
          <w:i/>
          <w:iCs/>
        </w:rPr>
        <w:t>Δ</w:t>
      </w:r>
      <w:r w:rsidR="00183FC1">
        <w:rPr>
          <w:rFonts w:asciiTheme="majorHAnsi" w:hAnsiTheme="majorHAnsi" w:cstheme="minorHAnsi"/>
          <w:i/>
          <w:iCs/>
          <w:vertAlign w:val="subscript"/>
        </w:rPr>
        <w:t>2</w:t>
      </w:r>
      <w:r w:rsidR="00183FC1" w:rsidRPr="0060234D">
        <w:rPr>
          <w:rFonts w:asciiTheme="majorHAnsi" w:hAnsiTheme="majorHAnsi" w:cstheme="minorHAnsi"/>
          <w:i/>
          <w:iCs/>
        </w:rPr>
        <w:t xml:space="preserve"> – (</w:t>
      </w:r>
      <w:r w:rsidR="00183FC1">
        <w:rPr>
          <w:rFonts w:asciiTheme="majorHAnsi" w:hAnsiTheme="majorHAnsi" w:cstheme="minorHAnsi"/>
          <w:i/>
          <w:iCs/>
        </w:rPr>
        <w:t>0,24</w:t>
      </w:r>
      <w:r w:rsidR="00183FC1" w:rsidRPr="0060234D">
        <w:rPr>
          <w:rFonts w:asciiTheme="majorHAnsi" w:hAnsiTheme="majorHAnsi" w:cstheme="minorHAnsi"/>
          <w:i/>
          <w:iCs/>
        </w:rPr>
        <w:t xml:space="preserve">; </w:t>
      </w:r>
      <w:r w:rsidR="00183FC1">
        <w:rPr>
          <w:rFonts w:asciiTheme="majorHAnsi" w:hAnsiTheme="majorHAnsi" w:cstheme="minorHAnsi"/>
          <w:i/>
          <w:iCs/>
        </w:rPr>
        <w:t>0,41</w:t>
      </w:r>
      <w:r w:rsidR="00183FC1" w:rsidRPr="0060234D">
        <w:rPr>
          <w:rFonts w:asciiTheme="majorHAnsi" w:hAnsiTheme="majorHAnsi" w:cstheme="minorHAnsi"/>
          <w:i/>
          <w:iCs/>
        </w:rPr>
        <w:t>)</w:t>
      </w:r>
      <w:r w:rsidR="00183FC1">
        <w:rPr>
          <w:rFonts w:asciiTheme="majorHAnsi" w:hAnsiTheme="majorHAnsi" w:cstheme="minorHAnsi"/>
          <w:i/>
          <w:iCs/>
        </w:rPr>
        <w:t xml:space="preserve">, </w:t>
      </w:r>
      <w:r w:rsidR="00183FC1" w:rsidRPr="0060234D">
        <w:rPr>
          <w:rFonts w:asciiTheme="majorHAnsi" w:hAnsiTheme="majorHAnsi" w:cstheme="minorHAnsi"/>
          <w:i/>
          <w:iCs/>
        </w:rPr>
        <w:t>Δ</w:t>
      </w:r>
      <w:r w:rsidR="00183FC1">
        <w:rPr>
          <w:rFonts w:asciiTheme="majorHAnsi" w:hAnsiTheme="majorHAnsi" w:cstheme="minorHAnsi"/>
          <w:i/>
          <w:iCs/>
          <w:vertAlign w:val="subscript"/>
        </w:rPr>
        <w:t>3</w:t>
      </w:r>
      <w:r w:rsidR="00183FC1" w:rsidRPr="0060234D">
        <w:rPr>
          <w:rFonts w:asciiTheme="majorHAnsi" w:hAnsiTheme="majorHAnsi" w:cstheme="minorHAnsi"/>
          <w:i/>
          <w:iCs/>
        </w:rPr>
        <w:t xml:space="preserve"> – (</w:t>
      </w:r>
      <w:r w:rsidR="00183FC1">
        <w:rPr>
          <w:rFonts w:asciiTheme="majorHAnsi" w:hAnsiTheme="majorHAnsi" w:cstheme="minorHAnsi"/>
          <w:i/>
          <w:iCs/>
        </w:rPr>
        <w:t>0,41</w:t>
      </w:r>
      <w:r w:rsidR="00183FC1" w:rsidRPr="0060234D">
        <w:rPr>
          <w:rFonts w:asciiTheme="majorHAnsi" w:hAnsiTheme="majorHAnsi" w:cstheme="minorHAnsi"/>
          <w:i/>
          <w:iCs/>
        </w:rPr>
        <w:t xml:space="preserve">; </w:t>
      </w:r>
      <w:r w:rsidR="00183FC1">
        <w:rPr>
          <w:rFonts w:asciiTheme="majorHAnsi" w:hAnsiTheme="majorHAnsi" w:cstheme="minorHAnsi"/>
          <w:i/>
          <w:iCs/>
        </w:rPr>
        <w:t>1</w:t>
      </w:r>
      <w:r w:rsidR="00183FC1" w:rsidRPr="0060234D">
        <w:rPr>
          <w:rFonts w:asciiTheme="majorHAnsi" w:hAnsiTheme="majorHAnsi" w:cstheme="minorHAnsi"/>
          <w:i/>
          <w:iCs/>
        </w:rPr>
        <w:t>)</w:t>
      </w:r>
      <w:r w:rsidRPr="00D53CE9">
        <w:rPr>
          <w:rFonts w:cstheme="minorHAnsi"/>
        </w:rPr>
        <w:t>.</w:t>
      </w:r>
      <w:r w:rsidR="00183FC1">
        <w:rPr>
          <w:rFonts w:cstheme="minorHAnsi"/>
        </w:rPr>
        <w:t xml:space="preserve"> </w:t>
      </w:r>
      <w:r w:rsidRPr="00D53CE9">
        <w:rPr>
          <w:rFonts w:cstheme="minorHAnsi"/>
        </w:rPr>
        <w:t xml:space="preserve">Выпишем </w:t>
      </w:r>
      <w:r w:rsidR="00183FC1">
        <w:rPr>
          <w:rFonts w:cstheme="minorHAnsi"/>
        </w:rPr>
        <w:t>и</w:t>
      </w:r>
      <w:r w:rsidRPr="00D53CE9">
        <w:rPr>
          <w:rFonts w:cstheme="minorHAnsi"/>
        </w:rPr>
        <w:t>з таблицы восемь случайных чисел, например: 0,1</w:t>
      </w:r>
      <w:r w:rsidR="00333786">
        <w:rPr>
          <w:rFonts w:cstheme="minorHAnsi"/>
        </w:rPr>
        <w:t>8</w:t>
      </w:r>
      <w:r w:rsidRPr="00D53CE9">
        <w:rPr>
          <w:rFonts w:cstheme="minorHAnsi"/>
        </w:rPr>
        <w:t>; 0,</w:t>
      </w:r>
      <w:r w:rsidR="00333786">
        <w:rPr>
          <w:rFonts w:cstheme="minorHAnsi"/>
        </w:rPr>
        <w:t>6</w:t>
      </w:r>
      <w:r w:rsidRPr="00D53CE9">
        <w:rPr>
          <w:rFonts w:cstheme="minorHAnsi"/>
        </w:rPr>
        <w:t>7; 0,</w:t>
      </w:r>
      <w:r w:rsidR="00333786">
        <w:rPr>
          <w:rFonts w:cstheme="minorHAnsi"/>
        </w:rPr>
        <w:t>11</w:t>
      </w:r>
      <w:r w:rsidRPr="00D53CE9">
        <w:rPr>
          <w:rFonts w:cstheme="minorHAnsi"/>
        </w:rPr>
        <w:t>; 0,</w:t>
      </w:r>
      <w:r w:rsidR="00333786">
        <w:rPr>
          <w:rFonts w:cstheme="minorHAnsi"/>
        </w:rPr>
        <w:t>84</w:t>
      </w:r>
      <w:r w:rsidRPr="00D53CE9">
        <w:rPr>
          <w:rFonts w:cstheme="minorHAnsi"/>
        </w:rPr>
        <w:t>; 0,</w:t>
      </w:r>
      <w:r w:rsidR="00333786">
        <w:rPr>
          <w:rFonts w:cstheme="minorHAnsi"/>
        </w:rPr>
        <w:t>75</w:t>
      </w:r>
      <w:r w:rsidRPr="00D53CE9">
        <w:rPr>
          <w:rFonts w:cstheme="minorHAnsi"/>
        </w:rPr>
        <w:t>; 0,</w:t>
      </w:r>
      <w:r w:rsidR="00333786">
        <w:rPr>
          <w:rFonts w:cstheme="minorHAnsi"/>
        </w:rPr>
        <w:t>91</w:t>
      </w:r>
      <w:r w:rsidRPr="00D53CE9">
        <w:rPr>
          <w:rFonts w:cstheme="minorHAnsi"/>
        </w:rPr>
        <w:t>; 0,</w:t>
      </w:r>
      <w:r w:rsidR="00333786">
        <w:rPr>
          <w:rFonts w:cstheme="minorHAnsi"/>
        </w:rPr>
        <w:t>74</w:t>
      </w:r>
      <w:r w:rsidRPr="00D53CE9">
        <w:rPr>
          <w:rFonts w:cstheme="minorHAnsi"/>
        </w:rPr>
        <w:t>; 0,</w:t>
      </w:r>
      <w:r w:rsidR="00333786">
        <w:rPr>
          <w:rFonts w:cstheme="minorHAnsi"/>
        </w:rPr>
        <w:t>63</w:t>
      </w:r>
      <w:r w:rsidRPr="00D53CE9">
        <w:rPr>
          <w:rFonts w:cstheme="minorHAnsi"/>
        </w:rPr>
        <w:t>.</w:t>
      </w:r>
    </w:p>
    <w:p w14:paraId="37D94C59" w14:textId="57A0E38C" w:rsidR="00826FEB" w:rsidRPr="00D53CE9" w:rsidRDefault="00826FEB" w:rsidP="00826FEB">
      <w:pPr>
        <w:spacing w:line="240" w:lineRule="auto"/>
        <w:rPr>
          <w:rFonts w:cstheme="minorHAnsi"/>
        </w:rPr>
      </w:pPr>
      <w:r w:rsidRPr="00D53CE9">
        <w:rPr>
          <w:rFonts w:cstheme="minorHAnsi"/>
        </w:rPr>
        <w:lastRenderedPageBreak/>
        <w:t xml:space="preserve">Случайное число </w:t>
      </w:r>
      <w:r w:rsidR="00333786" w:rsidRPr="00183FC1">
        <w:rPr>
          <w:rFonts w:asciiTheme="majorHAnsi" w:hAnsiTheme="majorHAnsi" w:cstheme="minorHAnsi"/>
          <w:i/>
          <w:iCs/>
        </w:rPr>
        <w:t>r</w:t>
      </w:r>
      <w:r w:rsidR="00333786">
        <w:rPr>
          <w:rFonts w:asciiTheme="majorHAnsi" w:hAnsiTheme="majorHAnsi" w:cstheme="minorHAnsi"/>
          <w:i/>
          <w:iCs/>
          <w:vertAlign w:val="subscript"/>
        </w:rPr>
        <w:t>1</w:t>
      </w:r>
      <w:r w:rsidRPr="00D53CE9">
        <w:rPr>
          <w:rFonts w:cstheme="minorHAnsi"/>
        </w:rPr>
        <w:t xml:space="preserve"> = 0,1</w:t>
      </w:r>
      <w:r w:rsidR="00333786">
        <w:rPr>
          <w:rFonts w:cstheme="minorHAnsi"/>
        </w:rPr>
        <w:t>8</w:t>
      </w:r>
      <w:r w:rsidRPr="00D53CE9">
        <w:rPr>
          <w:rFonts w:cstheme="minorHAnsi"/>
        </w:rPr>
        <w:t xml:space="preserve"> принадлежит частичному интервалу </w:t>
      </w:r>
      <w:r w:rsidR="00333786" w:rsidRPr="0060234D">
        <w:rPr>
          <w:rFonts w:asciiTheme="majorHAnsi" w:hAnsiTheme="majorHAnsi" w:cstheme="minorHAnsi"/>
          <w:i/>
          <w:iCs/>
        </w:rPr>
        <w:t>Δ</w:t>
      </w:r>
      <w:r w:rsidR="00333786" w:rsidRPr="0060234D">
        <w:rPr>
          <w:rFonts w:asciiTheme="majorHAnsi" w:hAnsiTheme="majorHAnsi" w:cstheme="minorHAnsi"/>
          <w:i/>
          <w:iCs/>
          <w:vertAlign w:val="subscript"/>
        </w:rPr>
        <w:t>1</w:t>
      </w:r>
      <w:r w:rsidRPr="00D53CE9">
        <w:rPr>
          <w:rFonts w:cstheme="minorHAnsi"/>
        </w:rPr>
        <w:t xml:space="preserve">, поэтому разыгрываемая дискретная случайная величина приняла возможное значение </w:t>
      </w:r>
      <w:r w:rsidRPr="00333786">
        <w:rPr>
          <w:rFonts w:asciiTheme="majorHAnsi" w:hAnsiTheme="majorHAnsi" w:cstheme="minorHAnsi"/>
          <w:i/>
          <w:iCs/>
        </w:rPr>
        <w:t>х</w:t>
      </w:r>
      <w:r w:rsidRPr="00333786">
        <w:rPr>
          <w:rFonts w:asciiTheme="majorHAnsi" w:hAnsiTheme="majorHAnsi" w:cstheme="minorHAnsi"/>
          <w:i/>
          <w:iCs/>
          <w:vertAlign w:val="subscript"/>
        </w:rPr>
        <w:t>1</w:t>
      </w:r>
      <w:r w:rsidRPr="00333786">
        <w:rPr>
          <w:rFonts w:asciiTheme="majorHAnsi" w:hAnsiTheme="majorHAnsi" w:cstheme="minorHAnsi"/>
          <w:i/>
          <w:iCs/>
        </w:rPr>
        <w:t xml:space="preserve"> = 3</w:t>
      </w:r>
      <w:r w:rsidRPr="00D53CE9">
        <w:rPr>
          <w:rFonts w:cstheme="minorHAnsi"/>
        </w:rPr>
        <w:t xml:space="preserve">. Случайное число </w:t>
      </w:r>
      <w:r w:rsidR="00333786" w:rsidRPr="00183FC1">
        <w:rPr>
          <w:rFonts w:asciiTheme="majorHAnsi" w:hAnsiTheme="majorHAnsi" w:cstheme="minorHAnsi"/>
          <w:i/>
          <w:iCs/>
        </w:rPr>
        <w:t>r</w:t>
      </w:r>
      <w:r w:rsidR="00333786">
        <w:rPr>
          <w:rFonts w:asciiTheme="majorHAnsi" w:hAnsiTheme="majorHAnsi" w:cstheme="minorHAnsi"/>
          <w:i/>
          <w:iCs/>
          <w:vertAlign w:val="subscript"/>
        </w:rPr>
        <w:t>2</w:t>
      </w:r>
      <w:r w:rsidRPr="00D53CE9">
        <w:rPr>
          <w:rFonts w:cstheme="minorHAnsi"/>
        </w:rPr>
        <w:t xml:space="preserve"> = 0,</w:t>
      </w:r>
      <w:r w:rsidR="00333786">
        <w:rPr>
          <w:rFonts w:cstheme="minorHAnsi"/>
        </w:rPr>
        <w:t>6</w:t>
      </w:r>
      <w:r w:rsidRPr="00D53CE9">
        <w:rPr>
          <w:rFonts w:cstheme="minorHAnsi"/>
        </w:rPr>
        <w:t xml:space="preserve">7 принадлежит частичному интервалу </w:t>
      </w:r>
      <w:r w:rsidR="00333786" w:rsidRPr="0060234D">
        <w:rPr>
          <w:rFonts w:asciiTheme="majorHAnsi" w:hAnsiTheme="majorHAnsi" w:cstheme="minorHAnsi"/>
          <w:i/>
          <w:iCs/>
        </w:rPr>
        <w:t>Δ</w:t>
      </w:r>
      <w:r w:rsidR="00333786">
        <w:rPr>
          <w:rFonts w:asciiTheme="majorHAnsi" w:hAnsiTheme="majorHAnsi" w:cstheme="minorHAnsi"/>
          <w:i/>
          <w:iCs/>
          <w:vertAlign w:val="subscript"/>
        </w:rPr>
        <w:t>3</w:t>
      </w:r>
      <w:r w:rsidRPr="00D53CE9">
        <w:rPr>
          <w:rFonts w:cstheme="minorHAnsi"/>
        </w:rPr>
        <w:t xml:space="preserve">, поэтому разыгрываемая величина приняла возможное значение </w:t>
      </w:r>
      <w:r w:rsidR="00333786" w:rsidRPr="00333786">
        <w:rPr>
          <w:rFonts w:asciiTheme="majorHAnsi" w:hAnsiTheme="majorHAnsi" w:cstheme="minorHAnsi"/>
          <w:i/>
          <w:iCs/>
        </w:rPr>
        <w:t>х</w:t>
      </w:r>
      <w:r w:rsidR="00333786">
        <w:rPr>
          <w:rFonts w:asciiTheme="majorHAnsi" w:hAnsiTheme="majorHAnsi" w:cstheme="minorHAnsi"/>
          <w:i/>
          <w:iCs/>
          <w:vertAlign w:val="subscript"/>
        </w:rPr>
        <w:t xml:space="preserve">3 </w:t>
      </w:r>
      <w:r w:rsidRPr="00D53CE9">
        <w:rPr>
          <w:rFonts w:cstheme="minorHAnsi"/>
        </w:rPr>
        <w:t>=</w:t>
      </w:r>
      <w:r w:rsidR="00333786">
        <w:rPr>
          <w:rFonts w:cstheme="minorHAnsi"/>
        </w:rPr>
        <w:t xml:space="preserve"> 24</w:t>
      </w:r>
      <w:r w:rsidRPr="00D53CE9">
        <w:rPr>
          <w:rFonts w:cstheme="minorHAnsi"/>
        </w:rPr>
        <w:t>. Аналогично получим остальные возможные значения.</w:t>
      </w:r>
    </w:p>
    <w:p w14:paraId="2652C7AD" w14:textId="16A7BD4E" w:rsidR="00826FEB" w:rsidRPr="00D53CE9" w:rsidRDefault="00826FEB" w:rsidP="00826FEB">
      <w:pPr>
        <w:spacing w:line="240" w:lineRule="auto"/>
        <w:rPr>
          <w:rFonts w:cstheme="minorHAnsi"/>
        </w:rPr>
      </w:pPr>
      <w:r w:rsidRPr="00D53CE9">
        <w:rPr>
          <w:rFonts w:cstheme="minorHAnsi"/>
        </w:rPr>
        <w:t xml:space="preserve">Итак, разыгранные возможные значения </w:t>
      </w:r>
      <w:r w:rsidRPr="00333786">
        <w:rPr>
          <w:rFonts w:asciiTheme="majorHAnsi" w:hAnsiTheme="majorHAnsi" w:cstheme="minorHAnsi"/>
          <w:i/>
          <w:iCs/>
        </w:rPr>
        <w:t>X</w:t>
      </w:r>
      <w:r w:rsidRPr="00D53CE9">
        <w:rPr>
          <w:rFonts w:cstheme="minorHAnsi"/>
        </w:rPr>
        <w:t xml:space="preserve"> таковы: 3; </w:t>
      </w:r>
      <w:r w:rsidR="00333786">
        <w:rPr>
          <w:rFonts w:cstheme="minorHAnsi"/>
        </w:rPr>
        <w:t>24</w:t>
      </w:r>
      <w:r w:rsidRPr="00D53CE9">
        <w:rPr>
          <w:rFonts w:cstheme="minorHAnsi"/>
        </w:rPr>
        <w:t xml:space="preserve">; 3; 24; </w:t>
      </w:r>
      <w:r w:rsidR="00333786">
        <w:rPr>
          <w:rFonts w:cstheme="minorHAnsi"/>
        </w:rPr>
        <w:t>24;</w:t>
      </w:r>
      <w:r w:rsidRPr="00D53CE9">
        <w:rPr>
          <w:rFonts w:cstheme="minorHAnsi"/>
        </w:rPr>
        <w:t xml:space="preserve"> 24; </w:t>
      </w:r>
      <w:r w:rsidR="00333786">
        <w:rPr>
          <w:rFonts w:cstheme="minorHAnsi"/>
        </w:rPr>
        <w:t>24</w:t>
      </w:r>
      <w:r w:rsidRPr="00D53CE9">
        <w:rPr>
          <w:rFonts w:cstheme="minorHAnsi"/>
        </w:rPr>
        <w:t>; 24.</w:t>
      </w:r>
    </w:p>
    <w:p w14:paraId="51A9DAAB" w14:textId="0E9ADDB6" w:rsidR="00826FEB" w:rsidRPr="00D53CE9" w:rsidRDefault="00826FEB" w:rsidP="00333786">
      <w:pPr>
        <w:pStyle w:val="5"/>
      </w:pPr>
      <w:r w:rsidRPr="00D53CE9">
        <w:t>Разыгрывание непрерывной случайной величины. Метод обратных функций</w:t>
      </w:r>
    </w:p>
    <w:p w14:paraId="7C36B2B3" w14:textId="5F6137B9" w:rsidR="00826FEB" w:rsidRPr="00D53CE9" w:rsidRDefault="00826FEB" w:rsidP="00826FEB">
      <w:pPr>
        <w:spacing w:line="240" w:lineRule="auto"/>
        <w:rPr>
          <w:rFonts w:cstheme="minorHAnsi"/>
        </w:rPr>
      </w:pPr>
      <w:r w:rsidRPr="00D53CE9">
        <w:rPr>
          <w:rFonts w:cstheme="minorHAnsi"/>
        </w:rPr>
        <w:t xml:space="preserve">Пусть требуется разыграть непрерывную случайную величину </w:t>
      </w:r>
      <w:r w:rsidRPr="002814F0">
        <w:rPr>
          <w:rFonts w:asciiTheme="majorHAnsi" w:hAnsiTheme="majorHAnsi" w:cstheme="minorHAnsi"/>
          <w:i/>
          <w:iCs/>
        </w:rPr>
        <w:t>X</w:t>
      </w:r>
      <w:r w:rsidRPr="00D53CE9">
        <w:rPr>
          <w:rFonts w:cstheme="minorHAnsi"/>
        </w:rPr>
        <w:t xml:space="preserve">, т. е. получить последовательность ее возможных значений </w:t>
      </w:r>
      <w:r w:rsidR="002814F0" w:rsidRPr="00E31303">
        <w:rPr>
          <w:rFonts w:asciiTheme="majorHAnsi" w:hAnsiTheme="majorHAnsi" w:cstheme="minorHAnsi"/>
          <w:i/>
          <w:iCs/>
          <w:lang w:val="en-US"/>
        </w:rPr>
        <w:t>x</w:t>
      </w:r>
      <w:r w:rsidR="002814F0" w:rsidRPr="00E31303">
        <w:rPr>
          <w:rFonts w:asciiTheme="majorHAnsi" w:hAnsiTheme="majorHAnsi" w:cstheme="minorHAnsi"/>
          <w:i/>
          <w:iCs/>
          <w:vertAlign w:val="subscript"/>
          <w:lang w:val="en-US"/>
        </w:rPr>
        <w:t>i</w:t>
      </w:r>
      <w:r w:rsidR="002814F0" w:rsidRPr="00D53CE9">
        <w:rPr>
          <w:rFonts w:cstheme="minorHAnsi"/>
        </w:rPr>
        <w:t xml:space="preserve"> (</w:t>
      </w:r>
      <w:r w:rsidR="002814F0" w:rsidRPr="00E31303">
        <w:rPr>
          <w:rFonts w:asciiTheme="majorHAnsi" w:hAnsiTheme="majorHAnsi" w:cstheme="minorHAnsi"/>
          <w:i/>
          <w:iCs/>
          <w:lang w:val="en-US"/>
        </w:rPr>
        <w:t>i</w:t>
      </w:r>
      <w:r w:rsidR="002814F0" w:rsidRPr="002814F0">
        <w:rPr>
          <w:rFonts w:asciiTheme="majorHAnsi" w:hAnsiTheme="majorHAnsi" w:cstheme="minorHAnsi"/>
          <w:i/>
          <w:iCs/>
        </w:rPr>
        <w:t xml:space="preserve"> = 1, 2, ..., п</w:t>
      </w:r>
      <w:r w:rsidR="002814F0" w:rsidRPr="00D53CE9">
        <w:rPr>
          <w:rFonts w:cstheme="minorHAnsi"/>
        </w:rPr>
        <w:t xml:space="preserve">), </w:t>
      </w:r>
      <w:r w:rsidRPr="00D53CE9">
        <w:rPr>
          <w:rFonts w:cstheme="minorHAnsi"/>
        </w:rPr>
        <w:t xml:space="preserve">зная функцию распределения </w:t>
      </w:r>
      <w:r w:rsidRPr="002814F0">
        <w:rPr>
          <w:rFonts w:asciiTheme="majorHAnsi" w:hAnsiTheme="majorHAnsi" w:cstheme="minorHAnsi"/>
          <w:i/>
          <w:iCs/>
        </w:rPr>
        <w:t>F(х).</w:t>
      </w:r>
    </w:p>
    <w:p w14:paraId="1901692F" w14:textId="3F9BD6CF" w:rsidR="00826FEB" w:rsidRPr="00D53CE9" w:rsidRDefault="00826FEB" w:rsidP="00826FEB">
      <w:pPr>
        <w:spacing w:line="240" w:lineRule="auto"/>
        <w:rPr>
          <w:rFonts w:cstheme="minorHAnsi"/>
        </w:rPr>
      </w:pPr>
      <w:r w:rsidRPr="00D53CE9">
        <w:rPr>
          <w:rFonts w:cstheme="minorHAnsi"/>
        </w:rPr>
        <w:t xml:space="preserve">Теорема. Если </w:t>
      </w:r>
      <w:r w:rsidR="002814F0" w:rsidRPr="00183FC1">
        <w:rPr>
          <w:rFonts w:asciiTheme="majorHAnsi" w:hAnsiTheme="majorHAnsi" w:cstheme="minorHAnsi"/>
          <w:i/>
          <w:iCs/>
        </w:rPr>
        <w:t>r</w:t>
      </w:r>
      <w:r w:rsidR="002814F0">
        <w:rPr>
          <w:rFonts w:asciiTheme="majorHAnsi" w:hAnsiTheme="majorHAnsi" w:cstheme="minorHAnsi"/>
          <w:i/>
          <w:iCs/>
          <w:vertAlign w:val="subscript"/>
          <w:lang w:val="en-US"/>
        </w:rPr>
        <w:t>i</w:t>
      </w:r>
      <w:r w:rsidR="002814F0" w:rsidRPr="00D53CE9">
        <w:rPr>
          <w:rFonts w:cstheme="minorHAnsi"/>
        </w:rPr>
        <w:t xml:space="preserve"> </w:t>
      </w:r>
      <w:r w:rsidR="002814F0" w:rsidRPr="002814F0">
        <w:rPr>
          <w:rFonts w:cstheme="minorHAnsi"/>
        </w:rPr>
        <w:t xml:space="preserve">– </w:t>
      </w:r>
      <w:r w:rsidRPr="00D53CE9">
        <w:rPr>
          <w:rFonts w:cstheme="minorHAnsi"/>
        </w:rPr>
        <w:t xml:space="preserve">случайное число, то возможное значение </w:t>
      </w:r>
      <w:r w:rsidR="002814F0" w:rsidRPr="00E31303">
        <w:rPr>
          <w:rFonts w:asciiTheme="majorHAnsi" w:hAnsiTheme="majorHAnsi" w:cstheme="minorHAnsi"/>
          <w:i/>
          <w:iCs/>
          <w:lang w:val="en-US"/>
        </w:rPr>
        <w:t>x</w:t>
      </w:r>
      <w:r w:rsidR="002814F0" w:rsidRPr="00E31303">
        <w:rPr>
          <w:rFonts w:asciiTheme="majorHAnsi" w:hAnsiTheme="majorHAnsi" w:cstheme="minorHAnsi"/>
          <w:i/>
          <w:iCs/>
          <w:vertAlign w:val="subscript"/>
          <w:lang w:val="en-US"/>
        </w:rPr>
        <w:t>i</w:t>
      </w:r>
      <w:r w:rsidRPr="00D53CE9">
        <w:rPr>
          <w:rFonts w:cstheme="minorHAnsi"/>
        </w:rPr>
        <w:t xml:space="preserve"> разыгрываемой непрерывной случайной величины </w:t>
      </w:r>
      <w:r w:rsidR="002814F0" w:rsidRPr="002814F0">
        <w:rPr>
          <w:rFonts w:asciiTheme="majorHAnsi" w:hAnsiTheme="majorHAnsi" w:cstheme="minorHAnsi"/>
          <w:i/>
          <w:iCs/>
        </w:rPr>
        <w:t>X</w:t>
      </w:r>
      <w:r w:rsidRPr="00D53CE9">
        <w:rPr>
          <w:rFonts w:cstheme="minorHAnsi"/>
        </w:rPr>
        <w:t xml:space="preserve"> с заданной функцией распределения </w:t>
      </w:r>
      <w:r w:rsidR="002814F0" w:rsidRPr="002814F0">
        <w:rPr>
          <w:rFonts w:asciiTheme="majorHAnsi" w:hAnsiTheme="majorHAnsi" w:cstheme="minorHAnsi"/>
          <w:i/>
          <w:iCs/>
        </w:rPr>
        <w:t>F(х)</w:t>
      </w:r>
      <w:r w:rsidRPr="00D53CE9">
        <w:rPr>
          <w:rFonts w:cstheme="minorHAnsi"/>
        </w:rPr>
        <w:t xml:space="preserve">, соответствующее </w:t>
      </w:r>
      <w:r w:rsidR="002814F0" w:rsidRPr="00183FC1">
        <w:rPr>
          <w:rFonts w:asciiTheme="majorHAnsi" w:hAnsiTheme="majorHAnsi" w:cstheme="minorHAnsi"/>
          <w:i/>
          <w:iCs/>
        </w:rPr>
        <w:t>r</w:t>
      </w:r>
      <w:r w:rsidR="002814F0">
        <w:rPr>
          <w:rFonts w:asciiTheme="majorHAnsi" w:hAnsiTheme="majorHAnsi" w:cstheme="minorHAnsi"/>
          <w:i/>
          <w:iCs/>
          <w:vertAlign w:val="subscript"/>
          <w:lang w:val="en-US"/>
        </w:rPr>
        <w:t>i</w:t>
      </w:r>
      <w:r w:rsidRPr="00D53CE9">
        <w:rPr>
          <w:rFonts w:cstheme="minorHAnsi"/>
        </w:rPr>
        <w:t xml:space="preserve">, является корнем уравнения </w:t>
      </w:r>
      <w:r w:rsidR="002814F0" w:rsidRPr="002814F0">
        <w:rPr>
          <w:rFonts w:asciiTheme="majorHAnsi" w:hAnsiTheme="majorHAnsi" w:cstheme="minorHAnsi"/>
          <w:i/>
          <w:iCs/>
        </w:rPr>
        <w:t>F(х</w:t>
      </w:r>
      <w:r w:rsidR="002814F0">
        <w:rPr>
          <w:rFonts w:asciiTheme="majorHAnsi" w:hAnsiTheme="majorHAnsi" w:cstheme="minorHAnsi"/>
          <w:i/>
          <w:iCs/>
          <w:vertAlign w:val="subscript"/>
          <w:lang w:val="en-US"/>
        </w:rPr>
        <w:t>i</w:t>
      </w:r>
      <w:r w:rsidR="002814F0" w:rsidRPr="002814F0">
        <w:rPr>
          <w:rFonts w:asciiTheme="majorHAnsi" w:hAnsiTheme="majorHAnsi" w:cstheme="minorHAnsi"/>
          <w:i/>
          <w:iCs/>
        </w:rPr>
        <w:t xml:space="preserve">) </w:t>
      </w:r>
      <w:r w:rsidRPr="00D53CE9">
        <w:rPr>
          <w:rFonts w:cstheme="minorHAnsi"/>
        </w:rPr>
        <w:t xml:space="preserve">= </w:t>
      </w:r>
      <w:r w:rsidR="002814F0" w:rsidRPr="00183FC1">
        <w:rPr>
          <w:rFonts w:asciiTheme="majorHAnsi" w:hAnsiTheme="majorHAnsi" w:cstheme="minorHAnsi"/>
          <w:i/>
          <w:iCs/>
        </w:rPr>
        <w:t>r</w:t>
      </w:r>
      <w:r w:rsidR="002814F0">
        <w:rPr>
          <w:rFonts w:asciiTheme="majorHAnsi" w:hAnsiTheme="majorHAnsi" w:cstheme="minorHAnsi"/>
          <w:i/>
          <w:iCs/>
          <w:vertAlign w:val="subscript"/>
          <w:lang w:val="en-US"/>
        </w:rPr>
        <w:t>i</w:t>
      </w:r>
      <w:r w:rsidRPr="00D53CE9">
        <w:rPr>
          <w:rFonts w:cstheme="minorHAnsi"/>
        </w:rPr>
        <w:t>.</w:t>
      </w:r>
    </w:p>
    <w:p w14:paraId="662CF9A7" w14:textId="0C6442AB" w:rsidR="00826FEB" w:rsidRDefault="00826FEB" w:rsidP="00826FEB">
      <w:pPr>
        <w:spacing w:line="240" w:lineRule="auto"/>
        <w:rPr>
          <w:rFonts w:cstheme="minorHAnsi"/>
        </w:rPr>
      </w:pPr>
      <w:r w:rsidRPr="00D53CE9">
        <w:rPr>
          <w:rFonts w:cstheme="minorHAnsi"/>
        </w:rPr>
        <w:t xml:space="preserve">Доказательство. Пусть выбрано случайное число </w:t>
      </w:r>
      <w:r w:rsidR="002814F0" w:rsidRPr="00183FC1">
        <w:rPr>
          <w:rFonts w:asciiTheme="majorHAnsi" w:hAnsiTheme="majorHAnsi" w:cstheme="minorHAnsi"/>
          <w:i/>
          <w:iCs/>
        </w:rPr>
        <w:t>r</w:t>
      </w:r>
      <w:r w:rsidR="002814F0">
        <w:rPr>
          <w:rFonts w:asciiTheme="majorHAnsi" w:hAnsiTheme="majorHAnsi" w:cstheme="minorHAnsi"/>
          <w:i/>
          <w:iCs/>
          <w:vertAlign w:val="subscript"/>
          <w:lang w:val="en-US"/>
        </w:rPr>
        <w:t>i</w:t>
      </w:r>
      <w:r w:rsidR="002814F0" w:rsidRPr="00D53CE9">
        <w:rPr>
          <w:rFonts w:cstheme="minorHAnsi"/>
        </w:rPr>
        <w:t xml:space="preserve"> </w:t>
      </w:r>
      <w:r w:rsidR="002814F0" w:rsidRPr="002814F0">
        <w:rPr>
          <w:rFonts w:cstheme="minorHAnsi"/>
        </w:rPr>
        <w:t>(0 &lt;</w:t>
      </w:r>
      <w:r w:rsidR="002814F0" w:rsidRPr="002814F0">
        <w:rPr>
          <w:rFonts w:asciiTheme="majorHAnsi" w:hAnsiTheme="majorHAnsi" w:cstheme="minorHAnsi"/>
          <w:i/>
          <w:iCs/>
        </w:rPr>
        <w:t xml:space="preserve"> </w:t>
      </w:r>
      <w:r w:rsidR="002814F0" w:rsidRPr="00183FC1">
        <w:rPr>
          <w:rFonts w:asciiTheme="majorHAnsi" w:hAnsiTheme="majorHAnsi" w:cstheme="minorHAnsi"/>
          <w:i/>
          <w:iCs/>
        </w:rPr>
        <w:t>r</w:t>
      </w:r>
      <w:r w:rsidR="002814F0">
        <w:rPr>
          <w:rFonts w:asciiTheme="majorHAnsi" w:hAnsiTheme="majorHAnsi" w:cstheme="minorHAnsi"/>
          <w:i/>
          <w:iCs/>
          <w:vertAlign w:val="subscript"/>
          <w:lang w:val="en-US"/>
        </w:rPr>
        <w:t>i</w:t>
      </w:r>
      <w:r w:rsidR="002814F0" w:rsidRPr="00D53CE9">
        <w:rPr>
          <w:rFonts w:cstheme="minorHAnsi"/>
        </w:rPr>
        <w:t xml:space="preserve"> </w:t>
      </w:r>
      <w:r w:rsidR="002814F0" w:rsidRPr="002814F0">
        <w:rPr>
          <w:rFonts w:cstheme="minorHAnsi"/>
        </w:rPr>
        <w:t>&lt; 1</w:t>
      </w:r>
      <w:r w:rsidRPr="00D53CE9">
        <w:rPr>
          <w:rFonts w:cstheme="minorHAnsi"/>
        </w:rPr>
        <w:t xml:space="preserve">). Так как в интервале всех возможных значений </w:t>
      </w:r>
      <w:r w:rsidR="002814F0" w:rsidRPr="002814F0">
        <w:rPr>
          <w:rFonts w:asciiTheme="majorHAnsi" w:hAnsiTheme="majorHAnsi" w:cstheme="minorHAnsi"/>
          <w:i/>
          <w:iCs/>
        </w:rPr>
        <w:t>X</w:t>
      </w:r>
      <w:r w:rsidRPr="00D53CE9">
        <w:rPr>
          <w:rFonts w:cstheme="minorHAnsi"/>
        </w:rPr>
        <w:t xml:space="preserve"> функция распределения </w:t>
      </w:r>
      <w:r w:rsidR="002814F0" w:rsidRPr="002814F0">
        <w:rPr>
          <w:rFonts w:asciiTheme="majorHAnsi" w:hAnsiTheme="majorHAnsi" w:cstheme="minorHAnsi"/>
          <w:i/>
          <w:iCs/>
        </w:rPr>
        <w:t>F(х)</w:t>
      </w:r>
      <w:r w:rsidRPr="00D53CE9">
        <w:rPr>
          <w:rFonts w:cstheme="minorHAnsi"/>
        </w:rPr>
        <w:t xml:space="preserve"> монотонно возрастает от 0 до 1, то в этом интервале существует, причем только одно, такое значение аргумента </w:t>
      </w:r>
      <w:r w:rsidR="002814F0" w:rsidRPr="002814F0">
        <w:rPr>
          <w:rFonts w:asciiTheme="majorHAnsi" w:hAnsiTheme="majorHAnsi" w:cstheme="minorHAnsi"/>
          <w:i/>
          <w:iCs/>
        </w:rPr>
        <w:t>х</w:t>
      </w:r>
      <w:r w:rsidR="002814F0">
        <w:rPr>
          <w:rFonts w:asciiTheme="majorHAnsi" w:hAnsiTheme="majorHAnsi" w:cstheme="minorHAnsi"/>
          <w:i/>
          <w:iCs/>
          <w:vertAlign w:val="subscript"/>
          <w:lang w:val="en-US"/>
        </w:rPr>
        <w:t>i</w:t>
      </w:r>
      <w:r w:rsidRPr="00D53CE9">
        <w:rPr>
          <w:rFonts w:cstheme="minorHAnsi"/>
        </w:rPr>
        <w:t xml:space="preserve"> при котором функция распределения примет значение </w:t>
      </w:r>
      <w:r w:rsidR="002814F0" w:rsidRPr="00183FC1">
        <w:rPr>
          <w:rFonts w:asciiTheme="majorHAnsi" w:hAnsiTheme="majorHAnsi" w:cstheme="minorHAnsi"/>
          <w:i/>
          <w:iCs/>
        </w:rPr>
        <w:t>r</w:t>
      </w:r>
      <w:r w:rsidR="002814F0">
        <w:rPr>
          <w:rFonts w:asciiTheme="majorHAnsi" w:hAnsiTheme="majorHAnsi" w:cstheme="minorHAnsi"/>
          <w:i/>
          <w:iCs/>
          <w:vertAlign w:val="subscript"/>
          <w:lang w:val="en-US"/>
        </w:rPr>
        <w:t>i</w:t>
      </w:r>
      <w:r w:rsidRPr="00D53CE9">
        <w:rPr>
          <w:rFonts w:cstheme="minorHAnsi"/>
        </w:rPr>
        <w:t xml:space="preserve">. Другими словами, уравнение </w:t>
      </w:r>
      <w:r w:rsidR="002814F0" w:rsidRPr="002814F0">
        <w:rPr>
          <w:rFonts w:asciiTheme="majorHAnsi" w:hAnsiTheme="majorHAnsi" w:cstheme="minorHAnsi"/>
          <w:i/>
          <w:iCs/>
        </w:rPr>
        <w:t>F(х</w:t>
      </w:r>
      <w:r w:rsidR="002814F0">
        <w:rPr>
          <w:rFonts w:asciiTheme="majorHAnsi" w:hAnsiTheme="majorHAnsi" w:cstheme="minorHAnsi"/>
          <w:i/>
          <w:iCs/>
          <w:vertAlign w:val="subscript"/>
          <w:lang w:val="en-US"/>
        </w:rPr>
        <w:t>i</w:t>
      </w:r>
      <w:r w:rsidR="002814F0" w:rsidRPr="002814F0">
        <w:rPr>
          <w:rFonts w:asciiTheme="majorHAnsi" w:hAnsiTheme="majorHAnsi" w:cstheme="minorHAnsi"/>
          <w:i/>
          <w:iCs/>
        </w:rPr>
        <w:t xml:space="preserve">) </w:t>
      </w:r>
      <w:r w:rsidR="002814F0" w:rsidRPr="00D53CE9">
        <w:rPr>
          <w:rFonts w:cstheme="minorHAnsi"/>
        </w:rPr>
        <w:t xml:space="preserve">= </w:t>
      </w:r>
      <w:r w:rsidR="002814F0" w:rsidRPr="00183FC1">
        <w:rPr>
          <w:rFonts w:asciiTheme="majorHAnsi" w:hAnsiTheme="majorHAnsi" w:cstheme="minorHAnsi"/>
          <w:i/>
          <w:iCs/>
        </w:rPr>
        <w:t>r</w:t>
      </w:r>
      <w:r w:rsidR="002814F0">
        <w:rPr>
          <w:rFonts w:asciiTheme="majorHAnsi" w:hAnsiTheme="majorHAnsi" w:cstheme="minorHAnsi"/>
          <w:i/>
          <w:iCs/>
          <w:vertAlign w:val="subscript"/>
          <w:lang w:val="en-US"/>
        </w:rPr>
        <w:t>i</w:t>
      </w:r>
      <w:r w:rsidRPr="00D53CE9">
        <w:rPr>
          <w:rFonts w:cstheme="minorHAnsi"/>
        </w:rPr>
        <w:t xml:space="preserve"> имеет единственное решение</w:t>
      </w:r>
    </w:p>
    <w:p w14:paraId="7D5E45CD" w14:textId="7A92C11E" w:rsidR="002814F0" w:rsidRPr="002814F0" w:rsidRDefault="005832F1" w:rsidP="00826FEB">
      <w:pPr>
        <w:spacing w:line="240" w:lineRule="auto"/>
        <w:rPr>
          <w:rFonts w:cstheme="minorHAnsi"/>
        </w:rPr>
      </w:pPr>
      <m:oMathPara>
        <m:oMathParaPr>
          <m:jc m:val="left"/>
        </m:oMathParaPr>
        <m:oMath>
          <m:d>
            <m:dPr>
              <m:ctrlPr>
                <w:rPr>
                  <w:rFonts w:ascii="Cambria Math" w:hAnsi="Cambria Math" w:cstheme="minorHAnsi"/>
                  <w:i/>
                </w:rPr>
              </m:ctrlPr>
            </m:dPr>
            <m:e>
              <m:r>
                <w:rPr>
                  <w:rFonts w:ascii="Cambria Math" w:hAnsi="Cambria Math" w:cstheme="minorHAnsi"/>
                </w:rPr>
                <m:t>21.1</m:t>
              </m:r>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i</m:t>
              </m:r>
            </m:sub>
          </m:sSub>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F</m:t>
              </m:r>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i</m:t>
              </m:r>
            </m:sub>
          </m:sSub>
          <m:r>
            <w:rPr>
              <w:rFonts w:ascii="Cambria Math" w:hAnsi="Cambria Math" w:cstheme="minorHAnsi"/>
            </w:rPr>
            <m:t>)</m:t>
          </m:r>
        </m:oMath>
      </m:oMathPara>
    </w:p>
    <w:p w14:paraId="667263BE" w14:textId="0AA6800A" w:rsidR="00826FEB" w:rsidRPr="00D53CE9" w:rsidRDefault="00826FEB" w:rsidP="00826FEB">
      <w:pPr>
        <w:spacing w:line="240" w:lineRule="auto"/>
        <w:rPr>
          <w:rFonts w:cstheme="minorHAnsi"/>
        </w:rPr>
      </w:pPr>
      <w:r w:rsidRPr="00D53CE9">
        <w:rPr>
          <w:rFonts w:cstheme="minorHAnsi"/>
        </w:rPr>
        <w:t xml:space="preserve">где </w:t>
      </w:r>
      <w:r w:rsidRPr="002814F0">
        <w:rPr>
          <w:rFonts w:asciiTheme="majorHAnsi" w:hAnsiTheme="majorHAnsi" w:cstheme="minorHAnsi"/>
          <w:i/>
          <w:iCs/>
        </w:rPr>
        <w:t>F</w:t>
      </w:r>
      <w:r w:rsidRPr="002814F0">
        <w:rPr>
          <w:rFonts w:asciiTheme="majorHAnsi" w:hAnsiTheme="majorHAnsi" w:cstheme="minorHAnsi"/>
          <w:i/>
          <w:iCs/>
          <w:vertAlign w:val="superscript"/>
        </w:rPr>
        <w:t>-1</w:t>
      </w:r>
      <w:r w:rsidR="002814F0" w:rsidRPr="002814F0">
        <w:rPr>
          <w:rFonts w:cstheme="minorHAnsi"/>
        </w:rPr>
        <w:t xml:space="preserve"> – </w:t>
      </w:r>
      <w:r w:rsidRPr="00D53CE9">
        <w:rPr>
          <w:rFonts w:cstheme="minorHAnsi"/>
        </w:rPr>
        <w:t xml:space="preserve">функция, обратная функции </w:t>
      </w:r>
      <w:r w:rsidRPr="002814F0">
        <w:rPr>
          <w:rFonts w:asciiTheme="majorHAnsi" w:hAnsiTheme="majorHAnsi" w:cstheme="minorHAnsi"/>
          <w:i/>
          <w:iCs/>
        </w:rPr>
        <w:t>y = F(x).</w:t>
      </w:r>
    </w:p>
    <w:p w14:paraId="0E28EFA2" w14:textId="0E97EC24" w:rsidR="00826FEB" w:rsidRPr="002814F0" w:rsidRDefault="00826FEB" w:rsidP="00826FEB">
      <w:pPr>
        <w:spacing w:line="240" w:lineRule="auto"/>
        <w:rPr>
          <w:rFonts w:cstheme="minorHAnsi"/>
        </w:rPr>
      </w:pPr>
      <w:r w:rsidRPr="00D53CE9">
        <w:rPr>
          <w:rFonts w:cstheme="minorHAnsi"/>
        </w:rPr>
        <w:t>Если решить это уравнение в явном виде не удается, то прибегают к графическим или численным методам</w:t>
      </w:r>
      <w:r w:rsidR="002814F0" w:rsidRPr="002814F0">
        <w:rPr>
          <w:rFonts w:cstheme="minorHAnsi"/>
        </w:rPr>
        <w:t>.</w:t>
      </w:r>
    </w:p>
    <w:p w14:paraId="537DCCF4" w14:textId="23ADD1D7" w:rsidR="00826FEB" w:rsidRPr="00D53CE9" w:rsidRDefault="00826FEB" w:rsidP="00826FEB">
      <w:pPr>
        <w:spacing w:line="240" w:lineRule="auto"/>
        <w:rPr>
          <w:rFonts w:cstheme="minorHAnsi"/>
        </w:rPr>
      </w:pPr>
      <w:r w:rsidRPr="002814F0">
        <w:rPr>
          <w:rFonts w:cstheme="minorHAnsi"/>
          <w:i/>
          <w:iCs/>
        </w:rPr>
        <w:t>Пример.</w:t>
      </w:r>
      <w:r w:rsidRPr="00D53CE9">
        <w:rPr>
          <w:rFonts w:cstheme="minorHAnsi"/>
        </w:rPr>
        <w:t xml:space="preserve"> Непрерывная случайная величина </w:t>
      </w:r>
      <w:r w:rsidRPr="002814F0">
        <w:rPr>
          <w:rFonts w:asciiTheme="majorHAnsi" w:hAnsiTheme="majorHAnsi" w:cstheme="minorHAnsi"/>
          <w:i/>
          <w:iCs/>
        </w:rPr>
        <w:t>X</w:t>
      </w:r>
      <w:r w:rsidRPr="00D53CE9">
        <w:rPr>
          <w:rFonts w:cstheme="minorHAnsi"/>
        </w:rPr>
        <w:t xml:space="preserve"> распределена </w:t>
      </w:r>
      <w:r w:rsidR="002814F0">
        <w:rPr>
          <w:rFonts w:cstheme="minorHAnsi"/>
        </w:rPr>
        <w:t>п</w:t>
      </w:r>
      <w:r w:rsidRPr="00D53CE9">
        <w:rPr>
          <w:rFonts w:cstheme="minorHAnsi"/>
        </w:rPr>
        <w:t xml:space="preserve">о показательному закону, заданному функцией распределения (параметр </w:t>
      </w:r>
      <w:r w:rsidR="002814F0" w:rsidRPr="002814F0">
        <w:rPr>
          <w:rFonts w:asciiTheme="majorHAnsi" w:hAnsiTheme="majorHAnsi" w:cstheme="minorHAnsi"/>
          <w:i/>
          <w:iCs/>
        </w:rPr>
        <w:t>λ</w:t>
      </w:r>
      <w:r w:rsidRPr="002814F0">
        <w:rPr>
          <w:rFonts w:asciiTheme="majorHAnsi" w:hAnsiTheme="majorHAnsi" w:cstheme="minorHAnsi"/>
          <w:i/>
          <w:iCs/>
        </w:rPr>
        <w:t xml:space="preserve"> &gt; 0</w:t>
      </w:r>
      <w:r w:rsidRPr="00D53CE9">
        <w:rPr>
          <w:rFonts w:cstheme="minorHAnsi"/>
        </w:rPr>
        <w:t xml:space="preserve"> известен)</w:t>
      </w:r>
    </w:p>
    <w:p w14:paraId="17149400" w14:textId="77E386CA" w:rsidR="002814F0" w:rsidRPr="002814F0" w:rsidRDefault="005832F1" w:rsidP="002814F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21.2</m:t>
              </m:r>
            </m:e>
          </m:d>
          <m:r>
            <w:rPr>
              <w:rFonts w:ascii="Cambria Math" w:hAnsi="Cambria Math" w:cstheme="minorHAnsi"/>
            </w:rPr>
            <m:t xml:space="preserve"> </m:t>
          </m:r>
          <m: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=1-</m:t>
          </m:r>
          <m:sSup>
            <m:sSupPr>
              <m:ctrlPr>
                <w:rPr>
                  <w:rFonts w:ascii="Cambria Math" w:hAnsi="Cambria Math" w:cstheme="minorHAnsi"/>
                  <w:i/>
                  <w:lang w:val="en-US"/>
                </w:rPr>
              </m:ctrlPr>
            </m:sSupPr>
            <m:e>
              <m:r>
                <w:rPr>
                  <w:rFonts w:ascii="Cambria Math" w:hAnsi="Cambria Math" w:cstheme="minorHAnsi"/>
                  <w:lang w:val="en-US"/>
                </w:rPr>
                <m:t>e</m:t>
              </m:r>
            </m:e>
            <m:sup>
              <m:r>
                <w:rPr>
                  <w:rFonts w:ascii="Cambria Math" w:hAnsi="Cambria Math" w:cstheme="minorHAnsi"/>
                  <w:lang w:val="en-US"/>
                </w:rPr>
                <m:t>-λx</m:t>
              </m:r>
            </m:sup>
          </m:sSup>
          <m:r>
            <w:rPr>
              <w:rFonts w:ascii="Cambria Math" w:eastAsiaTheme="minorEastAsia" w:hAnsi="Cambria Math" w:cstheme="minorHAnsi"/>
              <w:lang w:val="en-US"/>
            </w:rPr>
            <m:t xml:space="preserve"> (x&gt;0)</m:t>
          </m:r>
        </m:oMath>
      </m:oMathPara>
    </w:p>
    <w:p w14:paraId="727DB65F" w14:textId="5A4EF1E7" w:rsidR="00826FEB" w:rsidRPr="00D53CE9" w:rsidRDefault="00826FEB" w:rsidP="00826FEB">
      <w:pPr>
        <w:spacing w:line="240" w:lineRule="auto"/>
        <w:rPr>
          <w:rFonts w:cstheme="minorHAnsi"/>
        </w:rPr>
      </w:pPr>
      <w:r w:rsidRPr="00D53CE9">
        <w:rPr>
          <w:rFonts w:cstheme="minorHAnsi"/>
        </w:rPr>
        <w:t>Требуется найт</w:t>
      </w:r>
      <w:r w:rsidR="002814F0">
        <w:rPr>
          <w:rFonts w:cstheme="minorHAnsi"/>
        </w:rPr>
        <w:t>и</w:t>
      </w:r>
      <w:r w:rsidRPr="00D53CE9">
        <w:rPr>
          <w:rFonts w:cstheme="minorHAnsi"/>
        </w:rPr>
        <w:t xml:space="preserve"> явную формулу для разыгрывания возможных значений </w:t>
      </w:r>
      <w:r w:rsidRPr="002814F0">
        <w:rPr>
          <w:rFonts w:asciiTheme="majorHAnsi" w:hAnsiTheme="majorHAnsi" w:cstheme="minorHAnsi"/>
          <w:i/>
          <w:iCs/>
        </w:rPr>
        <w:t>X</w:t>
      </w:r>
      <w:r w:rsidRPr="00D53CE9">
        <w:rPr>
          <w:rFonts w:cstheme="minorHAnsi"/>
        </w:rPr>
        <w:t>.</w:t>
      </w:r>
    </w:p>
    <w:p w14:paraId="5BCA4D3A" w14:textId="66FB322C" w:rsidR="00826FEB" w:rsidRPr="00D53CE9" w:rsidRDefault="00826FEB" w:rsidP="00826FEB">
      <w:pPr>
        <w:spacing w:line="240" w:lineRule="auto"/>
        <w:rPr>
          <w:rFonts w:cstheme="minorHAnsi"/>
        </w:rPr>
      </w:pPr>
      <w:r w:rsidRPr="00D53CE9">
        <w:rPr>
          <w:rFonts w:cstheme="minorHAnsi"/>
        </w:rPr>
        <w:t xml:space="preserve">Решение. Используя правило </w:t>
      </w:r>
      <w:r w:rsidR="00793240">
        <w:rPr>
          <w:rFonts w:cstheme="minorHAnsi"/>
        </w:rPr>
        <w:t xml:space="preserve">(21.1) </w:t>
      </w:r>
      <w:r w:rsidRPr="00D53CE9">
        <w:rPr>
          <w:rFonts w:cstheme="minorHAnsi"/>
        </w:rPr>
        <w:t>напишем уравнение</w:t>
      </w:r>
    </w:p>
    <w:p w14:paraId="761A664A" w14:textId="7C3D358D" w:rsidR="00793240" w:rsidRPr="002814F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21.3</m:t>
              </m:r>
            </m:e>
          </m:d>
          <m:r>
            <w:rPr>
              <w:rFonts w:ascii="Cambria Math" w:hAnsi="Cambria Math" w:cstheme="minorHAnsi"/>
            </w:rPr>
            <m:t xml:space="preserve"> </m:t>
          </m:r>
          <m:r>
            <w:rPr>
              <w:rFonts w:ascii="Cambria Math" w:hAnsi="Cambria Math" w:cstheme="minorHAnsi"/>
              <w:lang w:val="en-US"/>
            </w:rPr>
            <m:t>1-</m:t>
          </m:r>
          <m:sSup>
            <m:sSupPr>
              <m:ctrlPr>
                <w:rPr>
                  <w:rFonts w:ascii="Cambria Math" w:hAnsi="Cambria Math" w:cstheme="minorHAnsi"/>
                  <w:i/>
                  <w:lang w:val="en-US"/>
                </w:rPr>
              </m:ctrlPr>
            </m:sSupPr>
            <m:e>
              <m:r>
                <w:rPr>
                  <w:rFonts w:ascii="Cambria Math" w:hAnsi="Cambria Math" w:cstheme="minorHAnsi"/>
                  <w:lang w:val="en-US"/>
                </w:rPr>
                <m:t>e</m:t>
              </m:r>
            </m:e>
            <m:sup>
              <m:r>
                <w:rPr>
                  <w:rFonts w:ascii="Cambria Math" w:hAnsi="Cambria Math" w:cstheme="minorHAnsi"/>
                  <w:lang w:val="en-US"/>
                </w:rPr>
                <m:t>-λx</m:t>
              </m:r>
            </m:sup>
          </m:sSup>
          <m:r>
            <w:rPr>
              <w:rFonts w:ascii="Cambria Math" w:eastAsiaTheme="minorEastAsia" w:hAnsi="Cambria Math" w:cstheme="minorHAnsi"/>
              <w:lang w:val="en-US"/>
            </w:rPr>
            <m:t>=</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i</m:t>
              </m:r>
            </m:sub>
          </m:sSub>
        </m:oMath>
      </m:oMathPara>
    </w:p>
    <w:p w14:paraId="04B84D1D" w14:textId="5019F004" w:rsidR="00826FEB" w:rsidRPr="00D53CE9" w:rsidRDefault="00826FEB" w:rsidP="00826FEB">
      <w:pPr>
        <w:spacing w:line="240" w:lineRule="auto"/>
        <w:rPr>
          <w:rFonts w:cstheme="minorHAnsi"/>
        </w:rPr>
      </w:pPr>
      <w:r w:rsidRPr="00D53CE9">
        <w:rPr>
          <w:rFonts w:cstheme="minorHAnsi"/>
        </w:rPr>
        <w:t xml:space="preserve">Решим это уравнение относительно </w:t>
      </w:r>
      <w:r w:rsidRPr="00793240">
        <w:rPr>
          <w:rFonts w:asciiTheme="majorHAnsi" w:hAnsiTheme="majorHAnsi" w:cstheme="minorHAnsi"/>
          <w:i/>
          <w:iCs/>
        </w:rPr>
        <w:t>х</w:t>
      </w:r>
      <w:r w:rsidR="00793240" w:rsidRPr="00793240">
        <w:rPr>
          <w:rFonts w:asciiTheme="majorHAnsi" w:hAnsiTheme="majorHAnsi" w:cstheme="minorHAnsi"/>
          <w:i/>
          <w:iCs/>
          <w:vertAlign w:val="subscript"/>
          <w:lang w:val="en-US"/>
        </w:rPr>
        <w:t>i</w:t>
      </w:r>
      <w:r w:rsidRPr="00D53CE9">
        <w:rPr>
          <w:rFonts w:cstheme="minorHAnsi"/>
        </w:rPr>
        <w:t>:</w:t>
      </w:r>
    </w:p>
    <w:p w14:paraId="074FB4CB" w14:textId="04738CFA" w:rsidR="00793240" w:rsidRPr="0079324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21.4</m:t>
              </m:r>
            </m:e>
          </m:d>
          <m:r>
            <w:rPr>
              <w:rFonts w:ascii="Cambria Math" w:hAnsi="Cambria Math" w:cstheme="minorHAnsi"/>
            </w:rPr>
            <m:t xml:space="preserve"> </m:t>
          </m:r>
          <m:sSup>
            <m:sSupPr>
              <m:ctrlPr>
                <w:rPr>
                  <w:rFonts w:ascii="Cambria Math" w:hAnsi="Cambria Math" w:cstheme="minorHAnsi"/>
                  <w:i/>
                  <w:lang w:val="en-US"/>
                </w:rPr>
              </m:ctrlPr>
            </m:sSupPr>
            <m:e>
              <m:r>
                <w:rPr>
                  <w:rFonts w:ascii="Cambria Math" w:hAnsi="Cambria Math" w:cstheme="minorHAnsi"/>
                  <w:lang w:val="en-US"/>
                </w:rPr>
                <m:t>e</m:t>
              </m:r>
            </m:e>
            <m:sup>
              <m:r>
                <w:rPr>
                  <w:rFonts w:ascii="Cambria Math" w:hAnsi="Cambria Math" w:cstheme="minorHAnsi"/>
                  <w:lang w:val="en-US"/>
                </w:rPr>
                <m:t>-λx</m:t>
              </m:r>
            </m:sup>
          </m:sSup>
          <m:r>
            <w:rPr>
              <w:rFonts w:ascii="Cambria Math" w:eastAsiaTheme="minorEastAsia" w:hAnsi="Cambria Math" w:cstheme="minorHAnsi"/>
              <w:lang w:val="en-US"/>
            </w:rPr>
            <m:t>=1-</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i</m:t>
              </m:r>
            </m:sub>
          </m:sSub>
          <m:r>
            <w:rPr>
              <w:rFonts w:ascii="Cambria Math" w:eastAsiaTheme="minorEastAsia" w:hAnsi="Cambria Math" w:cstheme="minorHAnsi"/>
              <w:lang w:val="en-US"/>
            </w:rPr>
            <m:t xml:space="preserve"> </m:t>
          </m:r>
          <m:r>
            <w:rPr>
              <w:rFonts w:ascii="Cambria Math" w:eastAsiaTheme="minorEastAsia" w:hAnsi="Cambria Math" w:cstheme="minorHAnsi"/>
            </w:rPr>
            <m:t>или</m:t>
          </m:r>
          <m:r>
            <w:rPr>
              <w:rFonts w:ascii="Cambria Math" w:eastAsiaTheme="minorEastAsia" w:hAnsi="Cambria Math" w:cstheme="minorHAnsi"/>
              <w:lang w:val="en-US"/>
            </w:rPr>
            <m:t>-λx=</m:t>
          </m:r>
          <m:r>
            <m:rPr>
              <m:sty m:val="p"/>
            </m:rPr>
            <w:rPr>
              <w:rFonts w:ascii="Cambria Math" w:eastAsiaTheme="minorEastAsia" w:hAnsi="Cambria Math" w:cstheme="minorHAnsi"/>
              <w:lang w:val="en-US"/>
            </w:rPr>
            <m:t>ln⁡</m:t>
          </m:r>
          <m:r>
            <w:rPr>
              <w:rFonts w:ascii="Cambria Math" w:eastAsiaTheme="minorEastAsia" w:hAnsi="Cambria Math" w:cstheme="minorHAnsi"/>
              <w:lang w:val="en-US"/>
            </w:rPr>
            <m:t>(1-</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i</m:t>
              </m:r>
            </m:sub>
          </m:sSub>
          <m:r>
            <w:rPr>
              <w:rFonts w:ascii="Cambria Math" w:eastAsiaTheme="minorEastAsia" w:hAnsi="Cambria Math" w:cstheme="minorHAnsi"/>
              <w:lang w:val="en-US"/>
            </w:rPr>
            <m:t>)</m:t>
          </m:r>
        </m:oMath>
      </m:oMathPara>
    </w:p>
    <w:p w14:paraId="2FA2A0A0" w14:textId="77777777" w:rsidR="00826FEB" w:rsidRPr="00D53CE9" w:rsidRDefault="00826FEB" w:rsidP="00826FEB">
      <w:pPr>
        <w:spacing w:line="240" w:lineRule="auto"/>
        <w:rPr>
          <w:rFonts w:cstheme="minorHAnsi"/>
        </w:rPr>
      </w:pPr>
      <w:r w:rsidRPr="00D53CE9">
        <w:rPr>
          <w:rFonts w:cstheme="minorHAnsi"/>
        </w:rPr>
        <w:t>Отсюда</w:t>
      </w:r>
    </w:p>
    <w:p w14:paraId="34E85A88" w14:textId="4E4707A1" w:rsidR="00793240" w:rsidRPr="0079324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21.5</m:t>
              </m:r>
            </m:e>
          </m:d>
          <m:r>
            <w:rPr>
              <w:rFonts w:ascii="Cambria Math" w:hAnsi="Cambria Math" w:cstheme="minorHAnsi"/>
            </w:rPr>
            <m:t xml:space="preserve"> </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x</m:t>
              </m:r>
            </m:e>
            <m:sub>
              <m:r>
                <w:rPr>
                  <w:rFonts w:ascii="Cambria Math" w:eastAsiaTheme="minorEastAsia" w:hAnsi="Cambria Math" w:cstheme="minorHAnsi"/>
                  <w:lang w:val="en-US"/>
                </w:rPr>
                <m:t>i</m:t>
              </m:r>
            </m:sub>
          </m:sSub>
          <m:r>
            <w:rPr>
              <w:rFonts w:ascii="Cambria Math" w:eastAsiaTheme="minorEastAsia" w:hAnsi="Cambria Math" w:cstheme="minorHAnsi"/>
              <w:lang w:val="en-US"/>
            </w:rPr>
            <m:t>=-</m:t>
          </m:r>
          <m:f>
            <m:fPr>
              <m:ctrlPr>
                <w:rPr>
                  <w:rFonts w:ascii="Cambria Math" w:eastAsiaTheme="minorEastAsia" w:hAnsi="Cambria Math" w:cstheme="minorHAnsi"/>
                  <w:i/>
                  <w:lang w:val="en-US"/>
                </w:rPr>
              </m:ctrlPr>
            </m:fPr>
            <m:num>
              <m:r>
                <w:rPr>
                  <w:rFonts w:ascii="Cambria Math" w:eastAsiaTheme="minorEastAsia" w:hAnsi="Cambria Math" w:cstheme="minorHAnsi"/>
                  <w:lang w:val="en-US"/>
                </w:rPr>
                <m:t>1</m:t>
              </m:r>
            </m:num>
            <m:den>
              <m:r>
                <w:rPr>
                  <w:rFonts w:ascii="Cambria Math" w:eastAsiaTheme="minorEastAsia" w:hAnsi="Cambria Math" w:cstheme="minorHAnsi"/>
                  <w:lang w:val="en-US"/>
                </w:rPr>
                <m:t>λ</m:t>
              </m:r>
            </m:den>
          </m:f>
          <m:r>
            <m:rPr>
              <m:sty m:val="p"/>
            </m:rPr>
            <w:rPr>
              <w:rFonts w:ascii="Cambria Math" w:eastAsiaTheme="minorEastAsia" w:hAnsi="Cambria Math" w:cstheme="minorHAnsi"/>
              <w:lang w:val="en-US"/>
            </w:rPr>
            <m:t>ln⁡</m:t>
          </m:r>
          <m:r>
            <w:rPr>
              <w:rFonts w:ascii="Cambria Math" w:eastAsiaTheme="minorEastAsia" w:hAnsi="Cambria Math" w:cstheme="minorHAnsi"/>
              <w:lang w:val="en-US"/>
            </w:rPr>
            <m:t>(1-</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i</m:t>
              </m:r>
            </m:sub>
          </m:sSub>
          <m:r>
            <w:rPr>
              <w:rFonts w:ascii="Cambria Math" w:eastAsiaTheme="minorEastAsia" w:hAnsi="Cambria Math" w:cstheme="minorHAnsi"/>
              <w:lang w:val="en-US"/>
            </w:rPr>
            <m:t>)</m:t>
          </m:r>
        </m:oMath>
      </m:oMathPara>
    </w:p>
    <w:p w14:paraId="45C55BA0" w14:textId="1239CA22" w:rsidR="00826FEB" w:rsidRPr="00D53CE9" w:rsidRDefault="00826FEB" w:rsidP="00826FEB">
      <w:pPr>
        <w:spacing w:line="240" w:lineRule="auto"/>
        <w:rPr>
          <w:rFonts w:cstheme="minorHAnsi"/>
        </w:rPr>
      </w:pPr>
      <w:r w:rsidRPr="00D53CE9">
        <w:rPr>
          <w:rFonts w:cstheme="minorHAnsi"/>
        </w:rPr>
        <w:t xml:space="preserve">Случайное число </w:t>
      </w:r>
      <w:r w:rsidR="00793240" w:rsidRPr="00183FC1">
        <w:rPr>
          <w:rFonts w:asciiTheme="majorHAnsi" w:hAnsiTheme="majorHAnsi" w:cstheme="minorHAnsi"/>
          <w:i/>
          <w:iCs/>
        </w:rPr>
        <w:t>r</w:t>
      </w:r>
      <w:r w:rsidR="00793240">
        <w:rPr>
          <w:rFonts w:asciiTheme="majorHAnsi" w:hAnsiTheme="majorHAnsi" w:cstheme="minorHAnsi"/>
          <w:i/>
          <w:iCs/>
          <w:vertAlign w:val="subscript"/>
          <w:lang w:val="en-US"/>
        </w:rPr>
        <w:t>i</w:t>
      </w:r>
      <w:r w:rsidRPr="00D53CE9">
        <w:rPr>
          <w:rFonts w:cstheme="minorHAnsi"/>
        </w:rPr>
        <w:t xml:space="preserve"> заключено в интервале (0, 1); следовательно, число 1</w:t>
      </w:r>
      <w:r w:rsidR="00793240" w:rsidRPr="00793240">
        <w:rPr>
          <w:rFonts w:cstheme="minorHAnsi"/>
        </w:rPr>
        <w:t xml:space="preserve"> – </w:t>
      </w:r>
      <w:r w:rsidR="00793240" w:rsidRPr="00183FC1">
        <w:rPr>
          <w:rFonts w:asciiTheme="majorHAnsi" w:hAnsiTheme="majorHAnsi" w:cstheme="minorHAnsi"/>
          <w:i/>
          <w:iCs/>
        </w:rPr>
        <w:t>r</w:t>
      </w:r>
      <w:r w:rsidR="00793240">
        <w:rPr>
          <w:rFonts w:asciiTheme="majorHAnsi" w:hAnsiTheme="majorHAnsi" w:cstheme="minorHAnsi"/>
          <w:i/>
          <w:iCs/>
          <w:vertAlign w:val="subscript"/>
          <w:lang w:val="en-US"/>
        </w:rPr>
        <w:t>i</w:t>
      </w:r>
      <w:r w:rsidR="00793240" w:rsidRPr="00D53CE9">
        <w:rPr>
          <w:rFonts w:cstheme="minorHAnsi"/>
        </w:rPr>
        <w:t xml:space="preserve"> </w:t>
      </w:r>
      <w:r w:rsidRPr="00D53CE9">
        <w:rPr>
          <w:rFonts w:cstheme="minorHAnsi"/>
        </w:rPr>
        <w:t xml:space="preserve">также случайное </w:t>
      </w:r>
      <w:r w:rsidR="00793240">
        <w:rPr>
          <w:rFonts w:cstheme="minorHAnsi"/>
        </w:rPr>
        <w:t>и</w:t>
      </w:r>
      <w:r w:rsidRPr="00D53CE9">
        <w:rPr>
          <w:rFonts w:cstheme="minorHAnsi"/>
        </w:rPr>
        <w:t xml:space="preserve"> принадлежит интервалу (0,1). Другими словами, величины R и 1</w:t>
      </w:r>
      <w:r w:rsidR="00793240" w:rsidRPr="00793240">
        <w:rPr>
          <w:rFonts w:cstheme="minorHAnsi"/>
        </w:rPr>
        <w:t xml:space="preserve"> – </w:t>
      </w:r>
      <w:r w:rsidRPr="00D53CE9">
        <w:rPr>
          <w:rFonts w:cstheme="minorHAnsi"/>
        </w:rPr>
        <w:t xml:space="preserve">R распределены одинаково. Поэтому для отыскания </w:t>
      </w:r>
      <w:r w:rsidR="00793240" w:rsidRPr="002814F0">
        <w:rPr>
          <w:rFonts w:asciiTheme="majorHAnsi" w:hAnsiTheme="majorHAnsi" w:cstheme="minorHAnsi"/>
          <w:i/>
          <w:iCs/>
        </w:rPr>
        <w:t>х</w:t>
      </w:r>
      <w:r w:rsidR="00793240">
        <w:rPr>
          <w:rFonts w:asciiTheme="majorHAnsi" w:hAnsiTheme="majorHAnsi" w:cstheme="minorHAnsi"/>
          <w:i/>
          <w:iCs/>
          <w:vertAlign w:val="subscript"/>
          <w:lang w:val="en-US"/>
        </w:rPr>
        <w:t>i</w:t>
      </w:r>
      <w:r w:rsidRPr="00D53CE9">
        <w:rPr>
          <w:rFonts w:cstheme="minorHAnsi"/>
        </w:rPr>
        <w:t xml:space="preserve"> можно воспользоваться более простой формулой</w:t>
      </w:r>
    </w:p>
    <w:p w14:paraId="05CE4D76" w14:textId="4208CA36" w:rsidR="00793240" w:rsidRPr="0079324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m:t>
              </m:r>
              <m:r>
                <w:rPr>
                  <w:rFonts w:ascii="Cambria Math" w:hAnsi="Cambria Math" w:cstheme="minorHAnsi"/>
                </w:rPr>
                <m:t>6</m:t>
              </m:r>
            </m:e>
          </m:d>
          <m:r>
            <w:rPr>
              <w:rFonts w:ascii="Cambria Math" w:hAnsi="Cambria Math" w:cstheme="minorHAnsi"/>
            </w:rPr>
            <m:t xml:space="preserve"> </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x</m:t>
              </m:r>
            </m:e>
            <m:sub>
              <m:r>
                <w:rPr>
                  <w:rFonts w:ascii="Cambria Math" w:eastAsiaTheme="minorEastAsia" w:hAnsi="Cambria Math" w:cstheme="minorHAnsi"/>
                  <w:lang w:val="en-US"/>
                </w:rPr>
                <m:t>i</m:t>
              </m:r>
            </m:sub>
          </m:sSub>
          <m:r>
            <w:rPr>
              <w:rFonts w:ascii="Cambria Math" w:eastAsiaTheme="minorEastAsia" w:hAnsi="Cambria Math" w:cstheme="minorHAnsi"/>
              <w:lang w:val="en-US"/>
            </w:rPr>
            <m:t>=-</m:t>
          </m:r>
          <m:f>
            <m:fPr>
              <m:ctrlPr>
                <w:rPr>
                  <w:rFonts w:ascii="Cambria Math" w:eastAsiaTheme="minorEastAsia" w:hAnsi="Cambria Math" w:cstheme="minorHAnsi"/>
                  <w:i/>
                  <w:lang w:val="en-US"/>
                </w:rPr>
              </m:ctrlPr>
            </m:fPr>
            <m:num>
              <m:r>
                <w:rPr>
                  <w:rFonts w:ascii="Cambria Math" w:eastAsiaTheme="minorEastAsia" w:hAnsi="Cambria Math" w:cstheme="minorHAnsi"/>
                  <w:lang w:val="en-US"/>
                </w:rPr>
                <m:t>1</m:t>
              </m:r>
            </m:num>
            <m:den>
              <m:r>
                <w:rPr>
                  <w:rFonts w:ascii="Cambria Math" w:eastAsiaTheme="minorEastAsia" w:hAnsi="Cambria Math" w:cstheme="minorHAnsi"/>
                  <w:lang w:val="en-US"/>
                </w:rPr>
                <m:t>λ</m:t>
              </m:r>
            </m:den>
          </m:f>
          <m:r>
            <m:rPr>
              <m:sty m:val="p"/>
            </m:rPr>
            <w:rPr>
              <w:rFonts w:ascii="Cambria Math" w:eastAsiaTheme="minorEastAsia" w:hAnsi="Cambria Math" w:cstheme="minorHAnsi"/>
              <w:lang w:val="en-US"/>
            </w:rPr>
            <m:t>ln</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i</m:t>
              </m:r>
            </m:sub>
          </m:sSub>
        </m:oMath>
      </m:oMathPara>
    </w:p>
    <w:p w14:paraId="2BE0E891" w14:textId="13D206DD" w:rsidR="00826FEB" w:rsidRPr="00D53CE9" w:rsidRDefault="00826FEB" w:rsidP="00826FEB">
      <w:pPr>
        <w:spacing w:line="240" w:lineRule="auto"/>
        <w:rPr>
          <w:rFonts w:cstheme="minorHAnsi"/>
        </w:rPr>
      </w:pPr>
      <w:r w:rsidRPr="00D53CE9">
        <w:rPr>
          <w:rFonts w:cstheme="minorHAnsi"/>
        </w:rPr>
        <w:t>Известно, что</w:t>
      </w:r>
    </w:p>
    <w:p w14:paraId="5B5F7F1A" w14:textId="1AB373BA" w:rsidR="00793240" w:rsidRPr="0079324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m:t>
              </m:r>
              <m:r>
                <w:rPr>
                  <w:rFonts w:ascii="Cambria Math" w:hAnsi="Cambria Math" w:cstheme="minorHAnsi"/>
                </w:rPr>
                <m:t>7</m:t>
              </m:r>
            </m:e>
          </m:d>
          <m:r>
            <w:rPr>
              <w:rFonts w:ascii="Cambria Math" w:hAnsi="Cambria Math" w:cstheme="minorHAnsi"/>
            </w:rPr>
            <m:t xml:space="preserve"> </m:t>
          </m:r>
          <m: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m:t>
          </m:r>
          <m:nary>
            <m:naryPr>
              <m:limLoc m:val="undOvr"/>
              <m:ctrlPr>
                <w:rPr>
                  <w:rFonts w:ascii="Cambria Math" w:hAnsi="Cambria Math" w:cstheme="minorHAnsi"/>
                  <w:i/>
                  <w:lang w:val="en-US"/>
                </w:rPr>
              </m:ctrlPr>
            </m:naryPr>
            <m:sub>
              <m:r>
                <w:rPr>
                  <w:rFonts w:ascii="Cambria Math" w:hAnsi="Cambria Math" w:cstheme="minorHAnsi"/>
                  <w:lang w:val="en-US"/>
                </w:rPr>
                <m:t>-∞</m:t>
              </m:r>
            </m:sub>
            <m:sup>
              <m:r>
                <w:rPr>
                  <w:rFonts w:ascii="Cambria Math" w:hAnsi="Cambria Math" w:cstheme="minorHAnsi"/>
                  <w:lang w:val="en-US"/>
                </w:rPr>
                <m:t>x</m:t>
              </m:r>
            </m:sup>
            <m:e>
              <m: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dx</m:t>
              </m:r>
            </m:e>
          </m:nary>
        </m:oMath>
      </m:oMathPara>
    </w:p>
    <w:p w14:paraId="7083DD6B" w14:textId="77777777" w:rsidR="00826FEB" w:rsidRPr="00D53CE9" w:rsidRDefault="00826FEB" w:rsidP="00826FEB">
      <w:pPr>
        <w:spacing w:line="240" w:lineRule="auto"/>
        <w:rPr>
          <w:rFonts w:cstheme="minorHAnsi"/>
        </w:rPr>
      </w:pPr>
      <w:r w:rsidRPr="00D53CE9">
        <w:rPr>
          <w:rFonts w:cstheme="minorHAnsi"/>
        </w:rPr>
        <w:t>В частности,</w:t>
      </w:r>
    </w:p>
    <w:p w14:paraId="482EDC9F" w14:textId="431BD9F9" w:rsidR="00793240" w:rsidRPr="0079324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m:t>
              </m:r>
              <m:r>
                <w:rPr>
                  <w:rFonts w:ascii="Cambria Math" w:hAnsi="Cambria Math" w:cstheme="minorHAnsi"/>
                </w:rPr>
                <m:t>8</m:t>
              </m:r>
            </m:e>
          </m:d>
          <m:r>
            <w:rPr>
              <w:rFonts w:ascii="Cambria Math" w:hAnsi="Cambria Math" w:cstheme="minorHAnsi"/>
            </w:rPr>
            <m:t xml:space="preserve"> </m:t>
          </m:r>
          <m:r>
            <w:rPr>
              <w:rFonts w:ascii="Cambria Math" w:hAnsi="Cambria Math" w:cstheme="minorHAnsi"/>
              <w:lang w:val="en-US"/>
            </w:rPr>
            <m:t>F</m:t>
          </m:r>
          <m:d>
            <m:dPr>
              <m:ctrlPr>
                <w:rPr>
                  <w:rFonts w:ascii="Cambria Math" w:hAnsi="Cambria Math" w:cstheme="minorHAnsi"/>
                  <w:i/>
                  <w:lang w:val="en-US"/>
                </w:rPr>
              </m:ctrlPr>
            </m:dPr>
            <m:e>
              <m:sSub>
                <m:sSubPr>
                  <m:ctrlPr>
                    <w:rPr>
                      <w:rFonts w:ascii="Cambria Math" w:hAnsi="Cambria Math" w:cstheme="minorHAnsi"/>
                      <w:i/>
                      <w:lang w:val="en-US"/>
                    </w:rPr>
                  </m:ctrlPr>
                </m:sSubPr>
                <m:e>
                  <m:r>
                    <w:rPr>
                      <w:rFonts w:ascii="Cambria Math" w:hAnsi="Cambria Math" w:cstheme="minorHAnsi"/>
                      <w:lang w:val="en-US"/>
                    </w:rPr>
                    <m:t>x</m:t>
                  </m:r>
                </m:e>
                <m:sub>
                  <m:r>
                    <w:rPr>
                      <w:rFonts w:ascii="Cambria Math" w:hAnsi="Cambria Math" w:cstheme="minorHAnsi"/>
                      <w:lang w:val="en-US"/>
                    </w:rPr>
                    <m:t>i</m:t>
                  </m:r>
                </m:sub>
              </m:sSub>
            </m:e>
          </m:d>
          <m:r>
            <w:rPr>
              <w:rFonts w:ascii="Cambria Math" w:hAnsi="Cambria Math" w:cstheme="minorHAnsi"/>
              <w:lang w:val="en-US"/>
            </w:rPr>
            <m:t>=</m:t>
          </m:r>
          <m:nary>
            <m:naryPr>
              <m:limLoc m:val="undOvr"/>
              <m:ctrlPr>
                <w:rPr>
                  <w:rFonts w:ascii="Cambria Math" w:hAnsi="Cambria Math" w:cstheme="minorHAnsi"/>
                  <w:i/>
                  <w:lang w:val="en-US"/>
                </w:rPr>
              </m:ctrlPr>
            </m:naryPr>
            <m:sub>
              <m:r>
                <w:rPr>
                  <w:rFonts w:ascii="Cambria Math" w:hAnsi="Cambria Math" w:cstheme="minorHAnsi"/>
                  <w:lang w:val="en-US"/>
                </w:rPr>
                <m:t>-∞</m:t>
              </m:r>
            </m:sub>
            <m:sup>
              <m:sSub>
                <m:sSubPr>
                  <m:ctrlPr>
                    <w:rPr>
                      <w:rFonts w:ascii="Cambria Math" w:hAnsi="Cambria Math" w:cstheme="minorHAnsi"/>
                      <w:i/>
                      <w:lang w:val="en-US"/>
                    </w:rPr>
                  </m:ctrlPr>
                </m:sSubPr>
                <m:e>
                  <m:r>
                    <w:rPr>
                      <w:rFonts w:ascii="Cambria Math" w:hAnsi="Cambria Math" w:cstheme="minorHAnsi"/>
                      <w:lang w:val="en-US"/>
                    </w:rPr>
                    <m:t>x</m:t>
                  </m:r>
                </m:e>
                <m:sub>
                  <m:r>
                    <w:rPr>
                      <w:rFonts w:ascii="Cambria Math" w:hAnsi="Cambria Math" w:cstheme="minorHAnsi"/>
                      <w:lang w:val="en-US"/>
                    </w:rPr>
                    <m:t>i</m:t>
                  </m:r>
                </m:sub>
              </m:sSub>
            </m:sup>
            <m:e>
              <m: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dx</m:t>
              </m:r>
            </m:e>
          </m:nary>
        </m:oMath>
      </m:oMathPara>
    </w:p>
    <w:p w14:paraId="352AB506" w14:textId="10C383CF" w:rsidR="00826FEB" w:rsidRPr="00D53CE9" w:rsidRDefault="00826FEB" w:rsidP="00826FEB">
      <w:pPr>
        <w:spacing w:line="240" w:lineRule="auto"/>
        <w:rPr>
          <w:rFonts w:cstheme="minorHAnsi"/>
        </w:rPr>
      </w:pPr>
      <w:r w:rsidRPr="00D53CE9">
        <w:rPr>
          <w:rFonts w:cstheme="minorHAnsi"/>
        </w:rPr>
        <w:t xml:space="preserve">Отсюда следует, что если известна плотность вероятности </w:t>
      </w:r>
      <w:r w:rsidR="00793240" w:rsidRPr="00793240">
        <w:rPr>
          <w:rFonts w:asciiTheme="majorHAnsi" w:hAnsiTheme="majorHAnsi" w:cstheme="minorHAnsi"/>
          <w:i/>
          <w:iCs/>
        </w:rPr>
        <w:t>f</w:t>
      </w:r>
      <w:r w:rsidRPr="00793240">
        <w:rPr>
          <w:rFonts w:asciiTheme="majorHAnsi" w:hAnsiTheme="majorHAnsi" w:cstheme="minorHAnsi"/>
          <w:i/>
          <w:iCs/>
        </w:rPr>
        <w:t>(х),</w:t>
      </w:r>
      <w:r w:rsidRPr="00D53CE9">
        <w:rPr>
          <w:rFonts w:cstheme="minorHAnsi"/>
        </w:rPr>
        <w:t xml:space="preserve"> то для разыгрывания </w:t>
      </w:r>
      <w:r w:rsidRPr="00793240">
        <w:rPr>
          <w:rFonts w:asciiTheme="majorHAnsi" w:hAnsiTheme="majorHAnsi" w:cstheme="minorHAnsi"/>
          <w:i/>
          <w:iCs/>
        </w:rPr>
        <w:t>X</w:t>
      </w:r>
      <w:r w:rsidRPr="00D53CE9">
        <w:rPr>
          <w:rFonts w:cstheme="minorHAnsi"/>
        </w:rPr>
        <w:t xml:space="preserve"> можно вместо уравнений </w:t>
      </w:r>
      <w:r w:rsidR="00793240" w:rsidRPr="002814F0">
        <w:rPr>
          <w:rFonts w:asciiTheme="majorHAnsi" w:hAnsiTheme="majorHAnsi" w:cstheme="minorHAnsi"/>
          <w:i/>
          <w:iCs/>
        </w:rPr>
        <w:t>F(х</w:t>
      </w:r>
      <w:r w:rsidR="00793240">
        <w:rPr>
          <w:rFonts w:asciiTheme="majorHAnsi" w:hAnsiTheme="majorHAnsi" w:cstheme="minorHAnsi"/>
          <w:i/>
          <w:iCs/>
          <w:vertAlign w:val="subscript"/>
          <w:lang w:val="en-US"/>
        </w:rPr>
        <w:t>i</w:t>
      </w:r>
      <w:r w:rsidR="00793240" w:rsidRPr="002814F0">
        <w:rPr>
          <w:rFonts w:asciiTheme="majorHAnsi" w:hAnsiTheme="majorHAnsi" w:cstheme="minorHAnsi"/>
          <w:i/>
          <w:iCs/>
        </w:rPr>
        <w:t xml:space="preserve">) </w:t>
      </w:r>
      <w:r w:rsidR="00793240" w:rsidRPr="00D53CE9">
        <w:rPr>
          <w:rFonts w:cstheme="minorHAnsi"/>
        </w:rPr>
        <w:t xml:space="preserve">= </w:t>
      </w:r>
      <w:r w:rsidR="00793240" w:rsidRPr="00183FC1">
        <w:rPr>
          <w:rFonts w:asciiTheme="majorHAnsi" w:hAnsiTheme="majorHAnsi" w:cstheme="minorHAnsi"/>
          <w:i/>
          <w:iCs/>
        </w:rPr>
        <w:t>r</w:t>
      </w:r>
      <w:r w:rsidR="00793240">
        <w:rPr>
          <w:rFonts w:asciiTheme="majorHAnsi" w:hAnsiTheme="majorHAnsi" w:cstheme="minorHAnsi"/>
          <w:i/>
          <w:iCs/>
          <w:vertAlign w:val="subscript"/>
          <w:lang w:val="en-US"/>
        </w:rPr>
        <w:t>i</w:t>
      </w:r>
      <w:r w:rsidR="00793240" w:rsidRPr="00D53CE9">
        <w:rPr>
          <w:rFonts w:cstheme="minorHAnsi"/>
        </w:rPr>
        <w:t xml:space="preserve"> </w:t>
      </w:r>
      <w:r w:rsidRPr="00D53CE9">
        <w:rPr>
          <w:rFonts w:cstheme="minorHAnsi"/>
        </w:rPr>
        <w:t xml:space="preserve">решить относительно </w:t>
      </w:r>
      <w:r w:rsidR="00793240" w:rsidRPr="002814F0">
        <w:rPr>
          <w:rFonts w:asciiTheme="majorHAnsi" w:hAnsiTheme="majorHAnsi" w:cstheme="minorHAnsi"/>
          <w:i/>
          <w:iCs/>
        </w:rPr>
        <w:t>х</w:t>
      </w:r>
      <w:r w:rsidR="00793240">
        <w:rPr>
          <w:rFonts w:asciiTheme="majorHAnsi" w:hAnsiTheme="majorHAnsi" w:cstheme="minorHAnsi"/>
          <w:i/>
          <w:iCs/>
          <w:vertAlign w:val="subscript"/>
          <w:lang w:val="en-US"/>
        </w:rPr>
        <w:t>i</w:t>
      </w:r>
      <w:r w:rsidRPr="00D53CE9">
        <w:rPr>
          <w:rFonts w:cstheme="minorHAnsi"/>
        </w:rPr>
        <w:t xml:space="preserve"> уравнение</w:t>
      </w:r>
    </w:p>
    <w:p w14:paraId="6A780DB1" w14:textId="161E5298" w:rsidR="00793240" w:rsidRPr="0079324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m:t>
              </m:r>
              <m:r>
                <w:rPr>
                  <w:rFonts w:ascii="Cambria Math" w:hAnsi="Cambria Math" w:cstheme="minorHAnsi"/>
                </w:rPr>
                <m:t>9</m:t>
              </m:r>
            </m:e>
          </m:d>
          <m:r>
            <w:rPr>
              <w:rFonts w:ascii="Cambria Math" w:hAnsi="Cambria Math" w:cstheme="minorHAnsi"/>
            </w:rPr>
            <m:t xml:space="preserve"> </m:t>
          </m:r>
          <m:nary>
            <m:naryPr>
              <m:limLoc m:val="undOvr"/>
              <m:ctrlPr>
                <w:rPr>
                  <w:rFonts w:ascii="Cambria Math" w:hAnsi="Cambria Math" w:cstheme="minorHAnsi"/>
                  <w:i/>
                  <w:lang w:val="en-US"/>
                </w:rPr>
              </m:ctrlPr>
            </m:naryPr>
            <m:sub>
              <m:r>
                <w:rPr>
                  <w:rFonts w:ascii="Cambria Math" w:hAnsi="Cambria Math" w:cstheme="minorHAnsi"/>
                  <w:lang w:val="en-US"/>
                </w:rPr>
                <m:t>-∞</m:t>
              </m:r>
            </m:sub>
            <m:sup>
              <m:sSub>
                <m:sSubPr>
                  <m:ctrlPr>
                    <w:rPr>
                      <w:rFonts w:ascii="Cambria Math" w:hAnsi="Cambria Math" w:cstheme="minorHAnsi"/>
                      <w:i/>
                      <w:lang w:val="en-US"/>
                    </w:rPr>
                  </m:ctrlPr>
                </m:sSubPr>
                <m:e>
                  <m:r>
                    <w:rPr>
                      <w:rFonts w:ascii="Cambria Math" w:hAnsi="Cambria Math" w:cstheme="minorHAnsi"/>
                      <w:lang w:val="en-US"/>
                    </w:rPr>
                    <m:t>x</m:t>
                  </m:r>
                </m:e>
                <m:sub>
                  <m:r>
                    <w:rPr>
                      <w:rFonts w:ascii="Cambria Math" w:hAnsi="Cambria Math" w:cstheme="minorHAnsi"/>
                      <w:lang w:val="en-US"/>
                    </w:rPr>
                    <m:t>i</m:t>
                  </m:r>
                </m:sub>
              </m:sSub>
            </m:sup>
            <m:e>
              <m: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dx</m:t>
              </m:r>
            </m:e>
          </m:nary>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r</m:t>
              </m:r>
            </m:e>
            <m:sub>
              <m:r>
                <w:rPr>
                  <w:rFonts w:ascii="Cambria Math" w:hAnsi="Cambria Math" w:cstheme="minorHAnsi"/>
                  <w:lang w:val="en-US"/>
                </w:rPr>
                <m:t>i</m:t>
              </m:r>
            </m:sub>
          </m:sSub>
        </m:oMath>
      </m:oMathPara>
    </w:p>
    <w:p w14:paraId="40F46718" w14:textId="702E0DAC" w:rsidR="00826FEB" w:rsidRPr="00D53CE9" w:rsidRDefault="00826FEB" w:rsidP="00826FEB">
      <w:pPr>
        <w:spacing w:line="240" w:lineRule="auto"/>
        <w:rPr>
          <w:rFonts w:cstheme="minorHAnsi"/>
        </w:rPr>
      </w:pPr>
      <w:r w:rsidRPr="00D53CE9">
        <w:rPr>
          <w:rFonts w:cstheme="minorHAnsi"/>
        </w:rPr>
        <w:t xml:space="preserve">Для того чтобы найти возможное значение </w:t>
      </w:r>
      <w:r w:rsidR="00793240" w:rsidRPr="002814F0">
        <w:rPr>
          <w:rFonts w:asciiTheme="majorHAnsi" w:hAnsiTheme="majorHAnsi" w:cstheme="minorHAnsi"/>
          <w:i/>
          <w:iCs/>
        </w:rPr>
        <w:t>х</w:t>
      </w:r>
      <w:r w:rsidR="00793240">
        <w:rPr>
          <w:rFonts w:asciiTheme="majorHAnsi" w:hAnsiTheme="majorHAnsi" w:cstheme="minorHAnsi"/>
          <w:i/>
          <w:iCs/>
          <w:vertAlign w:val="subscript"/>
          <w:lang w:val="en-US"/>
        </w:rPr>
        <w:t>i</w:t>
      </w:r>
      <w:r w:rsidR="00793240" w:rsidRPr="00D53CE9">
        <w:rPr>
          <w:rFonts w:cstheme="minorHAnsi"/>
        </w:rPr>
        <w:t xml:space="preserve"> </w:t>
      </w:r>
      <w:r w:rsidRPr="00D53CE9">
        <w:rPr>
          <w:rFonts w:cstheme="minorHAnsi"/>
        </w:rPr>
        <w:t xml:space="preserve">непрерывной случайной величины </w:t>
      </w:r>
      <w:r w:rsidR="00793240" w:rsidRPr="00793240">
        <w:rPr>
          <w:rFonts w:asciiTheme="majorHAnsi" w:hAnsiTheme="majorHAnsi" w:cstheme="minorHAnsi"/>
          <w:i/>
          <w:iCs/>
        </w:rPr>
        <w:t>X</w:t>
      </w:r>
      <w:r w:rsidRPr="00D53CE9">
        <w:rPr>
          <w:rFonts w:cstheme="minorHAnsi"/>
        </w:rPr>
        <w:t xml:space="preserve">, зная ее плотность вероятности </w:t>
      </w:r>
      <w:r w:rsidR="00793240" w:rsidRPr="00793240">
        <w:rPr>
          <w:rFonts w:asciiTheme="majorHAnsi" w:hAnsiTheme="majorHAnsi" w:cstheme="minorHAnsi"/>
          <w:i/>
          <w:iCs/>
        </w:rPr>
        <w:t>f(х),</w:t>
      </w:r>
      <w:r w:rsidR="00793240" w:rsidRPr="00D53CE9">
        <w:rPr>
          <w:rFonts w:cstheme="minorHAnsi"/>
        </w:rPr>
        <w:t xml:space="preserve"> </w:t>
      </w:r>
      <w:r w:rsidRPr="00D53CE9">
        <w:rPr>
          <w:rFonts w:cstheme="minorHAnsi"/>
        </w:rPr>
        <w:t xml:space="preserve">надо выбрать случайное число </w:t>
      </w:r>
      <w:r w:rsidR="00793240" w:rsidRPr="00183FC1">
        <w:rPr>
          <w:rFonts w:asciiTheme="majorHAnsi" w:hAnsiTheme="majorHAnsi" w:cstheme="minorHAnsi"/>
          <w:i/>
          <w:iCs/>
        </w:rPr>
        <w:t>r</w:t>
      </w:r>
      <w:r w:rsidR="00793240">
        <w:rPr>
          <w:rFonts w:asciiTheme="majorHAnsi" w:hAnsiTheme="majorHAnsi" w:cstheme="minorHAnsi"/>
          <w:i/>
          <w:iCs/>
          <w:vertAlign w:val="subscript"/>
          <w:lang w:val="en-US"/>
        </w:rPr>
        <w:t>i</w:t>
      </w:r>
      <w:r w:rsidRPr="00D53CE9">
        <w:rPr>
          <w:rFonts w:cstheme="minorHAnsi"/>
        </w:rPr>
        <w:t xml:space="preserve"> и решить относительно </w:t>
      </w:r>
      <w:r w:rsidR="00793240" w:rsidRPr="002814F0">
        <w:rPr>
          <w:rFonts w:asciiTheme="majorHAnsi" w:hAnsiTheme="majorHAnsi" w:cstheme="minorHAnsi"/>
          <w:i/>
          <w:iCs/>
        </w:rPr>
        <w:t>х</w:t>
      </w:r>
      <w:r w:rsidR="00793240">
        <w:rPr>
          <w:rFonts w:asciiTheme="majorHAnsi" w:hAnsiTheme="majorHAnsi" w:cstheme="minorHAnsi"/>
          <w:i/>
          <w:iCs/>
          <w:vertAlign w:val="subscript"/>
          <w:lang w:val="en-US"/>
        </w:rPr>
        <w:t>i</w:t>
      </w:r>
      <w:r w:rsidRPr="00D53CE9">
        <w:rPr>
          <w:rFonts w:cstheme="minorHAnsi"/>
        </w:rPr>
        <w:t xml:space="preserve"> уравнение</w:t>
      </w:r>
      <w:r w:rsidR="00793240" w:rsidRPr="00793240">
        <w:rPr>
          <w:rFonts w:cstheme="minorHAnsi"/>
        </w:rPr>
        <w:t xml:space="preserve"> (21.8) </w:t>
      </w:r>
      <w:r w:rsidRPr="00D53CE9">
        <w:rPr>
          <w:rFonts w:cstheme="minorHAnsi"/>
        </w:rPr>
        <w:t>или уравнение</w:t>
      </w:r>
    </w:p>
    <w:p w14:paraId="45DF21E8" w14:textId="489653FB" w:rsidR="00793240" w:rsidRPr="00793240" w:rsidRDefault="005832F1" w:rsidP="00793240">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m:t>
              </m:r>
              <m:r>
                <w:rPr>
                  <w:rFonts w:ascii="Cambria Math" w:hAnsi="Cambria Math" w:cstheme="minorHAnsi"/>
                </w:rPr>
                <m:t>10</m:t>
              </m:r>
            </m:e>
          </m:d>
          <m:r>
            <w:rPr>
              <w:rFonts w:ascii="Cambria Math" w:hAnsi="Cambria Math" w:cstheme="minorHAnsi"/>
            </w:rPr>
            <m:t xml:space="preserve"> </m:t>
          </m:r>
          <m:nary>
            <m:naryPr>
              <m:limLoc m:val="undOvr"/>
              <m:ctrlPr>
                <w:rPr>
                  <w:rFonts w:ascii="Cambria Math" w:hAnsi="Cambria Math" w:cstheme="minorHAnsi"/>
                  <w:i/>
                  <w:lang w:val="en-US"/>
                </w:rPr>
              </m:ctrlPr>
            </m:naryPr>
            <m:sub>
              <m:r>
                <w:rPr>
                  <w:rFonts w:ascii="Cambria Math" w:hAnsi="Cambria Math" w:cstheme="minorHAnsi"/>
                  <w:lang w:val="en-US"/>
                </w:rPr>
                <m:t>a</m:t>
              </m:r>
            </m:sub>
            <m:sup>
              <m:sSub>
                <m:sSubPr>
                  <m:ctrlPr>
                    <w:rPr>
                      <w:rFonts w:ascii="Cambria Math" w:hAnsi="Cambria Math" w:cstheme="minorHAnsi"/>
                      <w:i/>
                      <w:lang w:val="en-US"/>
                    </w:rPr>
                  </m:ctrlPr>
                </m:sSubPr>
                <m:e>
                  <m:r>
                    <w:rPr>
                      <w:rFonts w:ascii="Cambria Math" w:hAnsi="Cambria Math" w:cstheme="minorHAnsi"/>
                      <w:lang w:val="en-US"/>
                    </w:rPr>
                    <m:t>x</m:t>
                  </m:r>
                </m:e>
                <m:sub>
                  <m:r>
                    <w:rPr>
                      <w:rFonts w:ascii="Cambria Math" w:hAnsi="Cambria Math" w:cstheme="minorHAnsi"/>
                      <w:lang w:val="en-US"/>
                    </w:rPr>
                    <m:t>i</m:t>
                  </m:r>
                </m:sub>
              </m:sSub>
            </m:sup>
            <m:e>
              <m:r>
                <w:rPr>
                  <w:rFonts w:ascii="Cambria Math" w:hAnsi="Cambria Math" w:cstheme="minorHAnsi"/>
                  <w:lang w:val="en-US"/>
                </w:rPr>
                <m:t>f</m:t>
              </m:r>
              <m:d>
                <m:dPr>
                  <m:ctrlPr>
                    <w:rPr>
                      <w:rFonts w:ascii="Cambria Math" w:hAnsi="Cambria Math" w:cstheme="minorHAnsi"/>
                      <w:i/>
                      <w:lang w:val="en-US"/>
                    </w:rPr>
                  </m:ctrlPr>
                </m:dPr>
                <m:e>
                  <m:r>
                    <w:rPr>
                      <w:rFonts w:ascii="Cambria Math" w:hAnsi="Cambria Math" w:cstheme="minorHAnsi"/>
                      <w:lang w:val="en-US"/>
                    </w:rPr>
                    <m:t>x</m:t>
                  </m:r>
                </m:e>
              </m:d>
              <m:r>
                <w:rPr>
                  <w:rFonts w:ascii="Cambria Math" w:hAnsi="Cambria Math" w:cstheme="minorHAnsi"/>
                  <w:lang w:val="en-US"/>
                </w:rPr>
                <m:t>dx</m:t>
              </m:r>
            </m:e>
          </m:nary>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r</m:t>
              </m:r>
            </m:e>
            <m:sub>
              <m:r>
                <w:rPr>
                  <w:rFonts w:ascii="Cambria Math" w:hAnsi="Cambria Math" w:cstheme="minorHAnsi"/>
                  <w:lang w:val="en-US"/>
                </w:rPr>
                <m:t>i</m:t>
              </m:r>
            </m:sub>
          </m:sSub>
        </m:oMath>
      </m:oMathPara>
    </w:p>
    <w:p w14:paraId="3B56EA20" w14:textId="39F17031" w:rsidR="00826FEB" w:rsidRPr="00D53CE9" w:rsidRDefault="00826FEB" w:rsidP="00826FEB">
      <w:pPr>
        <w:spacing w:line="240" w:lineRule="auto"/>
        <w:rPr>
          <w:rFonts w:cstheme="minorHAnsi"/>
        </w:rPr>
      </w:pPr>
      <w:r w:rsidRPr="00D53CE9">
        <w:rPr>
          <w:rFonts w:cstheme="minorHAnsi"/>
        </w:rPr>
        <w:t xml:space="preserve">где </w:t>
      </w:r>
      <w:r w:rsidRPr="008516B6">
        <w:rPr>
          <w:rFonts w:asciiTheme="majorHAnsi" w:hAnsiTheme="majorHAnsi" w:cstheme="minorHAnsi"/>
          <w:i/>
          <w:iCs/>
        </w:rPr>
        <w:t>а</w:t>
      </w:r>
      <w:r w:rsidR="00793240" w:rsidRPr="00793240">
        <w:rPr>
          <w:rFonts w:cstheme="minorHAnsi"/>
        </w:rPr>
        <w:t xml:space="preserve"> – </w:t>
      </w:r>
      <w:r w:rsidRPr="00D53CE9">
        <w:rPr>
          <w:rFonts w:cstheme="minorHAnsi"/>
        </w:rPr>
        <w:t xml:space="preserve">наименьшее конечное возможное значение </w:t>
      </w:r>
      <w:r w:rsidRPr="008516B6">
        <w:rPr>
          <w:rFonts w:asciiTheme="majorHAnsi" w:hAnsiTheme="majorHAnsi" w:cstheme="minorHAnsi"/>
          <w:i/>
          <w:iCs/>
        </w:rPr>
        <w:t>X</w:t>
      </w:r>
      <w:r w:rsidRPr="00D53CE9">
        <w:rPr>
          <w:rFonts w:cstheme="minorHAnsi"/>
        </w:rPr>
        <w:t>.</w:t>
      </w:r>
    </w:p>
    <w:p w14:paraId="10609E67" w14:textId="7DDC574E" w:rsidR="00826FEB" w:rsidRPr="00D53CE9" w:rsidRDefault="00826FEB" w:rsidP="00826FEB">
      <w:pPr>
        <w:spacing w:line="240" w:lineRule="auto"/>
        <w:rPr>
          <w:rFonts w:cstheme="minorHAnsi"/>
        </w:rPr>
      </w:pPr>
      <w:r w:rsidRPr="008516B6">
        <w:rPr>
          <w:rFonts w:cstheme="minorHAnsi"/>
          <w:i/>
          <w:iCs/>
        </w:rPr>
        <w:t>Пример.</w:t>
      </w:r>
      <w:r w:rsidRPr="00D53CE9">
        <w:rPr>
          <w:rFonts w:cstheme="minorHAnsi"/>
        </w:rPr>
        <w:t xml:space="preserve"> Задана плотность вероятности непрерывной случайной величины </w:t>
      </w:r>
      <w:r w:rsidRPr="008516B6">
        <w:rPr>
          <w:rFonts w:asciiTheme="majorHAnsi" w:hAnsiTheme="majorHAnsi" w:cstheme="minorHAnsi"/>
          <w:i/>
          <w:iCs/>
        </w:rPr>
        <w:t>X</w:t>
      </w:r>
      <w:r w:rsidR="008516B6" w:rsidRPr="008516B6">
        <w:rPr>
          <w:rFonts w:asciiTheme="majorHAnsi" w:hAnsiTheme="majorHAnsi" w:cstheme="minorHAnsi"/>
          <w:i/>
          <w:iCs/>
        </w:rPr>
        <w:t xml:space="preserve"> f(х) </w:t>
      </w:r>
      <w:r w:rsidRPr="008516B6">
        <w:rPr>
          <w:rFonts w:asciiTheme="majorHAnsi" w:hAnsiTheme="majorHAnsi" w:cstheme="minorHAnsi"/>
          <w:i/>
          <w:iCs/>
        </w:rPr>
        <w:t xml:space="preserve">= </w:t>
      </w:r>
      <w:r w:rsidR="008516B6" w:rsidRPr="008516B6">
        <w:rPr>
          <w:rFonts w:asciiTheme="majorHAnsi" w:hAnsiTheme="majorHAnsi" w:cstheme="minorHAnsi"/>
          <w:i/>
          <w:iCs/>
        </w:rPr>
        <w:t>λ(1–</w:t>
      </w:r>
      <w:r w:rsidR="008516B6" w:rsidRPr="008516B6">
        <w:rPr>
          <w:rFonts w:asciiTheme="majorHAnsi" w:hAnsiTheme="majorHAnsi" w:cstheme="minorHAnsi"/>
          <w:i/>
          <w:iCs/>
          <w:lang w:val="en-US"/>
        </w:rPr>
        <w:t>λx</w:t>
      </w:r>
      <w:r w:rsidR="008516B6" w:rsidRPr="008516B6">
        <w:rPr>
          <w:rFonts w:asciiTheme="majorHAnsi" w:hAnsiTheme="majorHAnsi" w:cstheme="minorHAnsi"/>
          <w:i/>
          <w:iCs/>
        </w:rPr>
        <w:t>/2)</w:t>
      </w:r>
      <w:r w:rsidR="008516B6" w:rsidRPr="008516B6">
        <w:rPr>
          <w:rFonts w:cstheme="minorHAnsi"/>
        </w:rPr>
        <w:t xml:space="preserve"> </w:t>
      </w:r>
      <w:r w:rsidRPr="00D53CE9">
        <w:rPr>
          <w:rFonts w:cstheme="minorHAnsi"/>
        </w:rPr>
        <w:t xml:space="preserve">в интервале </w:t>
      </w:r>
      <w:r w:rsidRPr="008516B6">
        <w:rPr>
          <w:rFonts w:asciiTheme="majorHAnsi" w:hAnsiTheme="majorHAnsi" w:cstheme="minorHAnsi"/>
          <w:i/>
          <w:iCs/>
        </w:rPr>
        <w:t>(0; 2/</w:t>
      </w:r>
      <w:r w:rsidR="008516B6" w:rsidRPr="008516B6">
        <w:rPr>
          <w:rFonts w:asciiTheme="majorHAnsi" w:hAnsiTheme="majorHAnsi" w:cstheme="minorHAnsi"/>
          <w:i/>
          <w:iCs/>
        </w:rPr>
        <w:t>λ</w:t>
      </w:r>
      <w:r w:rsidRPr="008516B6">
        <w:rPr>
          <w:rFonts w:asciiTheme="majorHAnsi" w:hAnsiTheme="majorHAnsi" w:cstheme="minorHAnsi"/>
          <w:i/>
          <w:iCs/>
        </w:rPr>
        <w:t>);</w:t>
      </w:r>
      <w:r w:rsidRPr="00D53CE9">
        <w:rPr>
          <w:rFonts w:cstheme="minorHAnsi"/>
        </w:rPr>
        <w:t xml:space="preserve"> вне этого интервала </w:t>
      </w:r>
      <w:r w:rsidR="008516B6" w:rsidRPr="008516B6">
        <w:rPr>
          <w:rFonts w:asciiTheme="majorHAnsi" w:hAnsiTheme="majorHAnsi" w:cstheme="minorHAnsi"/>
          <w:i/>
          <w:iCs/>
        </w:rPr>
        <w:t>f(х)</w:t>
      </w:r>
      <w:r w:rsidRPr="00D53CE9">
        <w:rPr>
          <w:rFonts w:cstheme="minorHAnsi"/>
        </w:rPr>
        <w:t xml:space="preserve"> = 0. Требуется найти явную формулу для разыгрывания возможных значений </w:t>
      </w:r>
      <w:r w:rsidR="008516B6" w:rsidRPr="008516B6">
        <w:rPr>
          <w:rFonts w:asciiTheme="majorHAnsi" w:hAnsiTheme="majorHAnsi" w:cstheme="minorHAnsi"/>
          <w:i/>
          <w:iCs/>
        </w:rPr>
        <w:t>X</w:t>
      </w:r>
      <w:r w:rsidRPr="00D53CE9">
        <w:rPr>
          <w:rFonts w:cstheme="minorHAnsi"/>
        </w:rPr>
        <w:t>.</w:t>
      </w:r>
    </w:p>
    <w:p w14:paraId="65A9818C" w14:textId="41FA9619" w:rsidR="00826FEB" w:rsidRPr="00D53CE9" w:rsidRDefault="00826FEB" w:rsidP="00826FEB">
      <w:pPr>
        <w:spacing w:line="240" w:lineRule="auto"/>
        <w:rPr>
          <w:rFonts w:cstheme="minorHAnsi"/>
        </w:rPr>
      </w:pPr>
      <w:r w:rsidRPr="00D53CE9">
        <w:rPr>
          <w:rFonts w:cstheme="minorHAnsi"/>
        </w:rPr>
        <w:t>Решение</w:t>
      </w:r>
      <w:r w:rsidR="008516B6" w:rsidRPr="008516B6">
        <w:rPr>
          <w:rFonts w:cstheme="minorHAnsi"/>
        </w:rPr>
        <w:t>.</w:t>
      </w:r>
      <w:r w:rsidRPr="00D53CE9">
        <w:rPr>
          <w:rFonts w:cstheme="minorHAnsi"/>
        </w:rPr>
        <w:t xml:space="preserve"> Напишем в соответствии с правилом </w:t>
      </w:r>
      <w:r w:rsidR="008516B6" w:rsidRPr="008516B6">
        <w:rPr>
          <w:rFonts w:cstheme="minorHAnsi"/>
        </w:rPr>
        <w:t>(</w:t>
      </w:r>
      <w:r w:rsidRPr="00D53CE9">
        <w:rPr>
          <w:rFonts w:cstheme="minorHAnsi"/>
        </w:rPr>
        <w:t>2</w:t>
      </w:r>
      <w:r w:rsidR="008516B6" w:rsidRPr="008516B6">
        <w:rPr>
          <w:rFonts w:cstheme="minorHAnsi"/>
        </w:rPr>
        <w:t>1.9)</w:t>
      </w:r>
      <w:r w:rsidRPr="00D53CE9">
        <w:rPr>
          <w:rFonts w:cstheme="minorHAnsi"/>
        </w:rPr>
        <w:t xml:space="preserve"> уравнение</w:t>
      </w:r>
    </w:p>
    <w:p w14:paraId="30F1842E" w14:textId="6063BD76" w:rsidR="008516B6" w:rsidRPr="00793240" w:rsidRDefault="005832F1" w:rsidP="008516B6">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21.1</m:t>
              </m:r>
              <m:r>
                <w:rPr>
                  <w:rFonts w:ascii="Cambria Math" w:hAnsi="Cambria Math" w:cstheme="minorHAnsi"/>
                </w:rPr>
                <m:t>1</m:t>
              </m:r>
            </m:e>
          </m:d>
          <m:r>
            <w:rPr>
              <w:rFonts w:ascii="Cambria Math" w:hAnsi="Cambria Math" w:cstheme="minorHAnsi"/>
            </w:rPr>
            <m:t xml:space="preserve"> λ</m:t>
          </m:r>
          <m:nary>
            <m:naryPr>
              <m:limLoc m:val="undOvr"/>
              <m:ctrlPr>
                <w:rPr>
                  <w:rFonts w:ascii="Cambria Math" w:hAnsi="Cambria Math" w:cstheme="minorHAnsi"/>
                  <w:i/>
                  <w:lang w:val="en-US"/>
                </w:rPr>
              </m:ctrlPr>
            </m:naryPr>
            <m:sub>
              <m:r>
                <w:rPr>
                  <w:rFonts w:ascii="Cambria Math" w:hAnsi="Cambria Math" w:cstheme="minorHAnsi"/>
                  <w:lang w:val="en-US"/>
                </w:rPr>
                <m:t>0</m:t>
              </m:r>
            </m:sub>
            <m:sup>
              <m:sSub>
                <m:sSubPr>
                  <m:ctrlPr>
                    <w:rPr>
                      <w:rFonts w:ascii="Cambria Math" w:hAnsi="Cambria Math" w:cstheme="minorHAnsi"/>
                      <w:i/>
                      <w:lang w:val="en-US"/>
                    </w:rPr>
                  </m:ctrlPr>
                </m:sSubPr>
                <m:e>
                  <m:r>
                    <w:rPr>
                      <w:rFonts w:ascii="Cambria Math" w:hAnsi="Cambria Math" w:cstheme="minorHAnsi"/>
                      <w:lang w:val="en-US"/>
                    </w:rPr>
                    <m:t>x</m:t>
                  </m:r>
                </m:e>
                <m:sub>
                  <m:r>
                    <w:rPr>
                      <w:rFonts w:ascii="Cambria Math" w:hAnsi="Cambria Math" w:cstheme="minorHAnsi"/>
                      <w:lang w:val="en-US"/>
                    </w:rPr>
                    <m:t>i</m:t>
                  </m:r>
                </m:sub>
              </m:sSub>
            </m:sup>
            <m:e>
              <m:r>
                <w:rPr>
                  <w:rFonts w:ascii="Cambria Math" w:hAnsi="Cambria Math" w:cstheme="minorHAnsi"/>
                  <w:lang w:val="en-US"/>
                </w:rPr>
                <m:t>(1-</m:t>
              </m:r>
              <m:f>
                <m:fPr>
                  <m:ctrlPr>
                    <w:rPr>
                      <w:rFonts w:ascii="Cambria Math" w:hAnsi="Cambria Math" w:cstheme="minorHAnsi"/>
                      <w:i/>
                      <w:lang w:val="en-US"/>
                    </w:rPr>
                  </m:ctrlPr>
                </m:fPr>
                <m:num>
                  <m:r>
                    <w:rPr>
                      <w:rFonts w:ascii="Cambria Math" w:hAnsi="Cambria Math" w:cstheme="minorHAnsi"/>
                      <w:lang w:val="en-US"/>
                    </w:rPr>
                    <m:t>λx</m:t>
                  </m:r>
                </m:num>
                <m:den>
                  <m:r>
                    <w:rPr>
                      <w:rFonts w:ascii="Cambria Math" w:hAnsi="Cambria Math" w:cstheme="minorHAnsi"/>
                      <w:lang w:val="en-US"/>
                    </w:rPr>
                    <m:t>2</m:t>
                  </m:r>
                </m:den>
              </m:f>
              <m:r>
                <w:rPr>
                  <w:rFonts w:ascii="Cambria Math" w:hAnsi="Cambria Math" w:cstheme="minorHAnsi"/>
                  <w:lang w:val="en-US"/>
                </w:rPr>
                <m:t>)dx</m:t>
              </m:r>
            </m:e>
          </m:nary>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r</m:t>
              </m:r>
            </m:e>
            <m:sub>
              <m:r>
                <w:rPr>
                  <w:rFonts w:ascii="Cambria Math" w:hAnsi="Cambria Math" w:cstheme="minorHAnsi"/>
                  <w:lang w:val="en-US"/>
                </w:rPr>
                <m:t>i</m:t>
              </m:r>
            </m:sub>
          </m:sSub>
        </m:oMath>
      </m:oMathPara>
    </w:p>
    <w:p w14:paraId="535EC27E" w14:textId="30169894" w:rsidR="00826FEB" w:rsidRPr="00D53CE9" w:rsidRDefault="00826FEB" w:rsidP="00826FEB">
      <w:pPr>
        <w:spacing w:line="240" w:lineRule="auto"/>
        <w:rPr>
          <w:rFonts w:cstheme="minorHAnsi"/>
        </w:rPr>
      </w:pPr>
      <w:r w:rsidRPr="00D53CE9">
        <w:rPr>
          <w:rFonts w:cstheme="minorHAnsi"/>
        </w:rPr>
        <w:t xml:space="preserve">Выполнив интегрирование </w:t>
      </w:r>
      <w:r w:rsidR="008516B6">
        <w:rPr>
          <w:rFonts w:cstheme="minorHAnsi"/>
        </w:rPr>
        <w:t>и</w:t>
      </w:r>
      <w:r w:rsidRPr="00D53CE9">
        <w:rPr>
          <w:rFonts w:cstheme="minorHAnsi"/>
        </w:rPr>
        <w:t xml:space="preserve"> решив полученное квадратное уравнение относительно </w:t>
      </w:r>
      <w:r w:rsidR="008516B6" w:rsidRPr="002814F0">
        <w:rPr>
          <w:rFonts w:asciiTheme="majorHAnsi" w:hAnsiTheme="majorHAnsi" w:cstheme="minorHAnsi"/>
          <w:i/>
          <w:iCs/>
        </w:rPr>
        <w:t>х</w:t>
      </w:r>
      <w:r w:rsidR="008516B6">
        <w:rPr>
          <w:rFonts w:asciiTheme="majorHAnsi" w:hAnsiTheme="majorHAnsi" w:cstheme="minorHAnsi"/>
          <w:i/>
          <w:iCs/>
          <w:vertAlign w:val="subscript"/>
          <w:lang w:val="en-US"/>
        </w:rPr>
        <w:t>i</w:t>
      </w:r>
      <w:r w:rsidRPr="00D53CE9">
        <w:rPr>
          <w:rFonts w:cstheme="minorHAnsi"/>
        </w:rPr>
        <w:t>, получим</w:t>
      </w:r>
    </w:p>
    <w:p w14:paraId="455D0CA8" w14:textId="551BF253" w:rsidR="008516B6" w:rsidRPr="00793240" w:rsidRDefault="005832F1" w:rsidP="008516B6">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21.1</m:t>
              </m:r>
              <m:r>
                <w:rPr>
                  <w:rFonts w:ascii="Cambria Math" w:hAnsi="Cambria Math" w:cstheme="minorHAnsi"/>
                </w:rPr>
                <m:t>2</m:t>
              </m:r>
            </m:e>
          </m:d>
          <m:r>
            <w:rPr>
              <w:rFonts w:ascii="Cambria Math" w:hAnsi="Cambria Math" w:cstheme="minorHAnsi"/>
            </w:rPr>
            <m:t xml:space="preserve"> </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x</m:t>
              </m:r>
            </m:e>
            <m:sub>
              <m:r>
                <w:rPr>
                  <w:rFonts w:ascii="Cambria Math" w:eastAsiaTheme="minorEastAsia" w:hAnsi="Cambria Math" w:cstheme="minorHAnsi"/>
                  <w:lang w:val="en-US"/>
                </w:rPr>
                <m:t>i</m:t>
              </m:r>
            </m:sub>
          </m:sSub>
          <m:r>
            <w:rPr>
              <w:rFonts w:ascii="Cambria Math" w:eastAsiaTheme="minorEastAsia" w:hAnsi="Cambria Math" w:cstheme="minorHAnsi"/>
              <w:lang w:val="en-US"/>
            </w:rPr>
            <m:t>=2(1-</m:t>
          </m:r>
          <m:rad>
            <m:radPr>
              <m:degHide m:val="1"/>
              <m:ctrlPr>
                <w:rPr>
                  <w:rFonts w:ascii="Cambria Math" w:eastAsiaTheme="minorEastAsia" w:hAnsi="Cambria Math" w:cstheme="minorHAnsi"/>
                  <w:i/>
                  <w:lang w:val="en-US"/>
                </w:rPr>
              </m:ctrlPr>
            </m:radPr>
            <m:deg/>
            <m:e>
              <m:r>
                <w:rPr>
                  <w:rFonts w:ascii="Cambria Math" w:eastAsiaTheme="minorEastAsia" w:hAnsi="Cambria Math" w:cstheme="minorHAnsi"/>
                  <w:lang w:val="en-US"/>
                </w:rPr>
                <m:t>1-</m:t>
              </m:r>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r</m:t>
                  </m:r>
                </m:e>
                <m:sub>
                  <m:r>
                    <w:rPr>
                      <w:rFonts w:ascii="Cambria Math" w:eastAsiaTheme="minorEastAsia" w:hAnsi="Cambria Math" w:cstheme="minorHAnsi"/>
                      <w:lang w:val="en-US"/>
                    </w:rPr>
                    <m:t>i</m:t>
                  </m:r>
                </m:sub>
              </m:sSub>
            </m:e>
          </m:rad>
          <m:r>
            <w:rPr>
              <w:rFonts w:ascii="Cambria Math" w:eastAsiaTheme="minorEastAsia" w:hAnsi="Cambria Math" w:cstheme="minorHAnsi"/>
              <w:lang w:val="en-US"/>
            </w:rPr>
            <m:t>)/λ</m:t>
          </m:r>
        </m:oMath>
      </m:oMathPara>
    </w:p>
    <w:p w14:paraId="2143A5F3" w14:textId="4EC1E88C" w:rsidR="00826FEB" w:rsidRPr="00D53CE9" w:rsidRDefault="00826FEB" w:rsidP="008516B6">
      <w:pPr>
        <w:pStyle w:val="4"/>
      </w:pPr>
      <w:r w:rsidRPr="00D53CE9">
        <w:t>Глава двадцать вторая</w:t>
      </w:r>
      <w:r w:rsidR="008516B6" w:rsidRPr="008516B6">
        <w:t xml:space="preserve">. </w:t>
      </w:r>
      <w:r w:rsidRPr="00D53CE9">
        <w:t>ПЕРВОНАЧАЛЬНЫЕ СВЕДЕНИЯ О ЦЕПЯХ МАРКОВА</w:t>
      </w:r>
    </w:p>
    <w:p w14:paraId="71FD3F9C" w14:textId="42E2C14A" w:rsidR="00826FEB" w:rsidRPr="00D53CE9" w:rsidRDefault="00826FEB" w:rsidP="00826FEB">
      <w:pPr>
        <w:spacing w:line="240" w:lineRule="auto"/>
        <w:rPr>
          <w:rFonts w:cstheme="minorHAnsi"/>
        </w:rPr>
      </w:pPr>
      <w:r w:rsidRPr="00D53CE9">
        <w:rPr>
          <w:rFonts w:cstheme="minorHAnsi"/>
        </w:rPr>
        <w:t xml:space="preserve">Цепью Маркова называют последовательность испытаний, в каждом из которых появляется только одно из </w:t>
      </w:r>
      <w:r w:rsidRPr="00002F6E">
        <w:rPr>
          <w:rFonts w:asciiTheme="majorHAnsi" w:hAnsiTheme="majorHAnsi" w:cstheme="minorHAnsi"/>
          <w:i/>
          <w:iCs/>
        </w:rPr>
        <w:t>k</w:t>
      </w:r>
      <w:r w:rsidRPr="00D53CE9">
        <w:rPr>
          <w:rFonts w:cstheme="minorHAnsi"/>
        </w:rPr>
        <w:t xml:space="preserve"> несовместных событий </w:t>
      </w:r>
      <w:r w:rsidR="00002F6E" w:rsidRPr="00002F6E">
        <w:rPr>
          <w:rFonts w:asciiTheme="majorHAnsi" w:hAnsiTheme="majorHAnsi" w:cstheme="minorHAnsi"/>
          <w:i/>
          <w:iCs/>
        </w:rPr>
        <w:t>A</w:t>
      </w:r>
      <w:r w:rsidR="00002F6E" w:rsidRPr="00002F6E">
        <w:rPr>
          <w:rFonts w:asciiTheme="majorHAnsi" w:hAnsiTheme="majorHAnsi" w:cstheme="minorHAnsi"/>
          <w:i/>
          <w:iCs/>
          <w:vertAlign w:val="subscript"/>
        </w:rPr>
        <w:t>1</w:t>
      </w:r>
      <w:r w:rsidR="00002F6E" w:rsidRPr="00002F6E">
        <w:rPr>
          <w:rFonts w:asciiTheme="majorHAnsi" w:hAnsiTheme="majorHAnsi" w:cstheme="minorHAnsi"/>
          <w:i/>
          <w:iCs/>
        </w:rPr>
        <w:t>,</w:t>
      </w:r>
      <w:r w:rsidRPr="00002F6E">
        <w:rPr>
          <w:rFonts w:asciiTheme="majorHAnsi" w:hAnsiTheme="majorHAnsi" w:cstheme="minorHAnsi"/>
          <w:i/>
          <w:iCs/>
        </w:rPr>
        <w:t xml:space="preserve"> А</w:t>
      </w:r>
      <w:r w:rsidR="00002F6E" w:rsidRPr="00002F6E">
        <w:rPr>
          <w:rFonts w:asciiTheme="majorHAnsi" w:hAnsiTheme="majorHAnsi" w:cstheme="minorHAnsi"/>
          <w:i/>
          <w:iCs/>
          <w:vertAlign w:val="subscript"/>
        </w:rPr>
        <w:t>2</w:t>
      </w:r>
      <w:r w:rsidRPr="00002F6E">
        <w:rPr>
          <w:rFonts w:asciiTheme="majorHAnsi" w:hAnsiTheme="majorHAnsi" w:cstheme="minorHAnsi"/>
          <w:i/>
          <w:iCs/>
        </w:rPr>
        <w:t xml:space="preserve">, </w:t>
      </w:r>
      <w:r w:rsidR="00002F6E" w:rsidRPr="00002F6E">
        <w:rPr>
          <w:rFonts w:asciiTheme="majorHAnsi" w:hAnsiTheme="majorHAnsi" w:cstheme="minorHAnsi"/>
          <w:i/>
          <w:iCs/>
        </w:rPr>
        <w:t>…</w:t>
      </w:r>
      <w:r w:rsidRPr="00002F6E">
        <w:rPr>
          <w:rFonts w:asciiTheme="majorHAnsi" w:hAnsiTheme="majorHAnsi" w:cstheme="minorHAnsi"/>
          <w:i/>
          <w:iCs/>
        </w:rPr>
        <w:t>, A</w:t>
      </w:r>
      <w:r w:rsidRPr="00002F6E">
        <w:rPr>
          <w:rFonts w:asciiTheme="majorHAnsi" w:hAnsiTheme="majorHAnsi" w:cstheme="minorHAnsi"/>
          <w:i/>
          <w:iCs/>
          <w:vertAlign w:val="subscript"/>
        </w:rPr>
        <w:t>k</w:t>
      </w:r>
      <w:r w:rsidRPr="00D53CE9">
        <w:rPr>
          <w:rFonts w:cstheme="minorHAnsi"/>
        </w:rPr>
        <w:t xml:space="preserve"> полной группы, причем условная вероятность </w:t>
      </w:r>
      <w:r w:rsidR="00002F6E" w:rsidRPr="00002F6E">
        <w:rPr>
          <w:rFonts w:asciiTheme="majorHAnsi" w:hAnsiTheme="majorHAnsi" w:cstheme="minorHAnsi"/>
          <w:i/>
          <w:iCs/>
        </w:rPr>
        <w:t>p</w:t>
      </w:r>
      <w:r w:rsidR="00002F6E" w:rsidRPr="00002F6E">
        <w:rPr>
          <w:rFonts w:asciiTheme="majorHAnsi" w:hAnsiTheme="majorHAnsi" w:cstheme="minorHAnsi"/>
          <w:i/>
          <w:iCs/>
          <w:vertAlign w:val="subscript"/>
        </w:rPr>
        <w:t>ij</w:t>
      </w:r>
      <w:r w:rsidRPr="00002F6E">
        <w:rPr>
          <w:rFonts w:asciiTheme="majorHAnsi" w:hAnsiTheme="majorHAnsi" w:cstheme="minorHAnsi"/>
          <w:i/>
          <w:iCs/>
        </w:rPr>
        <w:t>(s)</w:t>
      </w:r>
      <w:r w:rsidRPr="00D53CE9">
        <w:rPr>
          <w:rFonts w:cstheme="minorHAnsi"/>
        </w:rPr>
        <w:t xml:space="preserve"> того, что в </w:t>
      </w:r>
      <w:r w:rsidRPr="00002F6E">
        <w:rPr>
          <w:rFonts w:asciiTheme="majorHAnsi" w:hAnsiTheme="majorHAnsi" w:cstheme="minorHAnsi"/>
          <w:i/>
          <w:iCs/>
        </w:rPr>
        <w:t>s</w:t>
      </w:r>
      <w:r w:rsidRPr="00D53CE9">
        <w:rPr>
          <w:rFonts w:cstheme="minorHAnsi"/>
        </w:rPr>
        <w:t xml:space="preserve">-м испытании наступит событие </w:t>
      </w:r>
      <w:r w:rsidRPr="00002F6E">
        <w:rPr>
          <w:rFonts w:asciiTheme="majorHAnsi" w:hAnsiTheme="majorHAnsi" w:cstheme="minorHAnsi"/>
          <w:i/>
          <w:iCs/>
        </w:rPr>
        <w:t>A</w:t>
      </w:r>
      <w:r w:rsidRPr="00002F6E">
        <w:rPr>
          <w:rFonts w:asciiTheme="majorHAnsi" w:hAnsiTheme="majorHAnsi" w:cstheme="minorHAnsi"/>
          <w:i/>
          <w:iCs/>
          <w:vertAlign w:val="subscript"/>
        </w:rPr>
        <w:t>j</w:t>
      </w:r>
      <w:r w:rsidRPr="00002F6E">
        <w:rPr>
          <w:rFonts w:asciiTheme="majorHAnsi" w:hAnsiTheme="majorHAnsi" w:cstheme="minorHAnsi"/>
          <w:i/>
          <w:iCs/>
        </w:rPr>
        <w:t>(j</w:t>
      </w:r>
      <w:r w:rsidR="00002F6E" w:rsidRPr="00002F6E">
        <w:rPr>
          <w:rFonts w:asciiTheme="majorHAnsi" w:hAnsiTheme="majorHAnsi" w:cstheme="minorHAnsi"/>
          <w:i/>
          <w:iCs/>
        </w:rPr>
        <w:t xml:space="preserve"> </w:t>
      </w:r>
      <w:r w:rsidRPr="00002F6E">
        <w:rPr>
          <w:rFonts w:asciiTheme="majorHAnsi" w:hAnsiTheme="majorHAnsi" w:cstheme="minorHAnsi"/>
          <w:i/>
          <w:iCs/>
        </w:rPr>
        <w:t>=</w:t>
      </w:r>
      <w:r w:rsidR="00002F6E" w:rsidRPr="00002F6E">
        <w:rPr>
          <w:rFonts w:asciiTheme="majorHAnsi" w:hAnsiTheme="majorHAnsi" w:cstheme="minorHAnsi"/>
          <w:i/>
          <w:iCs/>
        </w:rPr>
        <w:t xml:space="preserve"> 1</w:t>
      </w:r>
      <w:r w:rsidRPr="00002F6E">
        <w:rPr>
          <w:rFonts w:asciiTheme="majorHAnsi" w:hAnsiTheme="majorHAnsi" w:cstheme="minorHAnsi"/>
          <w:i/>
          <w:iCs/>
        </w:rPr>
        <w:t>, 2, ...,</w:t>
      </w:r>
      <w:r w:rsidR="00002F6E" w:rsidRPr="00002F6E">
        <w:rPr>
          <w:rFonts w:asciiTheme="majorHAnsi" w:hAnsiTheme="majorHAnsi" w:cstheme="minorHAnsi"/>
          <w:i/>
          <w:iCs/>
        </w:rPr>
        <w:t>k</w:t>
      </w:r>
      <w:r w:rsidRPr="00002F6E">
        <w:rPr>
          <w:rFonts w:asciiTheme="majorHAnsi" w:hAnsiTheme="majorHAnsi" w:cstheme="minorHAnsi"/>
          <w:i/>
          <w:iCs/>
        </w:rPr>
        <w:t>)</w:t>
      </w:r>
      <w:r w:rsidR="00002F6E" w:rsidRPr="00002F6E">
        <w:rPr>
          <w:rFonts w:cstheme="minorHAnsi"/>
        </w:rPr>
        <w:t>,</w:t>
      </w:r>
      <w:r w:rsidRPr="00D53CE9">
        <w:rPr>
          <w:rFonts w:cstheme="minorHAnsi"/>
        </w:rPr>
        <w:t xml:space="preserve"> при условии, что в </w:t>
      </w:r>
      <w:r w:rsidRPr="00002F6E">
        <w:rPr>
          <w:rFonts w:asciiTheme="majorHAnsi" w:hAnsiTheme="majorHAnsi" w:cstheme="minorHAnsi"/>
          <w:i/>
          <w:iCs/>
        </w:rPr>
        <w:t>(s</w:t>
      </w:r>
      <w:r w:rsidR="00002F6E" w:rsidRPr="00002F6E">
        <w:rPr>
          <w:rFonts w:asciiTheme="majorHAnsi" w:hAnsiTheme="majorHAnsi" w:cstheme="minorHAnsi"/>
          <w:i/>
          <w:iCs/>
        </w:rPr>
        <w:t xml:space="preserve"> – </w:t>
      </w:r>
      <w:r w:rsidRPr="00002F6E">
        <w:rPr>
          <w:rFonts w:asciiTheme="majorHAnsi" w:hAnsiTheme="majorHAnsi" w:cstheme="minorHAnsi"/>
          <w:i/>
          <w:iCs/>
        </w:rPr>
        <w:t>1)</w:t>
      </w:r>
      <w:r w:rsidRPr="00D53CE9">
        <w:rPr>
          <w:rFonts w:cstheme="minorHAnsi"/>
        </w:rPr>
        <w:t xml:space="preserve">-м испытании наступило событие </w:t>
      </w:r>
      <w:r w:rsidRPr="00002F6E">
        <w:rPr>
          <w:rFonts w:asciiTheme="majorHAnsi" w:hAnsiTheme="majorHAnsi" w:cstheme="minorHAnsi"/>
          <w:i/>
          <w:iCs/>
        </w:rPr>
        <w:t>A</w:t>
      </w:r>
      <w:r w:rsidR="00002F6E" w:rsidRPr="00002F6E">
        <w:rPr>
          <w:rFonts w:asciiTheme="majorHAnsi" w:hAnsiTheme="majorHAnsi" w:cstheme="minorHAnsi"/>
          <w:i/>
          <w:iCs/>
          <w:vertAlign w:val="subscript"/>
        </w:rPr>
        <w:t>i</w:t>
      </w:r>
      <w:r w:rsidRPr="00002F6E">
        <w:rPr>
          <w:rFonts w:asciiTheme="majorHAnsi" w:hAnsiTheme="majorHAnsi" w:cstheme="minorHAnsi"/>
          <w:i/>
          <w:iCs/>
        </w:rPr>
        <w:t xml:space="preserve">(i = 1, 2, .... </w:t>
      </w:r>
      <w:r w:rsidR="00002F6E" w:rsidRPr="00002F6E">
        <w:rPr>
          <w:rFonts w:asciiTheme="majorHAnsi" w:hAnsiTheme="majorHAnsi" w:cstheme="minorHAnsi"/>
          <w:i/>
          <w:iCs/>
        </w:rPr>
        <w:t>k</w:t>
      </w:r>
      <w:r w:rsidRPr="00002F6E">
        <w:rPr>
          <w:rFonts w:asciiTheme="majorHAnsi" w:hAnsiTheme="majorHAnsi" w:cstheme="minorHAnsi"/>
          <w:i/>
          <w:iCs/>
        </w:rPr>
        <w:t>)</w:t>
      </w:r>
      <w:r w:rsidRPr="00D53CE9">
        <w:rPr>
          <w:rFonts w:cstheme="minorHAnsi"/>
        </w:rPr>
        <w:t>, не зависит от результатов предшествующих испытаний.</w:t>
      </w:r>
    </w:p>
    <w:p w14:paraId="1B7E265B" w14:textId="31395AB5" w:rsidR="00826FEB" w:rsidRPr="00D53CE9" w:rsidRDefault="00826FEB" w:rsidP="00826FEB">
      <w:pPr>
        <w:spacing w:line="240" w:lineRule="auto"/>
        <w:rPr>
          <w:rFonts w:cstheme="minorHAnsi"/>
        </w:rPr>
      </w:pPr>
      <w:r w:rsidRPr="00D53CE9">
        <w:rPr>
          <w:rFonts w:cstheme="minorHAnsi"/>
        </w:rPr>
        <w:t xml:space="preserve">Например, если последовательность испытаний образует цепь Маркова и полная группа состоит из четырех несовместных событий </w:t>
      </w:r>
      <w:r w:rsidR="00002F6E" w:rsidRPr="00002F6E">
        <w:rPr>
          <w:rFonts w:asciiTheme="majorHAnsi" w:hAnsiTheme="majorHAnsi" w:cstheme="minorHAnsi"/>
          <w:i/>
          <w:iCs/>
        </w:rPr>
        <w:t>A</w:t>
      </w:r>
      <w:r w:rsidR="00002F6E" w:rsidRPr="00002F6E">
        <w:rPr>
          <w:rFonts w:asciiTheme="majorHAnsi" w:hAnsiTheme="majorHAnsi" w:cstheme="minorHAnsi"/>
          <w:i/>
          <w:iCs/>
          <w:vertAlign w:val="subscript"/>
        </w:rPr>
        <w:t>1</w:t>
      </w:r>
      <w:r w:rsidR="00002F6E" w:rsidRPr="00002F6E">
        <w:rPr>
          <w:rFonts w:asciiTheme="majorHAnsi" w:hAnsiTheme="majorHAnsi" w:cstheme="minorHAnsi"/>
          <w:i/>
          <w:iCs/>
        </w:rPr>
        <w:t>, А</w:t>
      </w:r>
      <w:r w:rsidR="00002F6E" w:rsidRPr="00002F6E">
        <w:rPr>
          <w:rFonts w:asciiTheme="majorHAnsi" w:hAnsiTheme="majorHAnsi" w:cstheme="minorHAnsi"/>
          <w:i/>
          <w:iCs/>
          <w:vertAlign w:val="subscript"/>
        </w:rPr>
        <w:t>2</w:t>
      </w:r>
      <w:r w:rsidR="00002F6E" w:rsidRPr="00002F6E">
        <w:rPr>
          <w:rFonts w:asciiTheme="majorHAnsi" w:hAnsiTheme="majorHAnsi" w:cstheme="minorHAnsi"/>
          <w:i/>
          <w:iCs/>
        </w:rPr>
        <w:t>, А</w:t>
      </w:r>
      <w:r w:rsidR="00002F6E" w:rsidRPr="00002F6E">
        <w:rPr>
          <w:rFonts w:asciiTheme="majorHAnsi" w:hAnsiTheme="majorHAnsi" w:cstheme="minorHAnsi"/>
          <w:i/>
          <w:iCs/>
          <w:vertAlign w:val="subscript"/>
        </w:rPr>
        <w:t>3</w:t>
      </w:r>
      <w:r w:rsidR="00002F6E" w:rsidRPr="00002F6E">
        <w:rPr>
          <w:rFonts w:asciiTheme="majorHAnsi" w:hAnsiTheme="majorHAnsi" w:cstheme="minorHAnsi"/>
          <w:i/>
          <w:iCs/>
        </w:rPr>
        <w:t>, A</w:t>
      </w:r>
      <w:r w:rsidR="00002F6E" w:rsidRPr="00002F6E">
        <w:rPr>
          <w:rFonts w:asciiTheme="majorHAnsi" w:hAnsiTheme="majorHAnsi" w:cstheme="minorHAnsi"/>
          <w:i/>
          <w:iCs/>
          <w:vertAlign w:val="subscript"/>
        </w:rPr>
        <w:t>4</w:t>
      </w:r>
      <w:r w:rsidRPr="00D53CE9">
        <w:rPr>
          <w:rFonts w:cstheme="minorHAnsi"/>
        </w:rPr>
        <w:t xml:space="preserve">, причем известно, что в шестом испытании появилось событие </w:t>
      </w:r>
      <w:r w:rsidR="00002F6E" w:rsidRPr="00002F6E">
        <w:rPr>
          <w:rFonts w:asciiTheme="majorHAnsi" w:hAnsiTheme="majorHAnsi" w:cstheme="minorHAnsi"/>
          <w:i/>
          <w:iCs/>
        </w:rPr>
        <w:t>А</w:t>
      </w:r>
      <w:r w:rsidR="00002F6E" w:rsidRPr="00002F6E">
        <w:rPr>
          <w:rFonts w:asciiTheme="majorHAnsi" w:hAnsiTheme="majorHAnsi" w:cstheme="minorHAnsi"/>
          <w:i/>
          <w:iCs/>
          <w:vertAlign w:val="subscript"/>
        </w:rPr>
        <w:t>2</w:t>
      </w:r>
      <w:r w:rsidR="00002F6E" w:rsidRPr="00002F6E">
        <w:rPr>
          <w:rFonts w:cstheme="minorHAnsi"/>
        </w:rPr>
        <w:t xml:space="preserve">, </w:t>
      </w:r>
      <w:r w:rsidRPr="00D53CE9">
        <w:rPr>
          <w:rFonts w:cstheme="minorHAnsi"/>
        </w:rPr>
        <w:t xml:space="preserve">то условная вероятность того, что в седьмом испытании наступит событие </w:t>
      </w:r>
      <w:r w:rsidR="00002F6E" w:rsidRPr="00002F6E">
        <w:rPr>
          <w:rFonts w:asciiTheme="majorHAnsi" w:hAnsiTheme="majorHAnsi" w:cstheme="minorHAnsi"/>
          <w:i/>
          <w:iCs/>
        </w:rPr>
        <w:t>А</w:t>
      </w:r>
      <w:r w:rsidR="00002F6E" w:rsidRPr="00002F6E">
        <w:rPr>
          <w:rFonts w:asciiTheme="majorHAnsi" w:hAnsiTheme="majorHAnsi" w:cstheme="minorHAnsi"/>
          <w:i/>
          <w:iCs/>
          <w:vertAlign w:val="subscript"/>
        </w:rPr>
        <w:t>4</w:t>
      </w:r>
      <w:r w:rsidRPr="00D53CE9">
        <w:rPr>
          <w:rFonts w:cstheme="minorHAnsi"/>
        </w:rPr>
        <w:t>, не зависит от того, какие события появились в первом, втором, .... пятом испытаниях.</w:t>
      </w:r>
    </w:p>
    <w:p w14:paraId="51922D13" w14:textId="0342E021" w:rsidR="00826FEB" w:rsidRPr="00D53CE9" w:rsidRDefault="00826FEB" w:rsidP="00826FEB">
      <w:pPr>
        <w:spacing w:line="240" w:lineRule="auto"/>
        <w:rPr>
          <w:rFonts w:cstheme="minorHAnsi"/>
        </w:rPr>
      </w:pPr>
      <w:r w:rsidRPr="00D53CE9">
        <w:rPr>
          <w:rFonts w:cstheme="minorHAnsi"/>
        </w:rPr>
        <w:t>Заметим, что независимые испытания являются частным случаем цепи Маркова. Действительно, если испытания независимы, от появление некоторого определенного события в любом испытании не зависит от результатов ранее произведенных испытаний. Отсюда следует, что понятие цепи Маркова является обобщением понятия независимых испытаний.</w:t>
      </w:r>
    </w:p>
    <w:p w14:paraId="6FD81EB2" w14:textId="4ED95ABA" w:rsidR="00826FEB" w:rsidRPr="00D53CE9" w:rsidRDefault="00826FEB" w:rsidP="00826FEB">
      <w:pPr>
        <w:spacing w:line="240" w:lineRule="auto"/>
        <w:rPr>
          <w:rFonts w:cstheme="minorHAnsi"/>
        </w:rPr>
      </w:pPr>
      <w:r w:rsidRPr="00D53CE9">
        <w:rPr>
          <w:rFonts w:cstheme="minorHAnsi"/>
        </w:rPr>
        <w:t xml:space="preserve">Далее используется терминология, которая принята при изложении цепей Маркова. Пусть некоторая система в каждый момент времени находится в одном из </w:t>
      </w:r>
      <w:r w:rsidRPr="00002F6E">
        <w:rPr>
          <w:rFonts w:asciiTheme="majorHAnsi" w:hAnsiTheme="majorHAnsi" w:cstheme="minorHAnsi"/>
          <w:i/>
          <w:iCs/>
        </w:rPr>
        <w:t>k</w:t>
      </w:r>
      <w:r w:rsidRPr="00D53CE9">
        <w:rPr>
          <w:rFonts w:cstheme="minorHAnsi"/>
        </w:rPr>
        <w:t xml:space="preserve"> состояний: первом, втором, .... </w:t>
      </w:r>
      <w:r w:rsidR="00002F6E" w:rsidRPr="00002F6E">
        <w:rPr>
          <w:rFonts w:asciiTheme="majorHAnsi" w:hAnsiTheme="majorHAnsi" w:cstheme="minorHAnsi"/>
          <w:i/>
          <w:iCs/>
        </w:rPr>
        <w:t>k</w:t>
      </w:r>
      <w:r w:rsidRPr="00D53CE9">
        <w:rPr>
          <w:rFonts w:cstheme="minorHAnsi"/>
        </w:rPr>
        <w:t xml:space="preserve">-м. В отдельные моменты времени в результате испытания состояние системы изменяется, т. е. система переходит из одного состояния, например </w:t>
      </w:r>
      <w:r w:rsidR="00002F6E" w:rsidRPr="00002F6E">
        <w:rPr>
          <w:rFonts w:asciiTheme="majorHAnsi" w:hAnsiTheme="majorHAnsi" w:cstheme="minorHAnsi"/>
          <w:i/>
          <w:iCs/>
        </w:rPr>
        <w:t>i</w:t>
      </w:r>
      <w:r w:rsidRPr="00D53CE9">
        <w:rPr>
          <w:rFonts w:cstheme="minorHAnsi"/>
        </w:rPr>
        <w:t xml:space="preserve">, в другое, например </w:t>
      </w:r>
      <w:r w:rsidR="00002F6E" w:rsidRPr="00002F6E">
        <w:rPr>
          <w:rFonts w:asciiTheme="majorHAnsi" w:hAnsiTheme="majorHAnsi" w:cstheme="minorHAnsi"/>
          <w:i/>
          <w:iCs/>
        </w:rPr>
        <w:t>j</w:t>
      </w:r>
      <w:r w:rsidRPr="00D53CE9">
        <w:rPr>
          <w:rFonts w:cstheme="minorHAnsi"/>
        </w:rPr>
        <w:t xml:space="preserve">. В частности, после испытания система может остаться в том же состоянии («перейти» из состояния </w:t>
      </w:r>
      <w:r w:rsidR="00002F6E" w:rsidRPr="00002F6E">
        <w:rPr>
          <w:rFonts w:asciiTheme="majorHAnsi" w:hAnsiTheme="majorHAnsi" w:cstheme="minorHAnsi"/>
          <w:i/>
          <w:iCs/>
        </w:rPr>
        <w:t>i</w:t>
      </w:r>
      <w:r w:rsidRPr="00D53CE9">
        <w:rPr>
          <w:rFonts w:cstheme="minorHAnsi"/>
        </w:rPr>
        <w:t xml:space="preserve"> в состояние </w:t>
      </w:r>
      <w:r w:rsidR="00002F6E" w:rsidRPr="00002F6E">
        <w:rPr>
          <w:rFonts w:asciiTheme="majorHAnsi" w:hAnsiTheme="majorHAnsi" w:cstheme="minorHAnsi"/>
          <w:i/>
          <w:iCs/>
        </w:rPr>
        <w:t>j</w:t>
      </w:r>
      <w:r w:rsidRPr="00D53CE9">
        <w:rPr>
          <w:rFonts w:cstheme="minorHAnsi"/>
        </w:rPr>
        <w:t xml:space="preserve"> = </w:t>
      </w:r>
      <w:r w:rsidR="00002F6E" w:rsidRPr="00002F6E">
        <w:rPr>
          <w:rFonts w:asciiTheme="majorHAnsi" w:hAnsiTheme="majorHAnsi" w:cstheme="minorHAnsi"/>
          <w:i/>
          <w:iCs/>
        </w:rPr>
        <w:t>i</w:t>
      </w:r>
      <w:r w:rsidRPr="00D53CE9">
        <w:rPr>
          <w:rFonts w:cstheme="minorHAnsi"/>
        </w:rPr>
        <w:t>).</w:t>
      </w:r>
    </w:p>
    <w:p w14:paraId="1B79B178" w14:textId="7D8BD934" w:rsidR="00826FEB" w:rsidRPr="00D53CE9" w:rsidRDefault="00826FEB" w:rsidP="00826FEB">
      <w:pPr>
        <w:spacing w:line="240" w:lineRule="auto"/>
        <w:rPr>
          <w:rFonts w:cstheme="minorHAnsi"/>
        </w:rPr>
      </w:pPr>
      <w:r w:rsidRPr="00D53CE9">
        <w:rPr>
          <w:rFonts w:cstheme="minorHAnsi"/>
        </w:rPr>
        <w:t>Таким образом, события называют состояниями системы, а испытания</w:t>
      </w:r>
      <w:r w:rsidR="00002F6E" w:rsidRPr="00002F6E">
        <w:rPr>
          <w:rFonts w:cstheme="minorHAnsi"/>
        </w:rPr>
        <w:t xml:space="preserve"> – </w:t>
      </w:r>
      <w:r w:rsidRPr="00D53CE9">
        <w:rPr>
          <w:rFonts w:cstheme="minorHAnsi"/>
        </w:rPr>
        <w:t>изменениями ее состояний.</w:t>
      </w:r>
      <w:r w:rsidR="00002F6E" w:rsidRPr="00002F6E">
        <w:rPr>
          <w:rFonts w:cstheme="minorHAnsi"/>
        </w:rPr>
        <w:t xml:space="preserve"> </w:t>
      </w:r>
      <w:r w:rsidRPr="00D53CE9">
        <w:rPr>
          <w:rFonts w:cstheme="minorHAnsi"/>
        </w:rPr>
        <w:t>Дадим теперь определение цепи Маркова, используя новую терминологию.</w:t>
      </w:r>
    </w:p>
    <w:p w14:paraId="269A097C" w14:textId="0801254C" w:rsidR="00826FEB" w:rsidRPr="00D53CE9" w:rsidRDefault="00826FEB" w:rsidP="00826FEB">
      <w:pPr>
        <w:spacing w:line="240" w:lineRule="auto"/>
        <w:rPr>
          <w:rFonts w:cstheme="minorHAnsi"/>
        </w:rPr>
      </w:pPr>
      <w:r w:rsidRPr="00D53CE9">
        <w:rPr>
          <w:rFonts w:cstheme="minorHAnsi"/>
        </w:rPr>
        <w:t xml:space="preserve">Цепью Маркова называют последовательность испытаний, в каждом из которых система принимает только одно из </w:t>
      </w:r>
      <w:r w:rsidRPr="00002F6E">
        <w:rPr>
          <w:rFonts w:asciiTheme="majorHAnsi" w:hAnsiTheme="majorHAnsi" w:cstheme="minorHAnsi"/>
          <w:i/>
          <w:iCs/>
        </w:rPr>
        <w:t>k</w:t>
      </w:r>
      <w:r w:rsidRPr="00D53CE9">
        <w:rPr>
          <w:rFonts w:cstheme="minorHAnsi"/>
        </w:rPr>
        <w:t xml:space="preserve"> состояний полной группы, причем условная вероятность </w:t>
      </w:r>
      <w:bookmarkStart w:id="0" w:name="_Hlk159065370"/>
      <w:r w:rsidR="00002F6E" w:rsidRPr="00002F6E">
        <w:rPr>
          <w:rFonts w:asciiTheme="majorHAnsi" w:hAnsiTheme="majorHAnsi" w:cstheme="minorHAnsi"/>
          <w:i/>
          <w:iCs/>
        </w:rPr>
        <w:t>p</w:t>
      </w:r>
      <w:r w:rsidR="00002F6E" w:rsidRPr="00002F6E">
        <w:rPr>
          <w:rFonts w:asciiTheme="majorHAnsi" w:hAnsiTheme="majorHAnsi" w:cstheme="minorHAnsi"/>
          <w:i/>
          <w:iCs/>
          <w:vertAlign w:val="subscript"/>
        </w:rPr>
        <w:t>ij</w:t>
      </w:r>
      <w:r w:rsidR="00002F6E" w:rsidRPr="00002F6E">
        <w:rPr>
          <w:rFonts w:asciiTheme="majorHAnsi" w:hAnsiTheme="majorHAnsi" w:cstheme="minorHAnsi"/>
          <w:i/>
          <w:iCs/>
        </w:rPr>
        <w:t>(s)</w:t>
      </w:r>
      <w:r w:rsidR="00002F6E" w:rsidRPr="00D53CE9">
        <w:rPr>
          <w:rFonts w:cstheme="minorHAnsi"/>
        </w:rPr>
        <w:t xml:space="preserve"> </w:t>
      </w:r>
      <w:bookmarkEnd w:id="0"/>
      <w:r w:rsidRPr="00D53CE9">
        <w:rPr>
          <w:rFonts w:cstheme="minorHAnsi"/>
        </w:rPr>
        <w:t xml:space="preserve">того, что в </w:t>
      </w:r>
      <w:r w:rsidRPr="00002F6E">
        <w:rPr>
          <w:rFonts w:asciiTheme="majorHAnsi" w:hAnsiTheme="majorHAnsi" w:cstheme="minorHAnsi"/>
          <w:i/>
          <w:iCs/>
        </w:rPr>
        <w:t>s</w:t>
      </w:r>
      <w:r w:rsidRPr="00D53CE9">
        <w:rPr>
          <w:rFonts w:cstheme="minorHAnsi"/>
        </w:rPr>
        <w:t xml:space="preserve">-м испытании система будет находиться в состоянии </w:t>
      </w:r>
      <w:r w:rsidR="00002F6E" w:rsidRPr="00002F6E">
        <w:rPr>
          <w:rFonts w:asciiTheme="majorHAnsi" w:hAnsiTheme="majorHAnsi" w:cstheme="minorHAnsi"/>
          <w:i/>
          <w:iCs/>
        </w:rPr>
        <w:t>j</w:t>
      </w:r>
      <w:r w:rsidRPr="00D53CE9">
        <w:rPr>
          <w:rFonts w:cstheme="minorHAnsi"/>
        </w:rPr>
        <w:t xml:space="preserve">, при условии, что после </w:t>
      </w:r>
      <w:r w:rsidR="00002F6E" w:rsidRPr="00002F6E">
        <w:rPr>
          <w:rFonts w:asciiTheme="majorHAnsi" w:hAnsiTheme="majorHAnsi" w:cstheme="minorHAnsi"/>
          <w:i/>
          <w:iCs/>
        </w:rPr>
        <w:t>(s – 1)</w:t>
      </w:r>
      <w:r w:rsidR="00002F6E" w:rsidRPr="00D53CE9">
        <w:rPr>
          <w:rFonts w:cstheme="minorHAnsi"/>
        </w:rPr>
        <w:t>-</w:t>
      </w:r>
      <w:r w:rsidRPr="00D53CE9">
        <w:rPr>
          <w:rFonts w:cstheme="minorHAnsi"/>
        </w:rPr>
        <w:t xml:space="preserve">го испытания она находилась в состоянии </w:t>
      </w:r>
      <w:r w:rsidR="00002F6E" w:rsidRPr="00002F6E">
        <w:rPr>
          <w:rFonts w:asciiTheme="majorHAnsi" w:hAnsiTheme="majorHAnsi" w:cstheme="minorHAnsi"/>
          <w:i/>
          <w:iCs/>
        </w:rPr>
        <w:t>i</w:t>
      </w:r>
      <w:r w:rsidRPr="00D53CE9">
        <w:rPr>
          <w:rFonts w:cstheme="minorHAnsi"/>
        </w:rPr>
        <w:t>, не зависит от результатов остальных, ранее произведенных испытаний.</w:t>
      </w:r>
    </w:p>
    <w:p w14:paraId="7E6A990F" w14:textId="30F91185" w:rsidR="00826FEB" w:rsidRPr="00D53CE9" w:rsidRDefault="00826FEB" w:rsidP="00826FEB">
      <w:pPr>
        <w:spacing w:line="240" w:lineRule="auto"/>
        <w:rPr>
          <w:rFonts w:cstheme="minorHAnsi"/>
        </w:rPr>
      </w:pPr>
      <w:r w:rsidRPr="00D53CE9">
        <w:rPr>
          <w:rFonts w:cstheme="minorHAnsi"/>
        </w:rPr>
        <w:t xml:space="preserve">Цепью Маркова </w:t>
      </w:r>
      <w:r w:rsidRPr="00002F6E">
        <w:rPr>
          <w:rFonts w:cstheme="minorHAnsi"/>
          <w:i/>
          <w:iCs/>
        </w:rPr>
        <w:t>с дискретным временем</w:t>
      </w:r>
      <w:r w:rsidRPr="00D53CE9">
        <w:rPr>
          <w:rFonts w:cstheme="minorHAnsi"/>
        </w:rPr>
        <w:t xml:space="preserve"> называют цепь, изменение состояний которой происходит в определенные фиксированные моменты времени.</w:t>
      </w:r>
    </w:p>
    <w:p w14:paraId="5A7ECB6F" w14:textId="77777777" w:rsidR="00826FEB" w:rsidRPr="00D53CE9" w:rsidRDefault="00826FEB" w:rsidP="00826FEB">
      <w:pPr>
        <w:spacing w:line="240" w:lineRule="auto"/>
        <w:rPr>
          <w:rFonts w:cstheme="minorHAnsi"/>
        </w:rPr>
      </w:pPr>
      <w:r w:rsidRPr="00D53CE9">
        <w:rPr>
          <w:rFonts w:cstheme="minorHAnsi"/>
        </w:rPr>
        <w:t xml:space="preserve">Цепью Маркова </w:t>
      </w:r>
      <w:r w:rsidRPr="00002F6E">
        <w:rPr>
          <w:rFonts w:cstheme="minorHAnsi"/>
          <w:i/>
          <w:iCs/>
        </w:rPr>
        <w:t>с непрерывным временем</w:t>
      </w:r>
      <w:r w:rsidRPr="00D53CE9">
        <w:rPr>
          <w:rFonts w:cstheme="minorHAnsi"/>
        </w:rPr>
        <w:t xml:space="preserve"> называют цепь, изменение состояний которой происходит в любые случайные возможные моменты времени.</w:t>
      </w:r>
    </w:p>
    <w:p w14:paraId="4D4F4C3F" w14:textId="2F008FCE" w:rsidR="00826FEB" w:rsidRPr="00D53CE9" w:rsidRDefault="00826FEB" w:rsidP="00002F6E">
      <w:pPr>
        <w:pStyle w:val="5"/>
      </w:pPr>
      <w:r w:rsidRPr="00D53CE9">
        <w:lastRenderedPageBreak/>
        <w:t>Однородная цепь Маркова. Переходные вероятности. Матрица перехода</w:t>
      </w:r>
    </w:p>
    <w:p w14:paraId="762CEE71" w14:textId="14FA4F1B" w:rsidR="00826FEB" w:rsidRPr="00D53CE9" w:rsidRDefault="00826FEB" w:rsidP="00826FEB">
      <w:pPr>
        <w:spacing w:line="240" w:lineRule="auto"/>
        <w:rPr>
          <w:rFonts w:cstheme="minorHAnsi"/>
        </w:rPr>
      </w:pPr>
      <w:r w:rsidRPr="00002F6E">
        <w:rPr>
          <w:rFonts w:cstheme="minorHAnsi"/>
          <w:i/>
          <w:iCs/>
        </w:rPr>
        <w:t>Однородной</w:t>
      </w:r>
      <w:r w:rsidRPr="00D53CE9">
        <w:rPr>
          <w:rFonts w:cstheme="minorHAnsi"/>
        </w:rPr>
        <w:t xml:space="preserve"> называют цепь Маркова, если условная вероятность </w:t>
      </w:r>
      <w:r w:rsidR="00002F6E" w:rsidRPr="00002F6E">
        <w:rPr>
          <w:rFonts w:asciiTheme="majorHAnsi" w:hAnsiTheme="majorHAnsi" w:cstheme="minorHAnsi"/>
          <w:i/>
          <w:iCs/>
        </w:rPr>
        <w:t>p</w:t>
      </w:r>
      <w:r w:rsidR="00002F6E" w:rsidRPr="00002F6E">
        <w:rPr>
          <w:rFonts w:asciiTheme="majorHAnsi" w:hAnsiTheme="majorHAnsi" w:cstheme="minorHAnsi"/>
          <w:i/>
          <w:iCs/>
          <w:vertAlign w:val="subscript"/>
        </w:rPr>
        <w:t>ij</w:t>
      </w:r>
      <w:r w:rsidR="00002F6E" w:rsidRPr="00002F6E">
        <w:rPr>
          <w:rFonts w:asciiTheme="majorHAnsi" w:hAnsiTheme="majorHAnsi" w:cstheme="minorHAnsi"/>
          <w:i/>
          <w:iCs/>
        </w:rPr>
        <w:t>(s)</w:t>
      </w:r>
      <w:r w:rsidR="00002F6E" w:rsidRPr="00D53CE9">
        <w:rPr>
          <w:rFonts w:cstheme="minorHAnsi"/>
        </w:rPr>
        <w:t xml:space="preserve"> </w:t>
      </w:r>
      <w:r w:rsidRPr="00D53CE9">
        <w:rPr>
          <w:rFonts w:cstheme="minorHAnsi"/>
        </w:rPr>
        <w:t xml:space="preserve">(перехода из состояния </w:t>
      </w:r>
      <w:r w:rsidR="00002F6E" w:rsidRPr="00002F6E">
        <w:rPr>
          <w:rFonts w:asciiTheme="majorHAnsi" w:hAnsiTheme="majorHAnsi" w:cstheme="minorHAnsi"/>
          <w:i/>
          <w:iCs/>
        </w:rPr>
        <w:t>i</w:t>
      </w:r>
      <w:r w:rsidRPr="00D53CE9">
        <w:rPr>
          <w:rFonts w:cstheme="minorHAnsi"/>
        </w:rPr>
        <w:t xml:space="preserve"> в состояние </w:t>
      </w:r>
      <w:r w:rsidR="00002F6E" w:rsidRPr="00002F6E">
        <w:rPr>
          <w:rFonts w:asciiTheme="majorHAnsi" w:hAnsiTheme="majorHAnsi" w:cstheme="minorHAnsi"/>
          <w:i/>
          <w:iCs/>
        </w:rPr>
        <w:t>j</w:t>
      </w:r>
      <w:r w:rsidRPr="00D53CE9">
        <w:rPr>
          <w:rFonts w:cstheme="minorHAnsi"/>
        </w:rPr>
        <w:t xml:space="preserve">) не зависит от номера испытания. Поэтому вместо </w:t>
      </w:r>
      <w:r w:rsidR="00002F6E" w:rsidRPr="00002F6E">
        <w:rPr>
          <w:rFonts w:asciiTheme="majorHAnsi" w:hAnsiTheme="majorHAnsi" w:cstheme="minorHAnsi"/>
          <w:i/>
          <w:iCs/>
        </w:rPr>
        <w:t>p</w:t>
      </w:r>
      <w:r w:rsidR="00002F6E" w:rsidRPr="00002F6E">
        <w:rPr>
          <w:rFonts w:asciiTheme="majorHAnsi" w:hAnsiTheme="majorHAnsi" w:cstheme="minorHAnsi"/>
          <w:i/>
          <w:iCs/>
          <w:vertAlign w:val="subscript"/>
        </w:rPr>
        <w:t>ij</w:t>
      </w:r>
      <w:r w:rsidR="00002F6E" w:rsidRPr="00002F6E">
        <w:rPr>
          <w:rFonts w:asciiTheme="majorHAnsi" w:hAnsiTheme="majorHAnsi" w:cstheme="minorHAnsi"/>
          <w:i/>
          <w:iCs/>
        </w:rPr>
        <w:t>(s)</w:t>
      </w:r>
      <w:r w:rsidR="00002F6E" w:rsidRPr="00D53CE9">
        <w:rPr>
          <w:rFonts w:cstheme="minorHAnsi"/>
        </w:rPr>
        <w:t xml:space="preserve"> </w:t>
      </w:r>
      <w:r w:rsidRPr="00D53CE9">
        <w:rPr>
          <w:rFonts w:cstheme="minorHAnsi"/>
        </w:rPr>
        <w:t xml:space="preserve">пишут просто </w:t>
      </w:r>
      <w:r w:rsidR="00002F6E" w:rsidRPr="00002F6E">
        <w:rPr>
          <w:rFonts w:asciiTheme="majorHAnsi" w:hAnsiTheme="majorHAnsi" w:cstheme="minorHAnsi"/>
          <w:i/>
          <w:iCs/>
        </w:rPr>
        <w:t>p</w:t>
      </w:r>
      <w:r w:rsidR="00002F6E" w:rsidRPr="00002F6E">
        <w:rPr>
          <w:rFonts w:asciiTheme="majorHAnsi" w:hAnsiTheme="majorHAnsi" w:cstheme="minorHAnsi"/>
          <w:i/>
          <w:iCs/>
          <w:vertAlign w:val="subscript"/>
        </w:rPr>
        <w:t>ij</w:t>
      </w:r>
      <w:r w:rsidRPr="00D53CE9">
        <w:rPr>
          <w:rFonts w:cstheme="minorHAnsi"/>
        </w:rPr>
        <w:t>.</w:t>
      </w:r>
    </w:p>
    <w:p w14:paraId="34C451EC" w14:textId="16F86312" w:rsidR="00826FEB" w:rsidRPr="00D53CE9" w:rsidRDefault="00826FEB" w:rsidP="00826FEB">
      <w:pPr>
        <w:spacing w:line="240" w:lineRule="auto"/>
        <w:rPr>
          <w:rFonts w:cstheme="minorHAnsi"/>
        </w:rPr>
      </w:pPr>
      <w:r w:rsidRPr="00D53CE9">
        <w:rPr>
          <w:rFonts w:cstheme="minorHAnsi"/>
        </w:rPr>
        <w:t xml:space="preserve">Пример. Случайное блуждание. Пусть на прямой </w:t>
      </w:r>
      <w:r w:rsidRPr="00002F6E">
        <w:rPr>
          <w:rFonts w:asciiTheme="majorHAnsi" w:hAnsiTheme="majorHAnsi" w:cstheme="minorHAnsi"/>
          <w:i/>
          <w:iCs/>
        </w:rPr>
        <w:t>Ох</w:t>
      </w:r>
      <w:r w:rsidRPr="00D53CE9">
        <w:rPr>
          <w:rFonts w:cstheme="minorHAnsi"/>
        </w:rPr>
        <w:t xml:space="preserve"> в точке с целочисленной координатой </w:t>
      </w:r>
      <w:r w:rsidRPr="00002F6E">
        <w:rPr>
          <w:rFonts w:asciiTheme="majorHAnsi" w:hAnsiTheme="majorHAnsi" w:cstheme="minorHAnsi"/>
          <w:i/>
          <w:iCs/>
        </w:rPr>
        <w:t>х = п</w:t>
      </w:r>
      <w:r w:rsidRPr="00D53CE9">
        <w:rPr>
          <w:rFonts w:cstheme="minorHAnsi"/>
        </w:rPr>
        <w:t xml:space="preserve"> находится материальная частица. В определенные моменты времени </w:t>
      </w:r>
      <w:r w:rsidRPr="00002F6E">
        <w:rPr>
          <w:rFonts w:asciiTheme="majorHAnsi" w:hAnsiTheme="majorHAnsi" w:cstheme="minorHAnsi"/>
          <w:i/>
          <w:iCs/>
        </w:rPr>
        <w:t>t</w:t>
      </w:r>
      <w:r w:rsidR="00002F6E" w:rsidRPr="00002F6E">
        <w:rPr>
          <w:rFonts w:asciiTheme="majorHAnsi" w:hAnsiTheme="majorHAnsi" w:cstheme="minorHAnsi"/>
          <w:i/>
          <w:iCs/>
          <w:vertAlign w:val="subscript"/>
        </w:rPr>
        <w:t>1</w:t>
      </w:r>
      <w:r w:rsidR="00002F6E" w:rsidRPr="00002F6E">
        <w:rPr>
          <w:rFonts w:asciiTheme="majorHAnsi" w:hAnsiTheme="majorHAnsi" w:cstheme="minorHAnsi"/>
          <w:i/>
          <w:iCs/>
        </w:rPr>
        <w:t>,</w:t>
      </w:r>
      <w:r w:rsidRPr="00002F6E">
        <w:rPr>
          <w:rFonts w:asciiTheme="majorHAnsi" w:hAnsiTheme="majorHAnsi" w:cstheme="minorHAnsi"/>
          <w:i/>
          <w:iCs/>
        </w:rPr>
        <w:t xml:space="preserve"> t</w:t>
      </w:r>
      <w:r w:rsidR="00002F6E" w:rsidRPr="00002F6E">
        <w:rPr>
          <w:rFonts w:asciiTheme="majorHAnsi" w:hAnsiTheme="majorHAnsi" w:cstheme="minorHAnsi"/>
          <w:i/>
          <w:iCs/>
          <w:vertAlign w:val="subscript"/>
        </w:rPr>
        <w:t>2</w:t>
      </w:r>
      <w:r w:rsidRPr="00002F6E">
        <w:rPr>
          <w:rFonts w:asciiTheme="majorHAnsi" w:hAnsiTheme="majorHAnsi" w:cstheme="minorHAnsi"/>
          <w:i/>
          <w:iCs/>
        </w:rPr>
        <w:t>, t</w:t>
      </w:r>
      <w:r w:rsidR="00002F6E" w:rsidRPr="00002F6E">
        <w:rPr>
          <w:rFonts w:asciiTheme="majorHAnsi" w:hAnsiTheme="majorHAnsi" w:cstheme="minorHAnsi"/>
          <w:i/>
          <w:iCs/>
          <w:vertAlign w:val="subscript"/>
        </w:rPr>
        <w:t>3</w:t>
      </w:r>
      <w:r w:rsidRPr="00002F6E">
        <w:rPr>
          <w:rFonts w:asciiTheme="majorHAnsi" w:hAnsiTheme="majorHAnsi" w:cstheme="minorHAnsi"/>
          <w:i/>
          <w:iCs/>
        </w:rPr>
        <w:t>, ...</w:t>
      </w:r>
      <w:r w:rsidRPr="00D53CE9">
        <w:rPr>
          <w:rFonts w:cstheme="minorHAnsi"/>
        </w:rPr>
        <w:t xml:space="preserve"> частица испытывает толчки. Под действием толчка частица с вероятностью </w:t>
      </w:r>
      <w:r w:rsidRPr="00002F6E">
        <w:rPr>
          <w:rFonts w:asciiTheme="majorHAnsi" w:hAnsiTheme="majorHAnsi" w:cstheme="minorHAnsi"/>
          <w:i/>
          <w:iCs/>
        </w:rPr>
        <w:t>р</w:t>
      </w:r>
      <w:r w:rsidRPr="00D53CE9">
        <w:rPr>
          <w:rFonts w:cstheme="minorHAnsi"/>
        </w:rPr>
        <w:t xml:space="preserve"> смещается на единицу вправо и с вероятностью </w:t>
      </w:r>
      <w:r w:rsidRPr="00002F6E">
        <w:rPr>
          <w:rFonts w:asciiTheme="majorHAnsi" w:hAnsiTheme="majorHAnsi" w:cstheme="minorHAnsi"/>
          <w:i/>
          <w:iCs/>
        </w:rPr>
        <w:t xml:space="preserve">1 </w:t>
      </w:r>
      <w:r w:rsidR="00002F6E" w:rsidRPr="00002F6E">
        <w:rPr>
          <w:rFonts w:asciiTheme="majorHAnsi" w:hAnsiTheme="majorHAnsi" w:cstheme="minorHAnsi"/>
          <w:i/>
          <w:iCs/>
        </w:rPr>
        <w:t>–</w:t>
      </w:r>
      <w:r w:rsidRPr="00002F6E">
        <w:rPr>
          <w:rFonts w:asciiTheme="majorHAnsi" w:hAnsiTheme="majorHAnsi" w:cstheme="minorHAnsi"/>
          <w:i/>
          <w:iCs/>
        </w:rPr>
        <w:t xml:space="preserve"> р</w:t>
      </w:r>
      <w:r w:rsidRPr="00D53CE9">
        <w:rPr>
          <w:rFonts w:cstheme="minorHAnsi"/>
        </w:rPr>
        <w:t xml:space="preserve"> </w:t>
      </w:r>
      <w:r w:rsidR="00002F6E" w:rsidRPr="00002F6E">
        <w:rPr>
          <w:rFonts w:cstheme="minorHAnsi"/>
        </w:rPr>
        <w:t>–</w:t>
      </w:r>
      <w:r w:rsidRPr="00D53CE9">
        <w:rPr>
          <w:rFonts w:cstheme="minorHAnsi"/>
        </w:rPr>
        <w:t xml:space="preserve"> </w:t>
      </w:r>
      <w:r w:rsidR="00002F6E">
        <w:rPr>
          <w:rFonts w:cstheme="minorHAnsi"/>
        </w:rPr>
        <w:t>н</w:t>
      </w:r>
      <w:r w:rsidRPr="00D53CE9">
        <w:rPr>
          <w:rFonts w:cstheme="minorHAnsi"/>
        </w:rPr>
        <w:t xml:space="preserve">а единицу влево. Ясно, что положение (координата) частицы после толчка зависит от того, где находилась частица после непосредственно предшествующего толчка, и </w:t>
      </w:r>
      <w:r w:rsidR="00002F6E">
        <w:rPr>
          <w:rFonts w:cstheme="minorHAnsi"/>
        </w:rPr>
        <w:t>н</w:t>
      </w:r>
      <w:r w:rsidRPr="00D53CE9">
        <w:rPr>
          <w:rFonts w:cstheme="minorHAnsi"/>
        </w:rPr>
        <w:t>е зависит от того, как она двигалась под действием остальных предшествующих толчков.</w:t>
      </w:r>
    </w:p>
    <w:p w14:paraId="6A87A1B9" w14:textId="7D826FFA" w:rsidR="00826FEB" w:rsidRPr="00D53CE9" w:rsidRDefault="00826FEB" w:rsidP="00826FEB">
      <w:pPr>
        <w:spacing w:line="240" w:lineRule="auto"/>
        <w:rPr>
          <w:rFonts w:cstheme="minorHAnsi"/>
        </w:rPr>
      </w:pPr>
      <w:r w:rsidRPr="00D53CE9">
        <w:rPr>
          <w:rFonts w:cstheme="minorHAnsi"/>
        </w:rPr>
        <w:t>Таким образом, случайное блуждание</w:t>
      </w:r>
      <w:r w:rsidR="00002F6E" w:rsidRPr="00002F6E">
        <w:rPr>
          <w:rFonts w:cstheme="minorHAnsi"/>
        </w:rPr>
        <w:t xml:space="preserve"> – </w:t>
      </w:r>
      <w:r w:rsidRPr="00D53CE9">
        <w:rPr>
          <w:rFonts w:cstheme="minorHAnsi"/>
        </w:rPr>
        <w:t>пример однородной цепи Маркова с дискретным временем.</w:t>
      </w:r>
    </w:p>
    <w:p w14:paraId="690E9372" w14:textId="2C55064B" w:rsidR="00826FEB" w:rsidRPr="00D53CE9" w:rsidRDefault="00826FEB" w:rsidP="00826FEB">
      <w:pPr>
        <w:spacing w:line="240" w:lineRule="auto"/>
        <w:rPr>
          <w:rFonts w:cstheme="minorHAnsi"/>
        </w:rPr>
      </w:pPr>
      <w:r w:rsidRPr="00894D64">
        <w:rPr>
          <w:rFonts w:cstheme="minorHAnsi"/>
          <w:i/>
          <w:iCs/>
        </w:rPr>
        <w:t>Переходной вероятностью</w:t>
      </w:r>
      <w:r w:rsidRPr="00D53CE9">
        <w:rPr>
          <w:rFonts w:cstheme="minorHAnsi"/>
        </w:rPr>
        <w:t xml:space="preserve"> </w:t>
      </w:r>
      <w:r w:rsidR="00894D64" w:rsidRPr="00002F6E">
        <w:rPr>
          <w:rFonts w:asciiTheme="majorHAnsi" w:hAnsiTheme="majorHAnsi" w:cstheme="minorHAnsi"/>
          <w:i/>
          <w:iCs/>
        </w:rPr>
        <w:t>p</w:t>
      </w:r>
      <w:r w:rsidR="00894D64" w:rsidRPr="00002F6E">
        <w:rPr>
          <w:rFonts w:asciiTheme="majorHAnsi" w:hAnsiTheme="majorHAnsi" w:cstheme="minorHAnsi"/>
          <w:i/>
          <w:iCs/>
          <w:vertAlign w:val="subscript"/>
        </w:rPr>
        <w:t>ij</w:t>
      </w:r>
      <w:r w:rsidRPr="00D53CE9">
        <w:rPr>
          <w:rFonts w:cstheme="minorHAnsi"/>
        </w:rPr>
        <w:t xml:space="preserve"> называют условную вероятность того, что из состояния </w:t>
      </w:r>
      <w:r w:rsidRPr="00894D64">
        <w:rPr>
          <w:rFonts w:asciiTheme="majorHAnsi" w:hAnsiTheme="majorHAnsi" w:cstheme="minorHAnsi"/>
          <w:i/>
          <w:iCs/>
        </w:rPr>
        <w:t>i</w:t>
      </w:r>
      <w:r w:rsidRPr="00D53CE9">
        <w:rPr>
          <w:rFonts w:cstheme="minorHAnsi"/>
        </w:rPr>
        <w:t xml:space="preserve"> (в котором система оказалась в результате некоторого испытания, безразлично какого номера) в итоге следующего испытания система перейдет в состояние </w:t>
      </w:r>
      <w:r w:rsidR="00894D64" w:rsidRPr="00002F6E">
        <w:rPr>
          <w:rFonts w:asciiTheme="majorHAnsi" w:hAnsiTheme="majorHAnsi" w:cstheme="minorHAnsi"/>
          <w:i/>
          <w:iCs/>
        </w:rPr>
        <w:t>j</w:t>
      </w:r>
      <w:r w:rsidRPr="00D53CE9">
        <w:rPr>
          <w:rFonts w:cstheme="minorHAnsi"/>
        </w:rPr>
        <w:t>.</w:t>
      </w:r>
    </w:p>
    <w:p w14:paraId="6F3B62D7" w14:textId="55692C96" w:rsidR="00826FEB" w:rsidRPr="00D53CE9" w:rsidRDefault="00826FEB" w:rsidP="00826FEB">
      <w:pPr>
        <w:spacing w:line="240" w:lineRule="auto"/>
        <w:rPr>
          <w:rFonts w:cstheme="minorHAnsi"/>
        </w:rPr>
      </w:pPr>
      <w:r w:rsidRPr="00D53CE9">
        <w:rPr>
          <w:rFonts w:cstheme="minorHAnsi"/>
        </w:rPr>
        <w:t xml:space="preserve">Таким образом, в обозначении </w:t>
      </w:r>
      <w:r w:rsidR="00894D64" w:rsidRPr="00002F6E">
        <w:rPr>
          <w:rFonts w:asciiTheme="majorHAnsi" w:hAnsiTheme="majorHAnsi" w:cstheme="minorHAnsi"/>
          <w:i/>
          <w:iCs/>
        </w:rPr>
        <w:t>p</w:t>
      </w:r>
      <w:r w:rsidR="00894D64" w:rsidRPr="00002F6E">
        <w:rPr>
          <w:rFonts w:asciiTheme="majorHAnsi" w:hAnsiTheme="majorHAnsi" w:cstheme="minorHAnsi"/>
          <w:i/>
          <w:iCs/>
          <w:vertAlign w:val="subscript"/>
        </w:rPr>
        <w:t>ij</w:t>
      </w:r>
      <w:r w:rsidR="00894D64" w:rsidRPr="00D53CE9">
        <w:rPr>
          <w:rFonts w:cstheme="minorHAnsi"/>
        </w:rPr>
        <w:t xml:space="preserve"> </w:t>
      </w:r>
      <w:r w:rsidRPr="00D53CE9">
        <w:rPr>
          <w:rFonts w:cstheme="minorHAnsi"/>
        </w:rPr>
        <w:t xml:space="preserve">первый индекс указывает номер предшествующего, а второй </w:t>
      </w:r>
      <w:r w:rsidR="00894D64" w:rsidRPr="00894D64">
        <w:rPr>
          <w:rFonts w:cstheme="minorHAnsi"/>
        </w:rPr>
        <w:t>–</w:t>
      </w:r>
      <w:r w:rsidRPr="00D53CE9">
        <w:rPr>
          <w:rFonts w:cstheme="minorHAnsi"/>
        </w:rPr>
        <w:t xml:space="preserve"> номер последующего состояния. Например, </w:t>
      </w:r>
      <w:r w:rsidR="00894D64" w:rsidRPr="00002F6E">
        <w:rPr>
          <w:rFonts w:asciiTheme="majorHAnsi" w:hAnsiTheme="majorHAnsi" w:cstheme="minorHAnsi"/>
          <w:i/>
          <w:iCs/>
        </w:rPr>
        <w:t>p</w:t>
      </w:r>
      <w:r w:rsidR="00894D64" w:rsidRPr="00894D64">
        <w:rPr>
          <w:rFonts w:asciiTheme="majorHAnsi" w:hAnsiTheme="majorHAnsi" w:cstheme="minorHAnsi"/>
          <w:i/>
          <w:iCs/>
          <w:vertAlign w:val="subscript"/>
        </w:rPr>
        <w:t>11</w:t>
      </w:r>
      <w:r w:rsidRPr="00D53CE9">
        <w:rPr>
          <w:rFonts w:cstheme="minorHAnsi"/>
        </w:rPr>
        <w:t xml:space="preserve"> — вероятность «перехода» из первого состояния в первое; </w:t>
      </w:r>
      <w:r w:rsidR="00894D64" w:rsidRPr="00002F6E">
        <w:rPr>
          <w:rFonts w:asciiTheme="majorHAnsi" w:hAnsiTheme="majorHAnsi" w:cstheme="minorHAnsi"/>
          <w:i/>
          <w:iCs/>
        </w:rPr>
        <w:t>p</w:t>
      </w:r>
      <w:r w:rsidR="00894D64" w:rsidRPr="00894D64">
        <w:rPr>
          <w:rFonts w:asciiTheme="majorHAnsi" w:hAnsiTheme="majorHAnsi" w:cstheme="minorHAnsi"/>
          <w:i/>
          <w:iCs/>
          <w:vertAlign w:val="subscript"/>
        </w:rPr>
        <w:t>23</w:t>
      </w:r>
      <w:r w:rsidRPr="00D53CE9">
        <w:rPr>
          <w:rFonts w:cstheme="minorHAnsi"/>
        </w:rPr>
        <w:t xml:space="preserve"> — вероятность перехода из второго состояния в третье.</w:t>
      </w:r>
    </w:p>
    <w:p w14:paraId="544BB78F" w14:textId="77777777" w:rsidR="00826FEB" w:rsidRPr="00D53CE9" w:rsidRDefault="00826FEB" w:rsidP="00826FEB">
      <w:pPr>
        <w:spacing w:line="240" w:lineRule="auto"/>
        <w:rPr>
          <w:rFonts w:cstheme="minorHAnsi"/>
        </w:rPr>
      </w:pPr>
      <w:r w:rsidRPr="00D53CE9">
        <w:rPr>
          <w:rFonts w:cstheme="minorHAnsi"/>
        </w:rPr>
        <w:t xml:space="preserve">Пусть число состояний конечно и равно </w:t>
      </w:r>
      <w:r w:rsidRPr="00894D64">
        <w:rPr>
          <w:rFonts w:asciiTheme="majorHAnsi" w:hAnsiTheme="majorHAnsi" w:cstheme="minorHAnsi"/>
          <w:i/>
          <w:iCs/>
        </w:rPr>
        <w:t>k</w:t>
      </w:r>
      <w:r w:rsidRPr="00D53CE9">
        <w:rPr>
          <w:rFonts w:cstheme="minorHAnsi"/>
        </w:rPr>
        <w:t>.</w:t>
      </w:r>
    </w:p>
    <w:p w14:paraId="77CDC0B0" w14:textId="0044C4A6" w:rsidR="00826FEB" w:rsidRPr="00D53CE9" w:rsidRDefault="00826FEB" w:rsidP="00826FEB">
      <w:pPr>
        <w:spacing w:line="240" w:lineRule="auto"/>
        <w:rPr>
          <w:rFonts w:cstheme="minorHAnsi"/>
        </w:rPr>
      </w:pPr>
      <w:r w:rsidRPr="00D53CE9">
        <w:rPr>
          <w:rFonts w:cstheme="minorHAnsi"/>
        </w:rPr>
        <w:t>Матрицей перехода системы называют матрицу, которая содержит все переходные вероятности этой системы:</w:t>
      </w:r>
    </w:p>
    <w:p w14:paraId="0D8144C6" w14:textId="497DB88D" w:rsidR="00894D64" w:rsidRPr="00793240" w:rsidRDefault="00894D64" w:rsidP="00894D64">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m:t>
              </m:r>
              <m:r>
                <w:rPr>
                  <w:rFonts w:ascii="Cambria Math" w:hAnsi="Cambria Math" w:cstheme="minorHAnsi"/>
                </w:rPr>
                <m:t>2</m:t>
              </m:r>
              <m:r>
                <w:rPr>
                  <w:rFonts w:ascii="Cambria Math" w:hAnsi="Cambria Math" w:cstheme="minorHAnsi"/>
                </w:rPr>
                <m:t>.1</m:t>
              </m:r>
            </m:e>
          </m:d>
          <m:r>
            <w:rPr>
              <w:rFonts w:ascii="Cambria Math" w:hAnsi="Cambria Math" w:cstheme="minorHAnsi"/>
            </w:rPr>
            <m:t xml:space="preserve"> </m:t>
          </m:r>
          <m:sSub>
            <m:sSubPr>
              <m:ctrlPr>
                <w:rPr>
                  <w:rFonts w:ascii="Cambria Math" w:hAnsi="Cambria Math" w:cstheme="minorHAnsi"/>
                  <w:i/>
                </w:rPr>
              </m:ctrlPr>
            </m:sSubPr>
            <m:e>
              <m:r>
                <m:rPr>
                  <m:scr m:val="script"/>
                  <m:sty m:val="bi"/>
                </m:rPr>
                <w:rPr>
                  <w:rFonts w:ascii="Cambria Math" w:eastAsiaTheme="minorEastAsia" w:hAnsi="Cambria Math" w:cstheme="minorHAnsi"/>
                  <w:lang w:val="en-US"/>
                </w:rPr>
                <m:t>P</m:t>
              </m:r>
            </m:e>
            <m:sub>
              <m:r>
                <w:rPr>
                  <w:rFonts w:ascii="Cambria Math" w:hAnsi="Cambria Math" w:cstheme="minorHAnsi"/>
                </w:rPr>
                <m:t>1</m:t>
              </m:r>
            </m:sub>
          </m:sSub>
          <m:r>
            <w:rPr>
              <w:rFonts w:ascii="Cambria Math" w:hAnsi="Cambria Math" w:cstheme="minorHAnsi"/>
            </w:rPr>
            <m:t>=</m:t>
          </m:r>
          <m:d>
            <m:dPr>
              <m:ctrlPr>
                <w:rPr>
                  <w:rFonts w:ascii="Cambria Math" w:hAnsi="Cambria Math" w:cstheme="minorHAnsi"/>
                  <w:i/>
                </w:rPr>
              </m:ctrlPr>
            </m:dPr>
            <m:e>
              <m:m>
                <m:mPr>
                  <m:mcs>
                    <m:mc>
                      <m:mcPr>
                        <m:count m:val="1"/>
                        <m:mcJc m:val="center"/>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11</m:t>
                        </m:r>
                      </m:sub>
                    </m:sSub>
                  </m:e>
                </m:m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2</m:t>
                        </m:r>
                        <m:r>
                          <w:rPr>
                            <w:rFonts w:ascii="Cambria Math" w:hAnsi="Cambria Math" w:cstheme="minorHAnsi"/>
                          </w:rPr>
                          <m:t>1</m:t>
                        </m:r>
                      </m:sub>
                    </m:sSub>
                  </m:e>
                </m:mr>
                <m:mr>
                  <m:e>
                    <m:m>
                      <m:mPr>
                        <m:mcs>
                          <m:mc>
                            <m:mcPr>
                              <m:count m:val="1"/>
                              <m:mcJc m:val="center"/>
                            </m:mcPr>
                          </m:mc>
                        </m:mcs>
                        <m:ctrlPr>
                          <w:rPr>
                            <w:rFonts w:ascii="Cambria Math" w:hAnsi="Cambria Math" w:cstheme="minorHAnsi"/>
                            <w:i/>
                          </w:rPr>
                        </m:ctrlPr>
                      </m:mPr>
                      <m:mr>
                        <m:e>
                          <m:r>
                            <w:rPr>
                              <w:rFonts w:ascii="Cambria Math" w:hAnsi="Cambria Math" w:cstheme="minorHAnsi"/>
                            </w:rPr>
                            <m:t>…</m:t>
                          </m:r>
                        </m:e>
                      </m:m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k1</m:t>
                              </m:r>
                            </m:sub>
                          </m:sSub>
                        </m:e>
                      </m:mr>
                    </m:m>
                  </m:e>
                </m:mr>
              </m:m>
              <m:r>
                <w:rPr>
                  <w:rFonts w:ascii="Cambria Math" w:hAnsi="Cambria Math" w:cstheme="minorHAnsi"/>
                </w:rPr>
                <m:t xml:space="preserve"> </m:t>
              </m:r>
              <m:m>
                <m:mPr>
                  <m:mcs>
                    <m:mc>
                      <m:mcPr>
                        <m:count m:val="1"/>
                        <m:mcJc m:val="center"/>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m:t>
                        </m:r>
                        <m:r>
                          <w:rPr>
                            <w:rFonts w:ascii="Cambria Math" w:hAnsi="Cambria Math" w:cstheme="minorHAnsi"/>
                          </w:rPr>
                          <m:t>2</m:t>
                        </m:r>
                      </m:sub>
                    </m:sSub>
                  </m:e>
                </m:m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22</m:t>
                        </m:r>
                      </m:sub>
                    </m:sSub>
                  </m:e>
                </m:mr>
                <m:mr>
                  <m:e>
                    <m:m>
                      <m:mPr>
                        <m:mcs>
                          <m:mc>
                            <m:mcPr>
                              <m:count m:val="1"/>
                              <m:mcJc m:val="center"/>
                            </m:mcPr>
                          </m:mc>
                        </m:mcs>
                        <m:ctrlPr>
                          <w:rPr>
                            <w:rFonts w:ascii="Cambria Math" w:hAnsi="Cambria Math" w:cstheme="minorHAnsi"/>
                            <w:i/>
                          </w:rPr>
                        </m:ctrlPr>
                      </m:mPr>
                      <m:mr>
                        <m:e>
                          <m:r>
                            <w:rPr>
                              <w:rFonts w:ascii="Cambria Math" w:hAnsi="Cambria Math" w:cstheme="minorHAnsi"/>
                            </w:rPr>
                            <m:t>…</m:t>
                          </m:r>
                        </m:e>
                      </m:m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k</m:t>
                              </m:r>
                              <m:r>
                                <w:rPr>
                                  <w:rFonts w:ascii="Cambria Math" w:hAnsi="Cambria Math" w:cstheme="minorHAnsi"/>
                                </w:rPr>
                                <m:t>2</m:t>
                              </m:r>
                            </m:sub>
                          </m:sSub>
                        </m:e>
                      </m:mr>
                    </m:m>
                  </m:e>
                </m:mr>
              </m:m>
              <m:r>
                <w:rPr>
                  <w:rFonts w:ascii="Cambria Math" w:hAnsi="Cambria Math" w:cstheme="minorHAnsi"/>
                </w:rPr>
                <m:t xml:space="preserve"> </m:t>
              </m:r>
              <m:m>
                <m:mPr>
                  <m:mcs>
                    <m:mc>
                      <m:mcPr>
                        <m:count m:val="1"/>
                        <m:mcJc m:val="center"/>
                      </m:mcPr>
                    </m:mc>
                  </m:mcs>
                  <m:ctrlPr>
                    <w:rPr>
                      <w:rFonts w:ascii="Cambria Math" w:hAnsi="Cambria Math" w:cstheme="minorHAnsi"/>
                      <w:i/>
                    </w:rPr>
                  </m:ctrlPr>
                </m:mPr>
                <m:mr>
                  <m:e>
                    <m:r>
                      <w:rPr>
                        <w:rFonts w:ascii="Cambria Math" w:hAnsi="Cambria Math" w:cstheme="minorHAnsi"/>
                      </w:rPr>
                      <m:t>…</m:t>
                    </m:r>
                  </m:e>
                </m:mr>
                <m:mr>
                  <m:e>
                    <m:r>
                      <w:rPr>
                        <w:rFonts w:ascii="Cambria Math" w:hAnsi="Cambria Math" w:cstheme="minorHAnsi"/>
                      </w:rPr>
                      <m:t>…</m:t>
                    </m:r>
                  </m:e>
                </m:mr>
                <m:mr>
                  <m:e>
                    <m:m>
                      <m:mPr>
                        <m:mcs>
                          <m:mc>
                            <m:mcPr>
                              <m:count m:val="1"/>
                              <m:mcJc m:val="center"/>
                            </m:mcPr>
                          </m:mc>
                        </m:mcs>
                        <m:ctrlPr>
                          <w:rPr>
                            <w:rFonts w:ascii="Cambria Math" w:hAnsi="Cambria Math" w:cstheme="minorHAnsi"/>
                            <w:i/>
                          </w:rPr>
                        </m:ctrlPr>
                      </m:mPr>
                      <m:mr>
                        <m:e>
                          <m:r>
                            <w:rPr>
                              <w:rFonts w:ascii="Cambria Math" w:hAnsi="Cambria Math" w:cstheme="minorHAnsi"/>
                            </w:rPr>
                            <m:t>…</m:t>
                          </m:r>
                        </m:e>
                      </m:mr>
                      <m:mr>
                        <m:e>
                          <m:r>
                            <w:rPr>
                              <w:rFonts w:ascii="Cambria Math" w:hAnsi="Cambria Math" w:cstheme="minorHAnsi"/>
                            </w:rPr>
                            <m:t>…</m:t>
                          </m:r>
                        </m:e>
                      </m:mr>
                    </m:m>
                  </m:e>
                </m:mr>
              </m:m>
              <m:r>
                <w:rPr>
                  <w:rFonts w:ascii="Cambria Math" w:hAnsi="Cambria Math" w:cstheme="minorHAnsi"/>
                </w:rPr>
                <m:t xml:space="preserve"> </m:t>
              </m:r>
              <m:m>
                <m:mPr>
                  <m:mcs>
                    <m:mc>
                      <m:mcPr>
                        <m:count m:val="1"/>
                        <m:mcJc m:val="center"/>
                      </m:mcPr>
                    </m:mc>
                  </m:mcs>
                  <m:ctrlPr>
                    <w:rPr>
                      <w:rFonts w:ascii="Cambria Math" w:hAnsi="Cambria Math" w:cstheme="minorHAnsi"/>
                      <w:i/>
                    </w:rPr>
                  </m:ctrlPr>
                </m:mP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1</m:t>
                        </m:r>
                        <m:r>
                          <w:rPr>
                            <w:rFonts w:ascii="Cambria Math" w:hAnsi="Cambria Math" w:cstheme="minorHAnsi"/>
                          </w:rPr>
                          <m:t>k</m:t>
                        </m:r>
                      </m:sub>
                    </m:sSub>
                  </m:e>
                </m:m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2k</m:t>
                        </m:r>
                      </m:sub>
                    </m:sSub>
                  </m:e>
                </m:mr>
                <m:mr>
                  <m:e>
                    <m:m>
                      <m:mPr>
                        <m:mcs>
                          <m:mc>
                            <m:mcPr>
                              <m:count m:val="1"/>
                              <m:mcJc m:val="center"/>
                            </m:mcPr>
                          </m:mc>
                        </m:mcs>
                        <m:ctrlPr>
                          <w:rPr>
                            <w:rFonts w:ascii="Cambria Math" w:hAnsi="Cambria Math" w:cstheme="minorHAnsi"/>
                            <w:i/>
                          </w:rPr>
                        </m:ctrlPr>
                      </m:mPr>
                      <m:mr>
                        <m:e>
                          <m:r>
                            <w:rPr>
                              <w:rFonts w:ascii="Cambria Math" w:hAnsi="Cambria Math" w:cstheme="minorHAnsi"/>
                            </w:rPr>
                            <m:t>…</m:t>
                          </m:r>
                        </m:e>
                      </m:mr>
                      <m:m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k</m:t>
                              </m:r>
                              <m:r>
                                <w:rPr>
                                  <w:rFonts w:ascii="Cambria Math" w:hAnsi="Cambria Math" w:cstheme="minorHAnsi"/>
                                </w:rPr>
                                <m:t>k</m:t>
                              </m:r>
                            </m:sub>
                          </m:sSub>
                        </m:e>
                      </m:mr>
                    </m:m>
                  </m:e>
                </m:mr>
              </m:m>
            </m:e>
          </m:d>
        </m:oMath>
      </m:oMathPara>
    </w:p>
    <w:p w14:paraId="158AD39D" w14:textId="640F7408" w:rsidR="00826FEB" w:rsidRPr="00D53CE9" w:rsidRDefault="00826FEB" w:rsidP="00826FEB">
      <w:pPr>
        <w:spacing w:line="240" w:lineRule="auto"/>
        <w:rPr>
          <w:rFonts w:cstheme="minorHAnsi"/>
        </w:rPr>
      </w:pPr>
      <w:r w:rsidRPr="00D53CE9">
        <w:rPr>
          <w:rFonts w:cstheme="minorHAnsi"/>
        </w:rPr>
        <w:t xml:space="preserve">Так как в каждой строке матрицы помещены вероятности событий (перехода из одного и того же состояния </w:t>
      </w:r>
      <w:r w:rsidRPr="00894D64">
        <w:rPr>
          <w:rFonts w:asciiTheme="majorHAnsi" w:hAnsiTheme="majorHAnsi" w:cstheme="minorHAnsi"/>
          <w:i/>
          <w:iCs/>
        </w:rPr>
        <w:t>i</w:t>
      </w:r>
      <w:r w:rsidRPr="00D53CE9">
        <w:rPr>
          <w:rFonts w:cstheme="minorHAnsi"/>
        </w:rPr>
        <w:t xml:space="preserve"> в любое возможное состояние </w:t>
      </w:r>
      <w:r w:rsidR="00894D64" w:rsidRPr="00002F6E">
        <w:rPr>
          <w:rFonts w:asciiTheme="majorHAnsi" w:hAnsiTheme="majorHAnsi" w:cstheme="minorHAnsi"/>
          <w:i/>
          <w:iCs/>
        </w:rPr>
        <w:t>j</w:t>
      </w:r>
      <w:r w:rsidRPr="00D53CE9">
        <w:rPr>
          <w:rFonts w:cstheme="minorHAnsi"/>
        </w:rPr>
        <w:t>), которые образуют полную группу, то сумма вероятностей этих событий равна единице. Другими словами, сумма переходных вероятностей каждой строки матрицы перехода равна единице:</w:t>
      </w:r>
    </w:p>
    <w:p w14:paraId="5CB9D5BB" w14:textId="4BE90C16" w:rsidR="00894D64" w:rsidRPr="00793240" w:rsidRDefault="00894D64" w:rsidP="00894D64">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22.</m:t>
              </m:r>
              <m:r>
                <w:rPr>
                  <w:rFonts w:ascii="Cambria Math" w:hAnsi="Cambria Math" w:cstheme="minorHAnsi"/>
                </w:rPr>
                <m:t>2</m:t>
              </m:r>
            </m:e>
          </m:d>
          <m:r>
            <w:rPr>
              <w:rFonts w:ascii="Cambria Math" w:hAnsi="Cambria Math" w:cstheme="minorHAnsi"/>
            </w:rPr>
            <m:t xml:space="preserve"> </m:t>
          </m:r>
          <m:nary>
            <m:naryPr>
              <m:chr m:val="∑"/>
              <m:limLoc m:val="undOvr"/>
              <m:ctrlPr>
                <w:rPr>
                  <w:rFonts w:ascii="Cambria Math" w:hAnsi="Cambria Math" w:cstheme="minorHAnsi"/>
                  <w:i/>
                </w:rPr>
              </m:ctrlPr>
            </m:naryPr>
            <m:sub>
              <m:r>
                <w:rPr>
                  <w:rFonts w:ascii="Cambria Math" w:hAnsi="Cambria Math" w:cstheme="minorHAnsi"/>
                </w:rPr>
                <m:t>j=1</m:t>
              </m:r>
            </m:sub>
            <m:sup>
              <m:r>
                <w:rPr>
                  <w:rFonts w:ascii="Cambria Math" w:hAnsi="Cambria Math" w:cstheme="minorHAnsi"/>
                </w:rPr>
                <m:t>k</m:t>
              </m:r>
            </m:sup>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ij</m:t>
                  </m:r>
                </m:sub>
              </m:sSub>
              <m:r>
                <w:rPr>
                  <w:rFonts w:ascii="Cambria Math" w:hAnsi="Cambria Math" w:cstheme="minorHAnsi"/>
                </w:rPr>
                <m:t>=1 (i=1, 2, …</m:t>
              </m:r>
            </m:e>
          </m:nary>
          <m:r>
            <w:rPr>
              <w:rFonts w:ascii="Cambria Math" w:hAnsi="Cambria Math" w:cstheme="minorHAnsi"/>
            </w:rPr>
            <m:t>, k)</m:t>
          </m:r>
          <m:r>
            <w:rPr>
              <w:rFonts w:ascii="Cambria Math" w:hAnsi="Cambria Math" w:cstheme="minorHAnsi"/>
            </w:rPr>
            <m:t xml:space="preserve"> </m:t>
          </m:r>
        </m:oMath>
      </m:oMathPara>
    </w:p>
    <w:p w14:paraId="2C9AF10A" w14:textId="77777777" w:rsidR="00826FEB" w:rsidRPr="00D53CE9" w:rsidRDefault="00826FEB" w:rsidP="00826FEB">
      <w:pPr>
        <w:spacing w:line="240" w:lineRule="auto"/>
        <w:rPr>
          <w:rFonts w:cstheme="minorHAnsi"/>
        </w:rPr>
      </w:pPr>
      <w:r w:rsidRPr="00D53CE9">
        <w:rPr>
          <w:rFonts w:cstheme="minorHAnsi"/>
        </w:rPr>
        <w:t>Приведем пример матрицы перехода системы, которая может находиться в трех состояниях:</w:t>
      </w:r>
    </w:p>
    <w:p w14:paraId="2B7B7B0F" w14:textId="5B93F9A6" w:rsidR="00DD79B9" w:rsidRPr="00793240" w:rsidRDefault="00DD79B9" w:rsidP="00DD79B9">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22.</m:t>
              </m:r>
              <m:r>
                <w:rPr>
                  <w:rFonts w:ascii="Cambria Math" w:hAnsi="Cambria Math" w:cstheme="minorHAnsi"/>
                </w:rPr>
                <m:t>3</m:t>
              </m:r>
            </m:e>
          </m:d>
          <m:r>
            <w:rPr>
              <w:rFonts w:ascii="Cambria Math" w:hAnsi="Cambria Math" w:cstheme="minorHAnsi"/>
            </w:rPr>
            <m:t xml:space="preserve"> </m:t>
          </m:r>
          <m:sSub>
            <m:sSubPr>
              <m:ctrlPr>
                <w:rPr>
                  <w:rFonts w:ascii="Cambria Math" w:hAnsi="Cambria Math" w:cstheme="minorHAnsi"/>
                  <w:i/>
                </w:rPr>
              </m:ctrlPr>
            </m:sSubPr>
            <m:e>
              <m:r>
                <m:rPr>
                  <m:scr m:val="script"/>
                  <m:sty m:val="bi"/>
                </m:rPr>
                <w:rPr>
                  <w:rFonts w:ascii="Cambria Math" w:eastAsiaTheme="minorEastAsia" w:hAnsi="Cambria Math" w:cstheme="minorHAnsi"/>
                  <w:lang w:val="en-US"/>
                </w:rPr>
                <m:t>P</m:t>
              </m:r>
            </m:e>
            <m:sub>
              <m:r>
                <w:rPr>
                  <w:rFonts w:ascii="Cambria Math" w:hAnsi="Cambria Math" w:cstheme="minorHAnsi"/>
                </w:rPr>
                <m:t>1</m:t>
              </m:r>
            </m:sub>
          </m:sSub>
          <m:r>
            <w:rPr>
              <w:rFonts w:ascii="Cambria Math" w:hAnsi="Cambria Math" w:cstheme="minorHAnsi"/>
            </w:rPr>
            <m:t>=</m:t>
          </m:r>
          <m:d>
            <m:dPr>
              <m:ctrlPr>
                <w:rPr>
                  <w:rFonts w:ascii="Cambria Math" w:hAnsi="Cambria Math" w:cstheme="minorHAnsi"/>
                  <w:i/>
                </w:rPr>
              </m:ctrlPr>
            </m:dPr>
            <m:e>
              <m:m>
                <m:mPr>
                  <m:mcs>
                    <m:mc>
                      <m:mcPr>
                        <m:count m:val="3"/>
                        <m:mcJc m:val="center"/>
                      </m:mcPr>
                    </m:mc>
                  </m:mcs>
                  <m:ctrlPr>
                    <w:rPr>
                      <w:rFonts w:ascii="Cambria Math" w:hAnsi="Cambria Math" w:cstheme="minorHAnsi"/>
                      <w:i/>
                    </w:rPr>
                  </m:ctrlPr>
                </m:mPr>
                <m:mr>
                  <m:e>
                    <m:r>
                      <w:rPr>
                        <w:rFonts w:ascii="Cambria Math" w:hAnsi="Cambria Math" w:cstheme="minorHAnsi"/>
                      </w:rPr>
                      <m:t>0,5</m:t>
                    </m:r>
                  </m:e>
                  <m:e>
                    <m:r>
                      <w:rPr>
                        <w:rFonts w:ascii="Cambria Math" w:hAnsi="Cambria Math" w:cstheme="minorHAnsi"/>
                      </w:rPr>
                      <m:t>0,2</m:t>
                    </m:r>
                  </m:e>
                  <m:e>
                    <m:r>
                      <w:rPr>
                        <w:rFonts w:ascii="Cambria Math" w:hAnsi="Cambria Math" w:cstheme="minorHAnsi"/>
                      </w:rPr>
                      <m:t>0,3</m:t>
                    </m:r>
                  </m:e>
                </m:mr>
                <m:mr>
                  <m:e>
                    <m:r>
                      <w:rPr>
                        <w:rFonts w:ascii="Cambria Math" w:hAnsi="Cambria Math" w:cstheme="minorHAnsi"/>
                      </w:rPr>
                      <m:t>0,4</m:t>
                    </m:r>
                  </m:e>
                  <m:e>
                    <m:r>
                      <w:rPr>
                        <w:rFonts w:ascii="Cambria Math" w:hAnsi="Cambria Math" w:cstheme="minorHAnsi"/>
                      </w:rPr>
                      <m:t>0,5</m:t>
                    </m:r>
                  </m:e>
                  <m:e>
                    <m:r>
                      <w:rPr>
                        <w:rFonts w:ascii="Cambria Math" w:hAnsi="Cambria Math" w:cstheme="minorHAnsi"/>
                      </w:rPr>
                      <m:t>0,1</m:t>
                    </m:r>
                  </m:e>
                </m:mr>
                <m:mr>
                  <m:e>
                    <m:r>
                      <w:rPr>
                        <w:rFonts w:ascii="Cambria Math" w:hAnsi="Cambria Math" w:cstheme="minorHAnsi"/>
                      </w:rPr>
                      <m:t>0,6</m:t>
                    </m:r>
                  </m:e>
                  <m:e>
                    <m:r>
                      <w:rPr>
                        <w:rFonts w:ascii="Cambria Math" w:hAnsi="Cambria Math" w:cstheme="minorHAnsi"/>
                      </w:rPr>
                      <m:t>0,3</m:t>
                    </m:r>
                  </m:e>
                  <m:e>
                    <m:r>
                      <w:rPr>
                        <w:rFonts w:ascii="Cambria Math" w:hAnsi="Cambria Math" w:cstheme="minorHAnsi"/>
                      </w:rPr>
                      <m:t>0,1</m:t>
                    </m:r>
                  </m:e>
                </m:mr>
              </m:m>
            </m:e>
          </m:d>
          <m:r>
            <w:rPr>
              <w:rFonts w:ascii="Cambria Math" w:hAnsi="Cambria Math" w:cstheme="minorHAnsi"/>
            </w:rPr>
            <m:t xml:space="preserve"> </m:t>
          </m:r>
        </m:oMath>
      </m:oMathPara>
    </w:p>
    <w:p w14:paraId="73815DD7" w14:textId="6B41CBD4" w:rsidR="00826FEB" w:rsidRPr="00D53CE9" w:rsidRDefault="00826FEB" w:rsidP="00826FEB">
      <w:pPr>
        <w:spacing w:line="240" w:lineRule="auto"/>
        <w:rPr>
          <w:rFonts w:cstheme="minorHAnsi"/>
        </w:rPr>
      </w:pPr>
      <w:r w:rsidRPr="00D53CE9">
        <w:rPr>
          <w:rFonts w:cstheme="minorHAnsi"/>
        </w:rPr>
        <w:t xml:space="preserve">Здесь </w:t>
      </w:r>
      <w:r w:rsidR="00DD79B9" w:rsidRPr="00002F6E">
        <w:rPr>
          <w:rFonts w:asciiTheme="majorHAnsi" w:hAnsiTheme="majorHAnsi" w:cstheme="minorHAnsi"/>
          <w:i/>
          <w:iCs/>
        </w:rPr>
        <w:t>p</w:t>
      </w:r>
      <w:r w:rsidR="00DD79B9" w:rsidRPr="00894D64">
        <w:rPr>
          <w:rFonts w:asciiTheme="majorHAnsi" w:hAnsiTheme="majorHAnsi" w:cstheme="minorHAnsi"/>
          <w:i/>
          <w:iCs/>
          <w:vertAlign w:val="subscript"/>
        </w:rPr>
        <w:t>11</w:t>
      </w:r>
      <w:r w:rsidRPr="00D53CE9">
        <w:rPr>
          <w:rFonts w:cstheme="minorHAnsi"/>
        </w:rPr>
        <w:t xml:space="preserve"> = 0,5</w:t>
      </w:r>
      <w:r w:rsidR="00DD79B9" w:rsidRPr="00DD79B9">
        <w:rPr>
          <w:rFonts w:cstheme="minorHAnsi"/>
        </w:rPr>
        <w:t xml:space="preserve"> – </w:t>
      </w:r>
      <w:r w:rsidRPr="00D53CE9">
        <w:rPr>
          <w:rFonts w:cstheme="minorHAnsi"/>
        </w:rPr>
        <w:t xml:space="preserve">вероятность перехода из состояния </w:t>
      </w:r>
      <w:r w:rsidR="00DD79B9" w:rsidRPr="00894D64">
        <w:rPr>
          <w:rFonts w:asciiTheme="majorHAnsi" w:hAnsiTheme="majorHAnsi" w:cstheme="minorHAnsi"/>
          <w:i/>
          <w:iCs/>
        </w:rPr>
        <w:t>i</w:t>
      </w:r>
      <w:r w:rsidR="00DD79B9" w:rsidRPr="00DD79B9">
        <w:rPr>
          <w:rFonts w:cstheme="minorHAnsi"/>
        </w:rPr>
        <w:t xml:space="preserve"> </w:t>
      </w:r>
      <w:r w:rsidRPr="00D53CE9">
        <w:rPr>
          <w:rFonts w:cstheme="minorHAnsi"/>
        </w:rPr>
        <w:t>=</w:t>
      </w:r>
      <w:r w:rsidR="00DD79B9" w:rsidRPr="00DD79B9">
        <w:rPr>
          <w:rFonts w:cstheme="minorHAnsi"/>
        </w:rPr>
        <w:t xml:space="preserve"> 1</w:t>
      </w:r>
      <w:r w:rsidRPr="00D53CE9">
        <w:rPr>
          <w:rFonts w:cstheme="minorHAnsi"/>
        </w:rPr>
        <w:t xml:space="preserve"> в это же состояние </w:t>
      </w:r>
      <w:r w:rsidR="00DD79B9" w:rsidRPr="00002F6E">
        <w:rPr>
          <w:rFonts w:asciiTheme="majorHAnsi" w:hAnsiTheme="majorHAnsi" w:cstheme="minorHAnsi"/>
          <w:i/>
          <w:iCs/>
        </w:rPr>
        <w:t>j</w:t>
      </w:r>
      <w:r w:rsidRPr="00D53CE9">
        <w:rPr>
          <w:rFonts w:cstheme="minorHAnsi"/>
        </w:rPr>
        <w:t xml:space="preserve"> = 1; </w:t>
      </w:r>
      <w:r w:rsidR="00DD79B9" w:rsidRPr="00002F6E">
        <w:rPr>
          <w:rFonts w:asciiTheme="majorHAnsi" w:hAnsiTheme="majorHAnsi" w:cstheme="minorHAnsi"/>
          <w:i/>
          <w:iCs/>
        </w:rPr>
        <w:t>p</w:t>
      </w:r>
      <w:r w:rsidR="00DD79B9" w:rsidRPr="00DD79B9">
        <w:rPr>
          <w:rFonts w:asciiTheme="majorHAnsi" w:hAnsiTheme="majorHAnsi" w:cstheme="minorHAnsi"/>
          <w:i/>
          <w:iCs/>
          <w:vertAlign w:val="subscript"/>
        </w:rPr>
        <w:t>2</w:t>
      </w:r>
      <w:r w:rsidR="00DD79B9" w:rsidRPr="00894D64">
        <w:rPr>
          <w:rFonts w:asciiTheme="majorHAnsi" w:hAnsiTheme="majorHAnsi" w:cstheme="minorHAnsi"/>
          <w:i/>
          <w:iCs/>
          <w:vertAlign w:val="subscript"/>
        </w:rPr>
        <w:t>1</w:t>
      </w:r>
      <w:r w:rsidRPr="00D53CE9">
        <w:rPr>
          <w:rFonts w:cstheme="minorHAnsi"/>
        </w:rPr>
        <w:t xml:space="preserve"> = 0,4</w:t>
      </w:r>
      <w:r w:rsidR="00DD79B9" w:rsidRPr="00DD79B9">
        <w:rPr>
          <w:rFonts w:cstheme="minorHAnsi"/>
        </w:rPr>
        <w:t xml:space="preserve"> –</w:t>
      </w:r>
      <w:r w:rsidRPr="00D53CE9">
        <w:rPr>
          <w:rFonts w:cstheme="minorHAnsi"/>
        </w:rPr>
        <w:t xml:space="preserve"> вероятность перехода из состояния </w:t>
      </w:r>
      <w:r w:rsidR="00DD79B9" w:rsidRPr="00894D64">
        <w:rPr>
          <w:rFonts w:asciiTheme="majorHAnsi" w:hAnsiTheme="majorHAnsi" w:cstheme="minorHAnsi"/>
          <w:i/>
          <w:iCs/>
        </w:rPr>
        <w:t>i</w:t>
      </w:r>
      <w:r w:rsidRPr="00D53CE9">
        <w:rPr>
          <w:rFonts w:cstheme="minorHAnsi"/>
        </w:rPr>
        <w:t xml:space="preserve"> = 2 в состояние </w:t>
      </w:r>
      <w:r w:rsidR="00DD79B9" w:rsidRPr="00002F6E">
        <w:rPr>
          <w:rFonts w:asciiTheme="majorHAnsi" w:hAnsiTheme="majorHAnsi" w:cstheme="minorHAnsi"/>
          <w:i/>
          <w:iCs/>
        </w:rPr>
        <w:t>j</w:t>
      </w:r>
      <w:r w:rsidRPr="00D53CE9">
        <w:rPr>
          <w:rFonts w:cstheme="minorHAnsi"/>
        </w:rPr>
        <w:t xml:space="preserve"> = 1.</w:t>
      </w:r>
    </w:p>
    <w:p w14:paraId="44F9FD1D" w14:textId="56358677" w:rsidR="00826FEB" w:rsidRPr="00D53CE9" w:rsidRDefault="00826FEB" w:rsidP="00DD79B9">
      <w:pPr>
        <w:pStyle w:val="5"/>
      </w:pPr>
      <w:r w:rsidRPr="00D53CE9">
        <w:t>Равенство Маркова</w:t>
      </w:r>
    </w:p>
    <w:p w14:paraId="45700CB0" w14:textId="025F5460" w:rsidR="00826FEB" w:rsidRPr="00D53CE9" w:rsidRDefault="00826FEB" w:rsidP="00826FEB">
      <w:pPr>
        <w:spacing w:line="240" w:lineRule="auto"/>
        <w:rPr>
          <w:rFonts w:cstheme="minorHAnsi"/>
        </w:rPr>
      </w:pPr>
      <w:r w:rsidRPr="00D53CE9">
        <w:rPr>
          <w:rFonts w:cstheme="minorHAnsi"/>
        </w:rPr>
        <w:t xml:space="preserve">Обозначим через </w:t>
      </w:r>
      <w:r w:rsidR="00DD79B9" w:rsidRPr="00DD79B9">
        <w:rPr>
          <w:rFonts w:asciiTheme="majorHAnsi" w:hAnsiTheme="majorHAnsi" w:cstheme="minorHAnsi"/>
          <w:i/>
          <w:iCs/>
          <w:lang w:val="en-US"/>
        </w:rPr>
        <w:t>P</w:t>
      </w:r>
      <w:r w:rsidR="00DD79B9" w:rsidRPr="00DD79B9">
        <w:rPr>
          <w:rFonts w:asciiTheme="majorHAnsi" w:hAnsiTheme="majorHAnsi" w:cstheme="minorHAnsi"/>
          <w:i/>
          <w:iCs/>
          <w:vertAlign w:val="subscript"/>
        </w:rPr>
        <w:t>ij</w:t>
      </w:r>
      <w:r w:rsidRPr="00DD79B9">
        <w:rPr>
          <w:rFonts w:asciiTheme="majorHAnsi" w:hAnsiTheme="majorHAnsi" w:cstheme="minorHAnsi"/>
          <w:i/>
          <w:iCs/>
        </w:rPr>
        <w:t>(n)</w:t>
      </w:r>
      <w:r w:rsidRPr="00D53CE9">
        <w:rPr>
          <w:rFonts w:cstheme="minorHAnsi"/>
        </w:rPr>
        <w:t xml:space="preserve"> вероятность того, что в результате </w:t>
      </w:r>
      <w:r w:rsidR="00DD79B9" w:rsidRPr="00DD79B9">
        <w:rPr>
          <w:rFonts w:asciiTheme="majorHAnsi" w:hAnsiTheme="majorHAnsi" w:cstheme="minorHAnsi"/>
          <w:i/>
          <w:iCs/>
        </w:rPr>
        <w:t>n</w:t>
      </w:r>
      <w:r w:rsidRPr="00D53CE9">
        <w:rPr>
          <w:rFonts w:cstheme="minorHAnsi"/>
        </w:rPr>
        <w:t xml:space="preserve"> шагов (испытаний) система перейдет из состояния </w:t>
      </w:r>
      <w:r w:rsidR="00DD79B9" w:rsidRPr="00894D64">
        <w:rPr>
          <w:rFonts w:asciiTheme="majorHAnsi" w:hAnsiTheme="majorHAnsi" w:cstheme="minorHAnsi"/>
          <w:i/>
          <w:iCs/>
        </w:rPr>
        <w:t>i</w:t>
      </w:r>
      <w:r w:rsidR="00DD79B9" w:rsidRPr="00D53CE9">
        <w:rPr>
          <w:rFonts w:cstheme="minorHAnsi"/>
        </w:rPr>
        <w:t xml:space="preserve"> </w:t>
      </w:r>
      <w:r w:rsidRPr="00D53CE9">
        <w:rPr>
          <w:rFonts w:cstheme="minorHAnsi"/>
        </w:rPr>
        <w:t xml:space="preserve">в состояние </w:t>
      </w:r>
      <w:r w:rsidR="00DD79B9" w:rsidRPr="00002F6E">
        <w:rPr>
          <w:rFonts w:asciiTheme="majorHAnsi" w:hAnsiTheme="majorHAnsi" w:cstheme="minorHAnsi"/>
          <w:i/>
          <w:iCs/>
        </w:rPr>
        <w:t>j</w:t>
      </w:r>
      <w:r w:rsidRPr="00D53CE9">
        <w:rPr>
          <w:rFonts w:cstheme="minorHAnsi"/>
        </w:rPr>
        <w:t xml:space="preserve">. Например, </w:t>
      </w:r>
      <w:r w:rsidR="00DD79B9" w:rsidRPr="00DD79B9">
        <w:rPr>
          <w:rFonts w:asciiTheme="majorHAnsi" w:hAnsiTheme="majorHAnsi" w:cstheme="minorHAnsi"/>
          <w:i/>
          <w:iCs/>
          <w:lang w:val="en-US"/>
        </w:rPr>
        <w:t>P</w:t>
      </w:r>
      <w:r w:rsidR="00DD79B9" w:rsidRPr="00DD79B9">
        <w:rPr>
          <w:rFonts w:asciiTheme="majorHAnsi" w:hAnsiTheme="majorHAnsi" w:cstheme="minorHAnsi"/>
          <w:i/>
          <w:iCs/>
          <w:vertAlign w:val="subscript"/>
        </w:rPr>
        <w:t>25</w:t>
      </w:r>
      <w:r w:rsidR="00DD79B9" w:rsidRPr="00DD79B9">
        <w:rPr>
          <w:rFonts w:asciiTheme="majorHAnsi" w:hAnsiTheme="majorHAnsi" w:cstheme="minorHAnsi"/>
          <w:i/>
          <w:iCs/>
        </w:rPr>
        <w:t>(</w:t>
      </w:r>
      <w:r w:rsidR="00DD79B9" w:rsidRPr="00DD79B9">
        <w:rPr>
          <w:rFonts w:asciiTheme="majorHAnsi" w:hAnsiTheme="majorHAnsi" w:cstheme="minorHAnsi"/>
          <w:i/>
          <w:iCs/>
        </w:rPr>
        <w:t>10</w:t>
      </w:r>
      <w:r w:rsidR="00DD79B9" w:rsidRPr="00DD79B9">
        <w:rPr>
          <w:rFonts w:asciiTheme="majorHAnsi" w:hAnsiTheme="majorHAnsi" w:cstheme="minorHAnsi"/>
          <w:i/>
          <w:iCs/>
        </w:rPr>
        <w:t>)</w:t>
      </w:r>
      <w:r w:rsidR="00DD79B9" w:rsidRPr="00D53CE9">
        <w:rPr>
          <w:rFonts w:cstheme="minorHAnsi"/>
        </w:rPr>
        <w:t xml:space="preserve"> </w:t>
      </w:r>
      <w:r w:rsidR="00DD79B9" w:rsidRPr="00DD79B9">
        <w:rPr>
          <w:rFonts w:cstheme="minorHAnsi"/>
        </w:rPr>
        <w:t xml:space="preserve">– </w:t>
      </w:r>
      <w:r w:rsidRPr="00D53CE9">
        <w:rPr>
          <w:rFonts w:cstheme="minorHAnsi"/>
        </w:rPr>
        <w:t>вероятность перехода за 10 шагов из второго состояния в пятое.</w:t>
      </w:r>
    </w:p>
    <w:p w14:paraId="16EC47F6" w14:textId="01916AC2" w:rsidR="00DD79B9" w:rsidRDefault="00826FEB" w:rsidP="00826FEB">
      <w:pPr>
        <w:spacing w:line="240" w:lineRule="auto"/>
        <w:rPr>
          <w:rFonts w:cstheme="minorHAnsi"/>
        </w:rPr>
      </w:pPr>
      <w:r w:rsidRPr="00D53CE9">
        <w:rPr>
          <w:rFonts w:cstheme="minorHAnsi"/>
        </w:rPr>
        <w:t xml:space="preserve">Подчеркнем, что при </w:t>
      </w:r>
      <w:r w:rsidR="00DD79B9" w:rsidRPr="00DD79B9">
        <w:rPr>
          <w:rFonts w:asciiTheme="majorHAnsi" w:hAnsiTheme="majorHAnsi" w:cstheme="minorHAnsi"/>
          <w:i/>
          <w:iCs/>
        </w:rPr>
        <w:t>n</w:t>
      </w:r>
      <w:r w:rsidRPr="00D53CE9">
        <w:rPr>
          <w:rFonts w:cstheme="minorHAnsi"/>
        </w:rPr>
        <w:t xml:space="preserve"> = 1 получим переходные вероятности</w:t>
      </w:r>
      <w:r w:rsidR="00DD79B9" w:rsidRPr="00DD79B9">
        <w:rPr>
          <w:rFonts w:asciiTheme="majorHAnsi" w:hAnsiTheme="majorHAnsi" w:cstheme="minorHAnsi"/>
          <w:i/>
          <w:iCs/>
        </w:rPr>
        <w:t xml:space="preserve"> </w:t>
      </w:r>
      <w:r w:rsidR="00DD79B9" w:rsidRPr="00DD79B9">
        <w:rPr>
          <w:rFonts w:asciiTheme="majorHAnsi" w:hAnsiTheme="majorHAnsi" w:cstheme="minorHAnsi"/>
          <w:i/>
          <w:iCs/>
          <w:lang w:val="en-US"/>
        </w:rPr>
        <w:t>P</w:t>
      </w:r>
      <w:r w:rsidR="00DD79B9" w:rsidRPr="00DD79B9">
        <w:rPr>
          <w:rFonts w:asciiTheme="majorHAnsi" w:hAnsiTheme="majorHAnsi" w:cstheme="minorHAnsi"/>
          <w:i/>
          <w:iCs/>
          <w:vertAlign w:val="subscript"/>
        </w:rPr>
        <w:t>ij</w:t>
      </w:r>
      <w:r w:rsidR="00DD79B9" w:rsidRPr="00DD79B9">
        <w:rPr>
          <w:rFonts w:asciiTheme="majorHAnsi" w:hAnsiTheme="majorHAnsi" w:cstheme="minorHAnsi"/>
          <w:i/>
          <w:iCs/>
        </w:rPr>
        <w:t>(</w:t>
      </w:r>
      <w:r w:rsidR="00DD79B9" w:rsidRPr="00DD79B9">
        <w:rPr>
          <w:rFonts w:asciiTheme="majorHAnsi" w:hAnsiTheme="majorHAnsi" w:cstheme="minorHAnsi"/>
          <w:i/>
          <w:iCs/>
        </w:rPr>
        <w:t>1</w:t>
      </w:r>
      <w:r w:rsidR="00DD79B9" w:rsidRPr="00DD79B9">
        <w:rPr>
          <w:rFonts w:asciiTheme="majorHAnsi" w:hAnsiTheme="majorHAnsi" w:cstheme="minorHAnsi"/>
          <w:i/>
          <w:iCs/>
        </w:rPr>
        <w:t>)</w:t>
      </w:r>
      <w:r w:rsidR="00DD79B9" w:rsidRPr="00DD79B9">
        <w:rPr>
          <w:rFonts w:asciiTheme="majorHAnsi" w:hAnsiTheme="majorHAnsi" w:cstheme="minorHAnsi"/>
          <w:i/>
          <w:iCs/>
        </w:rPr>
        <w:t xml:space="preserve"> = </w:t>
      </w:r>
      <w:r w:rsidR="00DD79B9">
        <w:rPr>
          <w:rFonts w:asciiTheme="majorHAnsi" w:hAnsiTheme="majorHAnsi" w:cstheme="minorHAnsi"/>
          <w:i/>
          <w:iCs/>
          <w:lang w:val="en-US"/>
        </w:rPr>
        <w:t>p</w:t>
      </w:r>
      <w:r w:rsidR="00DD79B9" w:rsidRPr="00DD79B9">
        <w:rPr>
          <w:rFonts w:asciiTheme="majorHAnsi" w:hAnsiTheme="majorHAnsi" w:cstheme="minorHAnsi"/>
          <w:i/>
          <w:iCs/>
          <w:vertAlign w:val="subscript"/>
        </w:rPr>
        <w:t>ij</w:t>
      </w:r>
      <w:r w:rsidR="00DD79B9" w:rsidRPr="00DD79B9">
        <w:rPr>
          <w:rFonts w:cstheme="minorHAnsi"/>
        </w:rPr>
        <w:t>.</w:t>
      </w:r>
    </w:p>
    <w:p w14:paraId="50735CCF" w14:textId="14F6ECC2" w:rsidR="00826FEB" w:rsidRPr="00D53CE9" w:rsidRDefault="00826FEB" w:rsidP="00826FEB">
      <w:pPr>
        <w:spacing w:line="240" w:lineRule="auto"/>
        <w:rPr>
          <w:rFonts w:cstheme="minorHAnsi"/>
        </w:rPr>
      </w:pPr>
      <w:r w:rsidRPr="00D53CE9">
        <w:rPr>
          <w:rFonts w:cstheme="minorHAnsi"/>
        </w:rPr>
        <w:t xml:space="preserve">Поставим перед собой задачу: зная переходные вероятности </w:t>
      </w:r>
      <w:r w:rsidR="00DD79B9">
        <w:rPr>
          <w:rFonts w:asciiTheme="majorHAnsi" w:hAnsiTheme="majorHAnsi" w:cstheme="minorHAnsi"/>
          <w:i/>
          <w:iCs/>
          <w:lang w:val="en-US"/>
        </w:rPr>
        <w:t>p</w:t>
      </w:r>
      <w:r w:rsidR="00DD79B9" w:rsidRPr="00DD79B9">
        <w:rPr>
          <w:rFonts w:asciiTheme="majorHAnsi" w:hAnsiTheme="majorHAnsi" w:cstheme="minorHAnsi"/>
          <w:i/>
          <w:iCs/>
          <w:vertAlign w:val="subscript"/>
        </w:rPr>
        <w:t>ij</w:t>
      </w:r>
      <w:r w:rsidRPr="00D53CE9">
        <w:rPr>
          <w:rFonts w:cstheme="minorHAnsi"/>
        </w:rPr>
        <w:t xml:space="preserve">, найти вероятности </w:t>
      </w:r>
      <w:r w:rsidR="00DD79B9" w:rsidRPr="00DD79B9">
        <w:rPr>
          <w:rFonts w:asciiTheme="majorHAnsi" w:hAnsiTheme="majorHAnsi" w:cstheme="minorHAnsi"/>
          <w:i/>
          <w:iCs/>
          <w:lang w:val="en-US"/>
        </w:rPr>
        <w:t>P</w:t>
      </w:r>
      <w:r w:rsidR="00DD79B9" w:rsidRPr="00DD79B9">
        <w:rPr>
          <w:rFonts w:asciiTheme="majorHAnsi" w:hAnsiTheme="majorHAnsi" w:cstheme="minorHAnsi"/>
          <w:i/>
          <w:iCs/>
          <w:vertAlign w:val="subscript"/>
        </w:rPr>
        <w:t>ij</w:t>
      </w:r>
      <w:r w:rsidR="00DD79B9" w:rsidRPr="00DD79B9">
        <w:rPr>
          <w:rFonts w:asciiTheme="majorHAnsi" w:hAnsiTheme="majorHAnsi" w:cstheme="minorHAnsi"/>
          <w:i/>
          <w:iCs/>
        </w:rPr>
        <w:t>(n)</w:t>
      </w:r>
      <w:r w:rsidR="00DD79B9" w:rsidRPr="00D53CE9">
        <w:rPr>
          <w:rFonts w:cstheme="minorHAnsi"/>
        </w:rPr>
        <w:t xml:space="preserve"> </w:t>
      </w:r>
      <w:r w:rsidRPr="00D53CE9">
        <w:rPr>
          <w:rFonts w:cstheme="minorHAnsi"/>
        </w:rPr>
        <w:t xml:space="preserve">перехода системы из состояния </w:t>
      </w:r>
      <w:r w:rsidRPr="00DD79B9">
        <w:rPr>
          <w:rFonts w:asciiTheme="majorHAnsi" w:hAnsiTheme="majorHAnsi" w:cstheme="minorHAnsi"/>
          <w:i/>
          <w:iCs/>
          <w:lang w:val="en-US"/>
        </w:rPr>
        <w:t>i</w:t>
      </w:r>
      <w:r w:rsidRPr="00D53CE9">
        <w:rPr>
          <w:rFonts w:cstheme="minorHAnsi"/>
        </w:rPr>
        <w:t xml:space="preserve"> в состояние </w:t>
      </w:r>
      <w:r w:rsidRPr="00DD79B9">
        <w:rPr>
          <w:rFonts w:asciiTheme="majorHAnsi" w:hAnsiTheme="majorHAnsi" w:cstheme="minorHAnsi"/>
          <w:i/>
          <w:iCs/>
          <w:lang w:val="en-US"/>
        </w:rPr>
        <w:t>j</w:t>
      </w:r>
      <w:r w:rsidRPr="00D53CE9">
        <w:rPr>
          <w:rFonts w:cstheme="minorHAnsi"/>
        </w:rPr>
        <w:t xml:space="preserve"> за </w:t>
      </w:r>
      <w:r w:rsidRPr="00DD79B9">
        <w:rPr>
          <w:rFonts w:asciiTheme="majorHAnsi" w:hAnsiTheme="majorHAnsi" w:cstheme="minorHAnsi"/>
          <w:i/>
          <w:iCs/>
          <w:lang w:val="en-US"/>
        </w:rPr>
        <w:t>п</w:t>
      </w:r>
      <w:r w:rsidRPr="00D53CE9">
        <w:rPr>
          <w:rFonts w:cstheme="minorHAnsi"/>
        </w:rPr>
        <w:t xml:space="preserve"> шагов. С этой целью введем в рассмотрение промежуточное (между </w:t>
      </w:r>
      <w:r w:rsidR="00DD79B9" w:rsidRPr="00DD79B9">
        <w:rPr>
          <w:rFonts w:asciiTheme="majorHAnsi" w:hAnsiTheme="majorHAnsi" w:cstheme="minorHAnsi"/>
          <w:i/>
          <w:iCs/>
          <w:lang w:val="en-US"/>
        </w:rPr>
        <w:t>i</w:t>
      </w:r>
      <w:r w:rsidRPr="00D53CE9">
        <w:rPr>
          <w:rFonts w:cstheme="minorHAnsi"/>
        </w:rPr>
        <w:t xml:space="preserve"> и </w:t>
      </w:r>
      <w:r w:rsidR="00DD79B9" w:rsidRPr="00DD79B9">
        <w:rPr>
          <w:rFonts w:asciiTheme="majorHAnsi" w:hAnsiTheme="majorHAnsi" w:cstheme="minorHAnsi"/>
          <w:i/>
          <w:iCs/>
          <w:lang w:val="en-US"/>
        </w:rPr>
        <w:t>j</w:t>
      </w:r>
      <w:r w:rsidRPr="00D53CE9">
        <w:rPr>
          <w:rFonts w:cstheme="minorHAnsi"/>
        </w:rPr>
        <w:t xml:space="preserve">) состояние </w:t>
      </w:r>
      <w:r w:rsidR="00DD79B9" w:rsidRPr="00DD79B9">
        <w:rPr>
          <w:rFonts w:asciiTheme="majorHAnsi" w:hAnsiTheme="majorHAnsi" w:cstheme="minorHAnsi"/>
          <w:i/>
          <w:iCs/>
          <w:lang w:val="en-US"/>
        </w:rPr>
        <w:t>r</w:t>
      </w:r>
      <w:r w:rsidRPr="00D53CE9">
        <w:rPr>
          <w:rFonts w:cstheme="minorHAnsi"/>
        </w:rPr>
        <w:t xml:space="preserve">. Другими словами, будем считать, что из первоначального состояния </w:t>
      </w:r>
      <w:r w:rsidRPr="00DD79B9">
        <w:rPr>
          <w:rFonts w:asciiTheme="majorHAnsi" w:hAnsiTheme="majorHAnsi" w:cstheme="minorHAnsi"/>
          <w:i/>
          <w:iCs/>
          <w:lang w:val="en-US"/>
        </w:rPr>
        <w:t>i</w:t>
      </w:r>
      <w:r w:rsidRPr="00D53CE9">
        <w:rPr>
          <w:rFonts w:cstheme="minorHAnsi"/>
        </w:rPr>
        <w:t xml:space="preserve"> за </w:t>
      </w:r>
      <w:r w:rsidR="00DD79B9" w:rsidRPr="00DD79B9">
        <w:rPr>
          <w:rFonts w:asciiTheme="majorHAnsi" w:hAnsiTheme="majorHAnsi" w:cstheme="minorHAnsi"/>
          <w:i/>
          <w:iCs/>
          <w:lang w:val="en-US"/>
        </w:rPr>
        <w:t>m</w:t>
      </w:r>
      <w:r w:rsidRPr="00D53CE9">
        <w:rPr>
          <w:rFonts w:cstheme="minorHAnsi"/>
        </w:rPr>
        <w:t xml:space="preserve"> шагов система перейдет в промежуточное состояние </w:t>
      </w:r>
      <w:r w:rsidR="00DD79B9" w:rsidRPr="00DD79B9">
        <w:rPr>
          <w:rFonts w:asciiTheme="majorHAnsi" w:hAnsiTheme="majorHAnsi" w:cstheme="minorHAnsi"/>
          <w:i/>
          <w:iCs/>
          <w:lang w:val="en-US"/>
        </w:rPr>
        <w:t>r</w:t>
      </w:r>
      <w:r w:rsidRPr="00D53CE9">
        <w:rPr>
          <w:rFonts w:cstheme="minorHAnsi"/>
        </w:rPr>
        <w:t xml:space="preserve"> с вероятностью </w:t>
      </w:r>
      <w:r w:rsidR="00DD79B9" w:rsidRPr="00DD79B9">
        <w:rPr>
          <w:rFonts w:asciiTheme="majorHAnsi" w:hAnsiTheme="majorHAnsi" w:cstheme="minorHAnsi"/>
          <w:i/>
          <w:iCs/>
          <w:lang w:val="en-US"/>
        </w:rPr>
        <w:t>P</w:t>
      </w:r>
      <w:r w:rsidR="00DD79B9" w:rsidRPr="00DD79B9">
        <w:rPr>
          <w:rFonts w:asciiTheme="majorHAnsi" w:hAnsiTheme="majorHAnsi" w:cstheme="minorHAnsi"/>
          <w:i/>
          <w:iCs/>
          <w:vertAlign w:val="subscript"/>
        </w:rPr>
        <w:t>i</w:t>
      </w:r>
      <w:r w:rsidR="00DD79B9">
        <w:rPr>
          <w:rFonts w:asciiTheme="majorHAnsi" w:hAnsiTheme="majorHAnsi" w:cstheme="minorHAnsi"/>
          <w:i/>
          <w:iCs/>
          <w:vertAlign w:val="subscript"/>
          <w:lang w:val="en-US"/>
        </w:rPr>
        <w:t>r</w:t>
      </w:r>
      <w:r w:rsidR="00DD79B9" w:rsidRPr="00DD79B9">
        <w:rPr>
          <w:rFonts w:asciiTheme="majorHAnsi" w:hAnsiTheme="majorHAnsi" w:cstheme="minorHAnsi"/>
          <w:i/>
          <w:iCs/>
        </w:rPr>
        <w:t>(</w:t>
      </w:r>
      <w:r w:rsidR="00DD79B9">
        <w:rPr>
          <w:rFonts w:asciiTheme="majorHAnsi" w:hAnsiTheme="majorHAnsi" w:cstheme="minorHAnsi"/>
          <w:i/>
          <w:iCs/>
          <w:lang w:val="en-US"/>
        </w:rPr>
        <w:t>m</w:t>
      </w:r>
      <w:r w:rsidR="00DD79B9" w:rsidRPr="00DD79B9">
        <w:rPr>
          <w:rFonts w:asciiTheme="majorHAnsi" w:hAnsiTheme="majorHAnsi" w:cstheme="minorHAnsi"/>
          <w:i/>
          <w:iCs/>
        </w:rPr>
        <w:t>)</w:t>
      </w:r>
      <w:r w:rsidRPr="00D53CE9">
        <w:rPr>
          <w:rFonts w:cstheme="minorHAnsi"/>
        </w:rPr>
        <w:t xml:space="preserve">, после чего за оставшиеся </w:t>
      </w:r>
      <w:r w:rsidR="00DD79B9" w:rsidRPr="00DD79B9">
        <w:rPr>
          <w:rFonts w:asciiTheme="majorHAnsi" w:hAnsiTheme="majorHAnsi" w:cstheme="minorHAnsi"/>
          <w:i/>
          <w:iCs/>
          <w:lang w:val="en-US"/>
        </w:rPr>
        <w:t>n</w:t>
      </w:r>
      <w:r w:rsidR="00DD79B9" w:rsidRPr="00DD79B9">
        <w:rPr>
          <w:rFonts w:asciiTheme="majorHAnsi" w:hAnsiTheme="majorHAnsi" w:cstheme="minorHAnsi"/>
          <w:i/>
          <w:iCs/>
        </w:rPr>
        <w:t xml:space="preserve"> – </w:t>
      </w:r>
      <w:r w:rsidR="00DD79B9" w:rsidRPr="00DD79B9">
        <w:rPr>
          <w:rFonts w:asciiTheme="majorHAnsi" w:hAnsiTheme="majorHAnsi" w:cstheme="minorHAnsi"/>
          <w:i/>
          <w:iCs/>
          <w:lang w:val="en-US"/>
        </w:rPr>
        <w:t>m</w:t>
      </w:r>
      <w:r w:rsidRPr="00D53CE9">
        <w:rPr>
          <w:rFonts w:cstheme="minorHAnsi"/>
        </w:rPr>
        <w:t xml:space="preserve"> шагов из промежуточного состояния </w:t>
      </w:r>
      <w:r w:rsidR="00DD79B9" w:rsidRPr="00DD79B9">
        <w:rPr>
          <w:rFonts w:asciiTheme="majorHAnsi" w:hAnsiTheme="majorHAnsi" w:cstheme="minorHAnsi"/>
          <w:i/>
          <w:iCs/>
          <w:lang w:val="en-US"/>
        </w:rPr>
        <w:t>r</w:t>
      </w:r>
      <w:r w:rsidRPr="00D53CE9">
        <w:rPr>
          <w:rFonts w:cstheme="minorHAnsi"/>
        </w:rPr>
        <w:t xml:space="preserve"> она перейдет в конечное состояние </w:t>
      </w:r>
      <w:r w:rsidR="00DD79B9" w:rsidRPr="00DD79B9">
        <w:rPr>
          <w:rFonts w:asciiTheme="majorHAnsi" w:hAnsiTheme="majorHAnsi" w:cstheme="minorHAnsi"/>
          <w:i/>
          <w:iCs/>
          <w:lang w:val="en-US"/>
        </w:rPr>
        <w:t>j</w:t>
      </w:r>
      <w:r w:rsidRPr="00D53CE9">
        <w:rPr>
          <w:rFonts w:cstheme="minorHAnsi"/>
        </w:rPr>
        <w:t xml:space="preserve"> с вероятностью</w:t>
      </w:r>
      <w:r w:rsidR="00DD79B9" w:rsidRPr="00DD79B9">
        <w:rPr>
          <w:rFonts w:asciiTheme="majorHAnsi" w:hAnsiTheme="majorHAnsi" w:cstheme="minorHAnsi"/>
          <w:i/>
          <w:iCs/>
        </w:rPr>
        <w:t xml:space="preserve"> </w:t>
      </w:r>
      <w:r w:rsidR="00DD79B9" w:rsidRPr="00DD79B9">
        <w:rPr>
          <w:rFonts w:asciiTheme="majorHAnsi" w:hAnsiTheme="majorHAnsi" w:cstheme="minorHAnsi"/>
          <w:i/>
          <w:iCs/>
          <w:lang w:val="en-US"/>
        </w:rPr>
        <w:t>P</w:t>
      </w:r>
      <w:r w:rsidR="00DD79B9">
        <w:rPr>
          <w:rFonts w:asciiTheme="majorHAnsi" w:hAnsiTheme="majorHAnsi" w:cstheme="minorHAnsi"/>
          <w:i/>
          <w:iCs/>
          <w:vertAlign w:val="subscript"/>
          <w:lang w:val="en-US"/>
        </w:rPr>
        <w:t>r</w:t>
      </w:r>
      <w:r w:rsidR="00DD79B9">
        <w:rPr>
          <w:rFonts w:asciiTheme="majorHAnsi" w:hAnsiTheme="majorHAnsi" w:cstheme="minorHAnsi"/>
          <w:i/>
          <w:iCs/>
          <w:vertAlign w:val="subscript"/>
          <w:lang w:val="en-US"/>
        </w:rPr>
        <w:t>j</w:t>
      </w:r>
      <w:r w:rsidR="00DD79B9" w:rsidRPr="00DD79B9">
        <w:rPr>
          <w:rFonts w:asciiTheme="majorHAnsi" w:hAnsiTheme="majorHAnsi" w:cstheme="minorHAnsi"/>
          <w:i/>
          <w:iCs/>
        </w:rPr>
        <w:t>(</w:t>
      </w:r>
      <w:r w:rsidR="00DD79B9">
        <w:rPr>
          <w:rFonts w:asciiTheme="majorHAnsi" w:hAnsiTheme="majorHAnsi" w:cstheme="minorHAnsi"/>
          <w:i/>
          <w:iCs/>
          <w:lang w:val="en-US"/>
        </w:rPr>
        <w:t>n–</w:t>
      </w:r>
      <w:r w:rsidR="00DD79B9">
        <w:rPr>
          <w:rFonts w:asciiTheme="majorHAnsi" w:hAnsiTheme="majorHAnsi" w:cstheme="minorHAnsi"/>
          <w:i/>
          <w:iCs/>
          <w:lang w:val="en-US"/>
        </w:rPr>
        <w:t>m</w:t>
      </w:r>
      <w:r w:rsidR="00DD79B9" w:rsidRPr="00DD79B9">
        <w:rPr>
          <w:rFonts w:asciiTheme="majorHAnsi" w:hAnsiTheme="majorHAnsi" w:cstheme="minorHAnsi"/>
          <w:i/>
          <w:iCs/>
        </w:rPr>
        <w:t>)</w:t>
      </w:r>
      <w:r w:rsidRPr="00D53CE9">
        <w:rPr>
          <w:rFonts w:cstheme="minorHAnsi"/>
        </w:rPr>
        <w:t>.</w:t>
      </w:r>
    </w:p>
    <w:p w14:paraId="74BC43B1" w14:textId="1153BFF1" w:rsidR="00826FEB" w:rsidRPr="00D53CE9" w:rsidRDefault="00826FEB" w:rsidP="00826FEB">
      <w:pPr>
        <w:spacing w:line="240" w:lineRule="auto"/>
        <w:rPr>
          <w:rFonts w:cstheme="minorHAnsi"/>
        </w:rPr>
      </w:pPr>
      <w:r w:rsidRPr="00D53CE9">
        <w:rPr>
          <w:rFonts w:cstheme="minorHAnsi"/>
        </w:rPr>
        <w:t>По формуле полной вероятности</w:t>
      </w:r>
    </w:p>
    <w:p w14:paraId="73456C11" w14:textId="3734D111" w:rsidR="00DD79B9" w:rsidRPr="00793240" w:rsidRDefault="00DD79B9" w:rsidP="00DD79B9">
      <w:pPr>
        <w:spacing w:line="240" w:lineRule="auto"/>
        <w:rPr>
          <w:rFonts w:cstheme="minorHAnsi"/>
          <w:i/>
          <w:lang w:val="en-US"/>
        </w:rPr>
      </w:pPr>
      <m:oMathPara>
        <m:oMathParaPr>
          <m:jc m:val="left"/>
        </m:oMathParaPr>
        <m:oMath>
          <m:d>
            <m:dPr>
              <m:ctrlPr>
                <w:rPr>
                  <w:rFonts w:ascii="Cambria Math" w:hAnsi="Cambria Math" w:cstheme="minorHAnsi"/>
                  <w:i/>
                </w:rPr>
              </m:ctrlPr>
            </m:dPr>
            <m:e>
              <m:r>
                <w:rPr>
                  <w:rFonts w:ascii="Cambria Math" w:hAnsi="Cambria Math" w:cstheme="minorHAnsi"/>
                </w:rPr>
                <m:t>22.</m:t>
              </m:r>
              <m:r>
                <w:rPr>
                  <w:rFonts w:ascii="Cambria Math" w:hAnsi="Cambria Math" w:cstheme="minorHAnsi"/>
                </w:rPr>
                <m:t>4</m:t>
              </m:r>
            </m:e>
          </m:d>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ij</m:t>
              </m:r>
            </m:sub>
          </m:sSub>
          <m:d>
            <m:dPr>
              <m:ctrlPr>
                <w:rPr>
                  <w:rFonts w:ascii="Cambria Math" w:hAnsi="Cambria Math" w:cstheme="minorHAnsi"/>
                  <w:i/>
                </w:rPr>
              </m:ctrlPr>
            </m:dPr>
            <m:e>
              <m:r>
                <w:rPr>
                  <w:rFonts w:ascii="Cambria Math" w:hAnsi="Cambria Math" w:cstheme="minorHAnsi"/>
                </w:rPr>
                <m:t>n</m:t>
              </m:r>
            </m:e>
          </m:d>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r=1</m:t>
              </m:r>
            </m:sub>
            <m:sup>
              <m:r>
                <w:rPr>
                  <w:rFonts w:ascii="Cambria Math" w:hAnsi="Cambria Math" w:cstheme="minorHAnsi"/>
                </w:rPr>
                <m:t>k</m:t>
              </m:r>
            </m:sup>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r>
                    <w:rPr>
                      <w:rFonts w:ascii="Cambria Math" w:hAnsi="Cambria Math" w:cstheme="minorHAnsi"/>
                    </w:rPr>
                    <m:t>r</m:t>
                  </m:r>
                </m:sub>
              </m:sSub>
              <m:r>
                <w:rPr>
                  <w:rFonts w:ascii="Cambria Math" w:hAnsi="Cambria Math" w:cstheme="minorHAnsi"/>
                </w:rPr>
                <m:t>(m)</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r</m:t>
                  </m:r>
                  <m:r>
                    <w:rPr>
                      <w:rFonts w:ascii="Cambria Math" w:hAnsi="Cambria Math" w:cstheme="minorHAnsi"/>
                    </w:rPr>
                    <m:t>j</m:t>
                  </m:r>
                </m:sub>
              </m:sSub>
              <m:r>
                <w:rPr>
                  <w:rFonts w:ascii="Cambria Math" w:hAnsi="Cambria Math" w:cstheme="minorHAnsi"/>
                </w:rPr>
                <m:t>(n-m)</m:t>
              </m:r>
            </m:e>
          </m:nary>
          <m:r>
            <w:rPr>
              <w:rFonts w:ascii="Cambria Math" w:hAnsi="Cambria Math" w:cstheme="minorHAnsi"/>
            </w:rPr>
            <m:t xml:space="preserve"> </m:t>
          </m:r>
        </m:oMath>
      </m:oMathPara>
    </w:p>
    <w:p w14:paraId="4681CF00" w14:textId="77777777" w:rsidR="00826FEB" w:rsidRPr="00D53CE9" w:rsidRDefault="00826FEB" w:rsidP="00826FEB">
      <w:pPr>
        <w:spacing w:line="240" w:lineRule="auto"/>
        <w:rPr>
          <w:rFonts w:cstheme="minorHAnsi"/>
        </w:rPr>
      </w:pPr>
      <w:r w:rsidRPr="00D53CE9">
        <w:rPr>
          <w:rFonts w:cstheme="minorHAnsi"/>
        </w:rPr>
        <w:t xml:space="preserve">Эту формулу называют </w:t>
      </w:r>
      <w:r w:rsidRPr="00DD79B9">
        <w:rPr>
          <w:rFonts w:cstheme="minorHAnsi"/>
          <w:i/>
          <w:iCs/>
        </w:rPr>
        <w:t>равенством Маркова</w:t>
      </w:r>
      <w:r w:rsidRPr="00D53CE9">
        <w:rPr>
          <w:rFonts w:cstheme="minorHAnsi"/>
        </w:rPr>
        <w:t>.</w:t>
      </w:r>
    </w:p>
    <w:p w14:paraId="7815DA3D" w14:textId="67E927A1" w:rsidR="00545801" w:rsidRPr="00D53CE9" w:rsidRDefault="00545801" w:rsidP="00826FEB">
      <w:pPr>
        <w:spacing w:line="240" w:lineRule="auto"/>
        <w:rPr>
          <w:rFonts w:cstheme="minorHAnsi"/>
        </w:rPr>
      </w:pPr>
    </w:p>
    <w:sectPr w:rsidR="00545801" w:rsidRPr="00D53CE9" w:rsidSect="006530A5">
      <w:pgSz w:w="11909" w:h="16834"/>
      <w:pgMar w:top="851" w:right="851"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E33B1" w14:textId="77777777" w:rsidR="00E037AC" w:rsidRDefault="00E037AC" w:rsidP="00B35F06">
      <w:pPr>
        <w:spacing w:after="0" w:line="240" w:lineRule="auto"/>
      </w:pPr>
      <w:r>
        <w:separator/>
      </w:r>
    </w:p>
  </w:endnote>
  <w:endnote w:type="continuationSeparator" w:id="0">
    <w:p w14:paraId="0DE2EBE6" w14:textId="77777777" w:rsidR="00E037AC" w:rsidRDefault="00E037AC" w:rsidP="00B35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67DC0" w14:textId="77777777" w:rsidR="00E037AC" w:rsidRDefault="00E037AC" w:rsidP="00B35F06">
      <w:pPr>
        <w:spacing w:after="0" w:line="240" w:lineRule="auto"/>
      </w:pPr>
      <w:r>
        <w:separator/>
      </w:r>
    </w:p>
  </w:footnote>
  <w:footnote w:type="continuationSeparator" w:id="0">
    <w:p w14:paraId="03D18E6E" w14:textId="77777777" w:rsidR="00E037AC" w:rsidRDefault="00E037AC" w:rsidP="00B35F06">
      <w:pPr>
        <w:spacing w:after="0" w:line="240" w:lineRule="auto"/>
      </w:pPr>
      <w:r>
        <w:continuationSeparator/>
      </w:r>
    </w:p>
  </w:footnote>
  <w:footnote w:id="1">
    <w:p w14:paraId="48B0B005" w14:textId="2BF01AED" w:rsidR="00336899" w:rsidRPr="00336899" w:rsidRDefault="00336899">
      <w:pPr>
        <w:pStyle w:val="a5"/>
      </w:pPr>
      <w:r>
        <w:rPr>
          <w:rStyle w:val="a7"/>
        </w:rPr>
        <w:footnoteRef/>
      </w:r>
      <w:r>
        <w:t xml:space="preserve"> А для многих критериев есть формулы в </w:t>
      </w:r>
      <w:r>
        <w:rPr>
          <w:lang w:val="en-US"/>
        </w:rPr>
        <w:t>Excel</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E38"/>
    <w:multiLevelType w:val="hybridMultilevel"/>
    <w:tmpl w:val="DA569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305B74"/>
    <w:multiLevelType w:val="hybridMultilevel"/>
    <w:tmpl w:val="2D5EB5A6"/>
    <w:lvl w:ilvl="0" w:tplc="3D32240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2A4A87"/>
    <w:multiLevelType w:val="hybridMultilevel"/>
    <w:tmpl w:val="682AAD62"/>
    <w:lvl w:ilvl="0" w:tplc="99CE15C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7862E3"/>
    <w:multiLevelType w:val="hybridMultilevel"/>
    <w:tmpl w:val="A3A09FAE"/>
    <w:lvl w:ilvl="0" w:tplc="997A6C28">
      <w:start w:val="2"/>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E32DB9"/>
    <w:multiLevelType w:val="hybridMultilevel"/>
    <w:tmpl w:val="AE903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930A72"/>
    <w:multiLevelType w:val="hybridMultilevel"/>
    <w:tmpl w:val="E216283A"/>
    <w:lvl w:ilvl="0" w:tplc="69D69F3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7BF747C"/>
    <w:multiLevelType w:val="hybridMultilevel"/>
    <w:tmpl w:val="F6F80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2E2931"/>
    <w:multiLevelType w:val="hybridMultilevel"/>
    <w:tmpl w:val="DCB22796"/>
    <w:lvl w:ilvl="0" w:tplc="997A6C28">
      <w:start w:val="2"/>
      <w:numFmt w:val="bullet"/>
      <w:lvlText w:val="•"/>
      <w:lvlJc w:val="left"/>
      <w:pPr>
        <w:ind w:left="1065" w:hanging="705"/>
      </w:pPr>
      <w:rPr>
        <w:rFonts w:ascii="Calibri" w:eastAsiaTheme="minorHAns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5658DA"/>
    <w:multiLevelType w:val="hybridMultilevel"/>
    <w:tmpl w:val="CD388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ACC1B3B"/>
    <w:multiLevelType w:val="hybridMultilevel"/>
    <w:tmpl w:val="C37E3A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87E6D66"/>
    <w:multiLevelType w:val="hybridMultilevel"/>
    <w:tmpl w:val="6EF41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BB6D85"/>
    <w:multiLevelType w:val="hybridMultilevel"/>
    <w:tmpl w:val="BF2C9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12E31ED"/>
    <w:multiLevelType w:val="hybridMultilevel"/>
    <w:tmpl w:val="F90625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0D7AD2"/>
    <w:multiLevelType w:val="hybridMultilevel"/>
    <w:tmpl w:val="4D4E432E"/>
    <w:lvl w:ilvl="0" w:tplc="5C76B5A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3875AB8"/>
    <w:multiLevelType w:val="hybridMultilevel"/>
    <w:tmpl w:val="1556E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EE03E53"/>
    <w:multiLevelType w:val="hybridMultilevel"/>
    <w:tmpl w:val="78BEA7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C01CB0"/>
    <w:multiLevelType w:val="hybridMultilevel"/>
    <w:tmpl w:val="F2F661F4"/>
    <w:lvl w:ilvl="0" w:tplc="041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57001C4"/>
    <w:multiLevelType w:val="hybridMultilevel"/>
    <w:tmpl w:val="EA287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4F40B4"/>
    <w:multiLevelType w:val="hybridMultilevel"/>
    <w:tmpl w:val="5286694A"/>
    <w:lvl w:ilvl="0" w:tplc="0A18A3D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691265A"/>
    <w:multiLevelType w:val="hybridMultilevel"/>
    <w:tmpl w:val="E9202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E70D88"/>
    <w:multiLevelType w:val="hybridMultilevel"/>
    <w:tmpl w:val="8836E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37413C"/>
    <w:multiLevelType w:val="hybridMultilevel"/>
    <w:tmpl w:val="1778D90C"/>
    <w:lvl w:ilvl="0" w:tplc="E10C49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9B84B90"/>
    <w:multiLevelType w:val="hybridMultilevel"/>
    <w:tmpl w:val="A0BE1BA2"/>
    <w:lvl w:ilvl="0" w:tplc="69D69F3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345325262">
    <w:abstractNumId w:val="12"/>
  </w:num>
  <w:num w:numId="2" w16cid:durableId="142166108">
    <w:abstractNumId w:val="15"/>
  </w:num>
  <w:num w:numId="3" w16cid:durableId="100615329">
    <w:abstractNumId w:val="18"/>
  </w:num>
  <w:num w:numId="4" w16cid:durableId="1765495926">
    <w:abstractNumId w:val="0"/>
  </w:num>
  <w:num w:numId="5" w16cid:durableId="1447390957">
    <w:abstractNumId w:val="8"/>
  </w:num>
  <w:num w:numId="6" w16cid:durableId="982662358">
    <w:abstractNumId w:val="6"/>
  </w:num>
  <w:num w:numId="7" w16cid:durableId="1091702170">
    <w:abstractNumId w:val="3"/>
  </w:num>
  <w:num w:numId="8" w16cid:durableId="788472596">
    <w:abstractNumId w:val="7"/>
  </w:num>
  <w:num w:numId="9" w16cid:durableId="1278214656">
    <w:abstractNumId w:val="20"/>
  </w:num>
  <w:num w:numId="10" w16cid:durableId="879392259">
    <w:abstractNumId w:val="22"/>
  </w:num>
  <w:num w:numId="11" w16cid:durableId="969674326">
    <w:abstractNumId w:val="5"/>
  </w:num>
  <w:num w:numId="12" w16cid:durableId="453788752">
    <w:abstractNumId w:val="21"/>
  </w:num>
  <w:num w:numId="13" w16cid:durableId="1721175557">
    <w:abstractNumId w:val="17"/>
  </w:num>
  <w:num w:numId="14" w16cid:durableId="1222449987">
    <w:abstractNumId w:val="13"/>
  </w:num>
  <w:num w:numId="15" w16cid:durableId="775833606">
    <w:abstractNumId w:val="4"/>
  </w:num>
  <w:num w:numId="16" w16cid:durableId="1046489367">
    <w:abstractNumId w:val="9"/>
  </w:num>
  <w:num w:numId="17" w16cid:durableId="969477081">
    <w:abstractNumId w:val="2"/>
  </w:num>
  <w:num w:numId="18" w16cid:durableId="1549800708">
    <w:abstractNumId w:val="14"/>
  </w:num>
  <w:num w:numId="19" w16cid:durableId="1907956726">
    <w:abstractNumId w:val="10"/>
  </w:num>
  <w:num w:numId="20" w16cid:durableId="1395006908">
    <w:abstractNumId w:val="1"/>
  </w:num>
  <w:num w:numId="21" w16cid:durableId="1715228345">
    <w:abstractNumId w:val="19"/>
  </w:num>
  <w:num w:numId="22" w16cid:durableId="939872122">
    <w:abstractNumId w:val="16"/>
  </w:num>
  <w:num w:numId="23" w16cid:durableId="16793056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F06"/>
    <w:rsid w:val="00001EAA"/>
    <w:rsid w:val="00002489"/>
    <w:rsid w:val="00002F6E"/>
    <w:rsid w:val="00003001"/>
    <w:rsid w:val="00013AB1"/>
    <w:rsid w:val="00016161"/>
    <w:rsid w:val="000203FE"/>
    <w:rsid w:val="000351E5"/>
    <w:rsid w:val="00044657"/>
    <w:rsid w:val="00051E23"/>
    <w:rsid w:val="0005358C"/>
    <w:rsid w:val="000724AE"/>
    <w:rsid w:val="0008656F"/>
    <w:rsid w:val="00090DEA"/>
    <w:rsid w:val="00093466"/>
    <w:rsid w:val="00093C35"/>
    <w:rsid w:val="000B096C"/>
    <w:rsid w:val="000B60BB"/>
    <w:rsid w:val="000D3AC6"/>
    <w:rsid w:val="000D5F16"/>
    <w:rsid w:val="000F32DD"/>
    <w:rsid w:val="0010031E"/>
    <w:rsid w:val="0010376B"/>
    <w:rsid w:val="00113111"/>
    <w:rsid w:val="00113380"/>
    <w:rsid w:val="00123AD4"/>
    <w:rsid w:val="001557B1"/>
    <w:rsid w:val="00162155"/>
    <w:rsid w:val="0016310D"/>
    <w:rsid w:val="001634EA"/>
    <w:rsid w:val="001739E0"/>
    <w:rsid w:val="00173B38"/>
    <w:rsid w:val="00183FC1"/>
    <w:rsid w:val="0019454A"/>
    <w:rsid w:val="001B2101"/>
    <w:rsid w:val="001C7DF5"/>
    <w:rsid w:val="001E6399"/>
    <w:rsid w:val="001E6ECC"/>
    <w:rsid w:val="001F474E"/>
    <w:rsid w:val="001F4A0A"/>
    <w:rsid w:val="001F581A"/>
    <w:rsid w:val="001F74E8"/>
    <w:rsid w:val="002139AE"/>
    <w:rsid w:val="00220F53"/>
    <w:rsid w:val="002232F3"/>
    <w:rsid w:val="0022598F"/>
    <w:rsid w:val="0023215D"/>
    <w:rsid w:val="00235F1F"/>
    <w:rsid w:val="0024403E"/>
    <w:rsid w:val="00246D80"/>
    <w:rsid w:val="0025329C"/>
    <w:rsid w:val="00257D73"/>
    <w:rsid w:val="00264D49"/>
    <w:rsid w:val="002677BA"/>
    <w:rsid w:val="00272465"/>
    <w:rsid w:val="00274FF2"/>
    <w:rsid w:val="002762C6"/>
    <w:rsid w:val="002814F0"/>
    <w:rsid w:val="00295F56"/>
    <w:rsid w:val="002A0997"/>
    <w:rsid w:val="002A31B0"/>
    <w:rsid w:val="002A33C7"/>
    <w:rsid w:val="002A7D33"/>
    <w:rsid w:val="002B627E"/>
    <w:rsid w:val="002C390C"/>
    <w:rsid w:val="002C77C2"/>
    <w:rsid w:val="002D3FF9"/>
    <w:rsid w:val="002D5598"/>
    <w:rsid w:val="002E49E2"/>
    <w:rsid w:val="002F65B8"/>
    <w:rsid w:val="002F6A56"/>
    <w:rsid w:val="00307951"/>
    <w:rsid w:val="00310E8D"/>
    <w:rsid w:val="00332EC8"/>
    <w:rsid w:val="00333786"/>
    <w:rsid w:val="00336899"/>
    <w:rsid w:val="00340A04"/>
    <w:rsid w:val="003545D9"/>
    <w:rsid w:val="00356D1A"/>
    <w:rsid w:val="00367591"/>
    <w:rsid w:val="003718C0"/>
    <w:rsid w:val="0037371B"/>
    <w:rsid w:val="0037515D"/>
    <w:rsid w:val="003839FB"/>
    <w:rsid w:val="00383E32"/>
    <w:rsid w:val="003A415D"/>
    <w:rsid w:val="003B3CFA"/>
    <w:rsid w:val="003B61BA"/>
    <w:rsid w:val="003B74FB"/>
    <w:rsid w:val="003D1F20"/>
    <w:rsid w:val="003D3AC0"/>
    <w:rsid w:val="003D6678"/>
    <w:rsid w:val="003F6D4C"/>
    <w:rsid w:val="00404799"/>
    <w:rsid w:val="004266D6"/>
    <w:rsid w:val="00430EE1"/>
    <w:rsid w:val="0044178D"/>
    <w:rsid w:val="00442C3F"/>
    <w:rsid w:val="00444169"/>
    <w:rsid w:val="00450D1A"/>
    <w:rsid w:val="004575D1"/>
    <w:rsid w:val="0046741A"/>
    <w:rsid w:val="004807EB"/>
    <w:rsid w:val="00491BA3"/>
    <w:rsid w:val="004959E0"/>
    <w:rsid w:val="004A2072"/>
    <w:rsid w:val="004B00A1"/>
    <w:rsid w:val="004B1B26"/>
    <w:rsid w:val="004B29B5"/>
    <w:rsid w:val="004C0E96"/>
    <w:rsid w:val="004C35FF"/>
    <w:rsid w:val="004D1428"/>
    <w:rsid w:val="004F0BAA"/>
    <w:rsid w:val="004F7A05"/>
    <w:rsid w:val="005059EA"/>
    <w:rsid w:val="00510050"/>
    <w:rsid w:val="00513662"/>
    <w:rsid w:val="00531D89"/>
    <w:rsid w:val="0053271C"/>
    <w:rsid w:val="00533052"/>
    <w:rsid w:val="0053481C"/>
    <w:rsid w:val="00536427"/>
    <w:rsid w:val="005374F3"/>
    <w:rsid w:val="00541497"/>
    <w:rsid w:val="00545801"/>
    <w:rsid w:val="00545A59"/>
    <w:rsid w:val="0055105E"/>
    <w:rsid w:val="00552E87"/>
    <w:rsid w:val="005548F7"/>
    <w:rsid w:val="00560D70"/>
    <w:rsid w:val="00563708"/>
    <w:rsid w:val="00572841"/>
    <w:rsid w:val="005832F1"/>
    <w:rsid w:val="00590261"/>
    <w:rsid w:val="00590EDA"/>
    <w:rsid w:val="0059134E"/>
    <w:rsid w:val="005A15FB"/>
    <w:rsid w:val="005A5B10"/>
    <w:rsid w:val="005A78E4"/>
    <w:rsid w:val="005A7DA4"/>
    <w:rsid w:val="005B01AF"/>
    <w:rsid w:val="005B0550"/>
    <w:rsid w:val="005C15C4"/>
    <w:rsid w:val="005C2179"/>
    <w:rsid w:val="005C55E0"/>
    <w:rsid w:val="005E170C"/>
    <w:rsid w:val="005E452A"/>
    <w:rsid w:val="005E4B74"/>
    <w:rsid w:val="005F66EC"/>
    <w:rsid w:val="0060234D"/>
    <w:rsid w:val="00603306"/>
    <w:rsid w:val="006041D5"/>
    <w:rsid w:val="00606EC5"/>
    <w:rsid w:val="006102BF"/>
    <w:rsid w:val="00620997"/>
    <w:rsid w:val="006224AA"/>
    <w:rsid w:val="0063450C"/>
    <w:rsid w:val="0064411A"/>
    <w:rsid w:val="00651E90"/>
    <w:rsid w:val="006530A5"/>
    <w:rsid w:val="006530E8"/>
    <w:rsid w:val="006534EF"/>
    <w:rsid w:val="00656212"/>
    <w:rsid w:val="00661909"/>
    <w:rsid w:val="00670FE7"/>
    <w:rsid w:val="0068697E"/>
    <w:rsid w:val="006870C1"/>
    <w:rsid w:val="006922DC"/>
    <w:rsid w:val="006952EE"/>
    <w:rsid w:val="006963AF"/>
    <w:rsid w:val="006963B2"/>
    <w:rsid w:val="00696550"/>
    <w:rsid w:val="006A45B8"/>
    <w:rsid w:val="006A480A"/>
    <w:rsid w:val="006B3337"/>
    <w:rsid w:val="006D5B1F"/>
    <w:rsid w:val="006E0D7B"/>
    <w:rsid w:val="006E2854"/>
    <w:rsid w:val="006E6729"/>
    <w:rsid w:val="006F5DB4"/>
    <w:rsid w:val="006F5E28"/>
    <w:rsid w:val="00712DFC"/>
    <w:rsid w:val="00713BDC"/>
    <w:rsid w:val="007152DC"/>
    <w:rsid w:val="0072043A"/>
    <w:rsid w:val="00725E23"/>
    <w:rsid w:val="00727E20"/>
    <w:rsid w:val="00742360"/>
    <w:rsid w:val="00746567"/>
    <w:rsid w:val="007477E6"/>
    <w:rsid w:val="0075121F"/>
    <w:rsid w:val="00751893"/>
    <w:rsid w:val="0075642B"/>
    <w:rsid w:val="00764AD9"/>
    <w:rsid w:val="00764E1B"/>
    <w:rsid w:val="00770837"/>
    <w:rsid w:val="00785558"/>
    <w:rsid w:val="00792147"/>
    <w:rsid w:val="00793240"/>
    <w:rsid w:val="007A4E9B"/>
    <w:rsid w:val="007B2495"/>
    <w:rsid w:val="007B3426"/>
    <w:rsid w:val="007E0056"/>
    <w:rsid w:val="007E0488"/>
    <w:rsid w:val="007E3D99"/>
    <w:rsid w:val="007F0BCB"/>
    <w:rsid w:val="00802F97"/>
    <w:rsid w:val="00815B18"/>
    <w:rsid w:val="008245ED"/>
    <w:rsid w:val="00826FEB"/>
    <w:rsid w:val="008274DD"/>
    <w:rsid w:val="00827F42"/>
    <w:rsid w:val="00832F68"/>
    <w:rsid w:val="008335D4"/>
    <w:rsid w:val="0083548D"/>
    <w:rsid w:val="00846AE8"/>
    <w:rsid w:val="008516B0"/>
    <w:rsid w:val="008516B6"/>
    <w:rsid w:val="008555E5"/>
    <w:rsid w:val="00860FBF"/>
    <w:rsid w:val="00861D5F"/>
    <w:rsid w:val="0086493D"/>
    <w:rsid w:val="00865F34"/>
    <w:rsid w:val="00891E1E"/>
    <w:rsid w:val="00894D64"/>
    <w:rsid w:val="008B7F64"/>
    <w:rsid w:val="008D0C59"/>
    <w:rsid w:val="008D17F3"/>
    <w:rsid w:val="008D68AF"/>
    <w:rsid w:val="008E19BE"/>
    <w:rsid w:val="008E19CD"/>
    <w:rsid w:val="008E3FCF"/>
    <w:rsid w:val="008E62C9"/>
    <w:rsid w:val="008E6618"/>
    <w:rsid w:val="008E6B20"/>
    <w:rsid w:val="0091026B"/>
    <w:rsid w:val="00913954"/>
    <w:rsid w:val="0091597C"/>
    <w:rsid w:val="009209D4"/>
    <w:rsid w:val="00923E01"/>
    <w:rsid w:val="00930781"/>
    <w:rsid w:val="0093087E"/>
    <w:rsid w:val="00933A22"/>
    <w:rsid w:val="00935DA9"/>
    <w:rsid w:val="00940DA9"/>
    <w:rsid w:val="00940EC0"/>
    <w:rsid w:val="00945E22"/>
    <w:rsid w:val="00946AC5"/>
    <w:rsid w:val="009504D4"/>
    <w:rsid w:val="0095135D"/>
    <w:rsid w:val="00963C93"/>
    <w:rsid w:val="00964F8A"/>
    <w:rsid w:val="009676B3"/>
    <w:rsid w:val="00981F42"/>
    <w:rsid w:val="009917DC"/>
    <w:rsid w:val="00996759"/>
    <w:rsid w:val="009978D4"/>
    <w:rsid w:val="00997A56"/>
    <w:rsid w:val="009B002B"/>
    <w:rsid w:val="009C14FF"/>
    <w:rsid w:val="009C15FD"/>
    <w:rsid w:val="009C2584"/>
    <w:rsid w:val="009C37EA"/>
    <w:rsid w:val="009C442B"/>
    <w:rsid w:val="009C5F61"/>
    <w:rsid w:val="009D31C4"/>
    <w:rsid w:val="009E2030"/>
    <w:rsid w:val="009E5406"/>
    <w:rsid w:val="009F15B9"/>
    <w:rsid w:val="009F248C"/>
    <w:rsid w:val="009F626D"/>
    <w:rsid w:val="009F731F"/>
    <w:rsid w:val="00A01D3A"/>
    <w:rsid w:val="00A03E2A"/>
    <w:rsid w:val="00A137BD"/>
    <w:rsid w:val="00A25988"/>
    <w:rsid w:val="00A2696C"/>
    <w:rsid w:val="00A36C19"/>
    <w:rsid w:val="00A47931"/>
    <w:rsid w:val="00A60A40"/>
    <w:rsid w:val="00A60BF0"/>
    <w:rsid w:val="00A62BC4"/>
    <w:rsid w:val="00A7162D"/>
    <w:rsid w:val="00A71680"/>
    <w:rsid w:val="00A7249C"/>
    <w:rsid w:val="00A726C5"/>
    <w:rsid w:val="00A748AD"/>
    <w:rsid w:val="00A74B13"/>
    <w:rsid w:val="00A8067B"/>
    <w:rsid w:val="00A8734E"/>
    <w:rsid w:val="00A90F6D"/>
    <w:rsid w:val="00A910CC"/>
    <w:rsid w:val="00AA2EF2"/>
    <w:rsid w:val="00AB303C"/>
    <w:rsid w:val="00AB39CD"/>
    <w:rsid w:val="00AD69E6"/>
    <w:rsid w:val="00AE0D8E"/>
    <w:rsid w:val="00AF0852"/>
    <w:rsid w:val="00AF5172"/>
    <w:rsid w:val="00B0463B"/>
    <w:rsid w:val="00B13EB5"/>
    <w:rsid w:val="00B14C68"/>
    <w:rsid w:val="00B2012A"/>
    <w:rsid w:val="00B2666E"/>
    <w:rsid w:val="00B26FC5"/>
    <w:rsid w:val="00B35F06"/>
    <w:rsid w:val="00B402D4"/>
    <w:rsid w:val="00B42FEA"/>
    <w:rsid w:val="00B44F84"/>
    <w:rsid w:val="00B578EF"/>
    <w:rsid w:val="00B622F8"/>
    <w:rsid w:val="00B62E9C"/>
    <w:rsid w:val="00B71D48"/>
    <w:rsid w:val="00B7632E"/>
    <w:rsid w:val="00B81302"/>
    <w:rsid w:val="00B91FD5"/>
    <w:rsid w:val="00BA5E1D"/>
    <w:rsid w:val="00BB187D"/>
    <w:rsid w:val="00BB32EC"/>
    <w:rsid w:val="00BB6866"/>
    <w:rsid w:val="00BC0BBC"/>
    <w:rsid w:val="00BD5243"/>
    <w:rsid w:val="00BD6971"/>
    <w:rsid w:val="00BD7D80"/>
    <w:rsid w:val="00BF2629"/>
    <w:rsid w:val="00BF4D6E"/>
    <w:rsid w:val="00BF6997"/>
    <w:rsid w:val="00C021B0"/>
    <w:rsid w:val="00C20EED"/>
    <w:rsid w:val="00C23A8E"/>
    <w:rsid w:val="00C241FC"/>
    <w:rsid w:val="00C40756"/>
    <w:rsid w:val="00C410A3"/>
    <w:rsid w:val="00C45CE3"/>
    <w:rsid w:val="00C473E9"/>
    <w:rsid w:val="00C51E23"/>
    <w:rsid w:val="00C564B1"/>
    <w:rsid w:val="00C57123"/>
    <w:rsid w:val="00C572A8"/>
    <w:rsid w:val="00C64CF7"/>
    <w:rsid w:val="00C65AF2"/>
    <w:rsid w:val="00C66533"/>
    <w:rsid w:val="00C82F92"/>
    <w:rsid w:val="00C91351"/>
    <w:rsid w:val="00C9148C"/>
    <w:rsid w:val="00CA5D86"/>
    <w:rsid w:val="00CD2A3B"/>
    <w:rsid w:val="00CE1A49"/>
    <w:rsid w:val="00CE4B7C"/>
    <w:rsid w:val="00CE655E"/>
    <w:rsid w:val="00CF76E6"/>
    <w:rsid w:val="00D02418"/>
    <w:rsid w:val="00D11AB8"/>
    <w:rsid w:val="00D146C9"/>
    <w:rsid w:val="00D16988"/>
    <w:rsid w:val="00D305FB"/>
    <w:rsid w:val="00D3205E"/>
    <w:rsid w:val="00D406C1"/>
    <w:rsid w:val="00D427A5"/>
    <w:rsid w:val="00D45975"/>
    <w:rsid w:val="00D46402"/>
    <w:rsid w:val="00D47864"/>
    <w:rsid w:val="00D5121A"/>
    <w:rsid w:val="00D53527"/>
    <w:rsid w:val="00D53CE9"/>
    <w:rsid w:val="00D675A8"/>
    <w:rsid w:val="00D86BAA"/>
    <w:rsid w:val="00D90416"/>
    <w:rsid w:val="00D913A2"/>
    <w:rsid w:val="00D93820"/>
    <w:rsid w:val="00DA63D8"/>
    <w:rsid w:val="00DA66D9"/>
    <w:rsid w:val="00DC6B56"/>
    <w:rsid w:val="00DD6380"/>
    <w:rsid w:val="00DD79B9"/>
    <w:rsid w:val="00DE0CFB"/>
    <w:rsid w:val="00DE56F3"/>
    <w:rsid w:val="00DE790A"/>
    <w:rsid w:val="00DF1148"/>
    <w:rsid w:val="00DF19B6"/>
    <w:rsid w:val="00DF552C"/>
    <w:rsid w:val="00E037AC"/>
    <w:rsid w:val="00E2698F"/>
    <w:rsid w:val="00E31303"/>
    <w:rsid w:val="00E34F34"/>
    <w:rsid w:val="00E45D4F"/>
    <w:rsid w:val="00E71374"/>
    <w:rsid w:val="00E737BF"/>
    <w:rsid w:val="00E74818"/>
    <w:rsid w:val="00E75483"/>
    <w:rsid w:val="00E77F69"/>
    <w:rsid w:val="00E82CF2"/>
    <w:rsid w:val="00E970FB"/>
    <w:rsid w:val="00EA6C26"/>
    <w:rsid w:val="00EB4BC7"/>
    <w:rsid w:val="00EC412D"/>
    <w:rsid w:val="00ED7DB2"/>
    <w:rsid w:val="00EE378F"/>
    <w:rsid w:val="00EF32CE"/>
    <w:rsid w:val="00EF341F"/>
    <w:rsid w:val="00EF436F"/>
    <w:rsid w:val="00EF6760"/>
    <w:rsid w:val="00EF6A85"/>
    <w:rsid w:val="00EF7A36"/>
    <w:rsid w:val="00F00378"/>
    <w:rsid w:val="00F02990"/>
    <w:rsid w:val="00F10CA0"/>
    <w:rsid w:val="00F120B2"/>
    <w:rsid w:val="00F2149A"/>
    <w:rsid w:val="00F2519A"/>
    <w:rsid w:val="00F37D6A"/>
    <w:rsid w:val="00F522BE"/>
    <w:rsid w:val="00F60EE2"/>
    <w:rsid w:val="00F66DFE"/>
    <w:rsid w:val="00F711D5"/>
    <w:rsid w:val="00F74848"/>
    <w:rsid w:val="00F755F4"/>
    <w:rsid w:val="00F8603F"/>
    <w:rsid w:val="00F86B5C"/>
    <w:rsid w:val="00F90683"/>
    <w:rsid w:val="00F908E9"/>
    <w:rsid w:val="00F92D7C"/>
    <w:rsid w:val="00F974BC"/>
    <w:rsid w:val="00FA4108"/>
    <w:rsid w:val="00FA7792"/>
    <w:rsid w:val="00FB173F"/>
    <w:rsid w:val="00FB5B41"/>
    <w:rsid w:val="00FB7EFE"/>
    <w:rsid w:val="00FC1FC4"/>
    <w:rsid w:val="00FD0286"/>
    <w:rsid w:val="00FD25AC"/>
    <w:rsid w:val="00FE4C2E"/>
    <w:rsid w:val="00FF5B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3033"/>
  <w15:docId w15:val="{FB36A891-3AD6-416A-B775-E1AA82B48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A05"/>
    <w:pPr>
      <w:spacing w:after="120"/>
    </w:pPr>
  </w:style>
  <w:style w:type="paragraph" w:styleId="2">
    <w:name w:val="heading 2"/>
    <w:basedOn w:val="a"/>
    <w:next w:val="a"/>
    <w:link w:val="20"/>
    <w:uiPriority w:val="9"/>
    <w:unhideWhenUsed/>
    <w:qFormat/>
    <w:rsid w:val="0066190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033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2F6A5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B81302"/>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2A33C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F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5F06"/>
    <w:rPr>
      <w:rFonts w:ascii="Tahoma" w:hAnsi="Tahoma" w:cs="Tahoma"/>
      <w:sz w:val="16"/>
      <w:szCs w:val="16"/>
    </w:rPr>
  </w:style>
  <w:style w:type="paragraph" w:styleId="a5">
    <w:name w:val="footnote text"/>
    <w:basedOn w:val="a"/>
    <w:link w:val="a6"/>
    <w:uiPriority w:val="99"/>
    <w:semiHidden/>
    <w:unhideWhenUsed/>
    <w:rsid w:val="00B35F06"/>
    <w:pPr>
      <w:spacing w:after="0" w:line="240" w:lineRule="auto"/>
    </w:pPr>
    <w:rPr>
      <w:sz w:val="20"/>
      <w:szCs w:val="20"/>
    </w:rPr>
  </w:style>
  <w:style w:type="character" w:customStyle="1" w:styleId="a6">
    <w:name w:val="Текст сноски Знак"/>
    <w:basedOn w:val="a0"/>
    <w:link w:val="a5"/>
    <w:uiPriority w:val="99"/>
    <w:semiHidden/>
    <w:rsid w:val="00B35F06"/>
    <w:rPr>
      <w:sz w:val="20"/>
      <w:szCs w:val="20"/>
    </w:rPr>
  </w:style>
  <w:style w:type="character" w:styleId="a7">
    <w:name w:val="footnote reference"/>
    <w:basedOn w:val="a0"/>
    <w:uiPriority w:val="99"/>
    <w:semiHidden/>
    <w:unhideWhenUsed/>
    <w:rsid w:val="00B35F06"/>
    <w:rPr>
      <w:vertAlign w:val="superscript"/>
    </w:rPr>
  </w:style>
  <w:style w:type="character" w:styleId="a8">
    <w:name w:val="Hyperlink"/>
    <w:basedOn w:val="a0"/>
    <w:uiPriority w:val="99"/>
    <w:unhideWhenUsed/>
    <w:rsid w:val="00572841"/>
    <w:rPr>
      <w:color w:val="0000FF"/>
      <w:u w:val="single"/>
    </w:rPr>
  </w:style>
  <w:style w:type="paragraph" w:styleId="a9">
    <w:name w:val="List Paragraph"/>
    <w:basedOn w:val="a"/>
    <w:uiPriority w:val="34"/>
    <w:qFormat/>
    <w:rsid w:val="0055105E"/>
    <w:pPr>
      <w:ind w:left="720"/>
      <w:contextualSpacing/>
    </w:pPr>
  </w:style>
  <w:style w:type="character" w:styleId="aa">
    <w:name w:val="Unresolved Mention"/>
    <w:basedOn w:val="a0"/>
    <w:uiPriority w:val="99"/>
    <w:semiHidden/>
    <w:unhideWhenUsed/>
    <w:rsid w:val="008D17F3"/>
    <w:rPr>
      <w:color w:val="605E5C"/>
      <w:shd w:val="clear" w:color="auto" w:fill="E1DFDD"/>
    </w:rPr>
  </w:style>
  <w:style w:type="character" w:customStyle="1" w:styleId="30">
    <w:name w:val="Заголовок 3 Знак"/>
    <w:basedOn w:val="a0"/>
    <w:link w:val="3"/>
    <w:uiPriority w:val="9"/>
    <w:rsid w:val="00603306"/>
    <w:rPr>
      <w:rFonts w:asciiTheme="majorHAnsi" w:eastAsiaTheme="majorEastAsia" w:hAnsiTheme="majorHAnsi" w:cstheme="majorBidi"/>
      <w:color w:val="243F60" w:themeColor="accent1" w:themeShade="7F"/>
      <w:sz w:val="24"/>
      <w:szCs w:val="24"/>
    </w:rPr>
  </w:style>
  <w:style w:type="character" w:styleId="ab">
    <w:name w:val="FollowedHyperlink"/>
    <w:basedOn w:val="a0"/>
    <w:uiPriority w:val="99"/>
    <w:semiHidden/>
    <w:unhideWhenUsed/>
    <w:rsid w:val="006E0D7B"/>
    <w:rPr>
      <w:color w:val="800080" w:themeColor="followedHyperlink"/>
      <w:u w:val="single"/>
    </w:rPr>
  </w:style>
  <w:style w:type="character" w:customStyle="1" w:styleId="40">
    <w:name w:val="Заголовок 4 Знак"/>
    <w:basedOn w:val="a0"/>
    <w:link w:val="4"/>
    <w:uiPriority w:val="9"/>
    <w:rsid w:val="002F6A56"/>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B81302"/>
    <w:rPr>
      <w:rFonts w:asciiTheme="majorHAnsi" w:eastAsiaTheme="majorEastAsia" w:hAnsiTheme="majorHAnsi" w:cstheme="majorBidi"/>
      <w:color w:val="365F91" w:themeColor="accent1" w:themeShade="BF"/>
    </w:rPr>
  </w:style>
  <w:style w:type="character" w:styleId="ac">
    <w:name w:val="Placeholder Text"/>
    <w:basedOn w:val="a0"/>
    <w:uiPriority w:val="99"/>
    <w:semiHidden/>
    <w:rsid w:val="000351E5"/>
    <w:rPr>
      <w:color w:val="808080"/>
    </w:rPr>
  </w:style>
  <w:style w:type="character" w:customStyle="1" w:styleId="20">
    <w:name w:val="Заголовок 2 Знак"/>
    <w:basedOn w:val="a0"/>
    <w:link w:val="2"/>
    <w:uiPriority w:val="9"/>
    <w:rsid w:val="00661909"/>
    <w:rPr>
      <w:rFonts w:asciiTheme="majorHAnsi" w:eastAsiaTheme="majorEastAsia" w:hAnsiTheme="majorHAnsi" w:cstheme="majorBidi"/>
      <w:color w:val="365F91" w:themeColor="accent1" w:themeShade="BF"/>
      <w:sz w:val="26"/>
      <w:szCs w:val="26"/>
    </w:rPr>
  </w:style>
  <w:style w:type="character" w:customStyle="1" w:styleId="60">
    <w:name w:val="Заголовок 6 Знак"/>
    <w:basedOn w:val="a0"/>
    <w:link w:val="6"/>
    <w:uiPriority w:val="9"/>
    <w:rsid w:val="002A33C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baguzin.ru/wp/?p=25497"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jpg"/><Relationship Id="rId10" Type="http://schemas.openxmlformats.org/officeDocument/2006/relationships/hyperlink" Target="https://www.ozon.ru/product/teoriya-veroyatnostey-i-matematicheskaya-statistika-175570770/?partner=baguzi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litres.ru/book/vladimir-gmurman-185/teoriya-veroyatnostey-i-matematicheskaya-statistika-62728902/?lfrom=13042861" TargetMode="External"/><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8BDB91-DC76-4A90-8AE9-FB21D222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4287</TotalTime>
  <Pages>33</Pages>
  <Words>12902</Words>
  <Characters>73542</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Багузин</dc:creator>
  <cp:lastModifiedBy>Сергей Багузин</cp:lastModifiedBy>
  <cp:revision>60</cp:revision>
  <cp:lastPrinted>2022-01-06T09:52:00Z</cp:lastPrinted>
  <dcterms:created xsi:type="dcterms:W3CDTF">2023-12-30T08:16:00Z</dcterms:created>
  <dcterms:modified xsi:type="dcterms:W3CDTF">2024-02-17T18:23:00Z</dcterms:modified>
</cp:coreProperties>
</file>